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FD450"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bookmarkStart w:id="0" w:name="_Hlk153870923"/>
      <w:bookmarkStart w:id="1" w:name="_Hlk87972763"/>
      <w:bookmarkEnd w:id="0"/>
    </w:p>
    <w:p w14:paraId="31A9E2B6"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73901536" w14:textId="357755A9"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r w:rsidRPr="00E25FF9">
        <w:rPr>
          <w:rFonts w:ascii="微软雅黑" w:eastAsia="微软雅黑" w:hAnsi="微软雅黑" w:cs="微软雅黑"/>
          <w:b/>
          <w:bCs/>
          <w:noProof/>
          <w:color w:val="2076BD"/>
          <w:kern w:val="44"/>
          <w:sz w:val="32"/>
          <w:szCs w:val="32"/>
        </w:rPr>
        <w:drawing>
          <wp:inline distT="0" distB="0" distL="0" distR="0" wp14:anchorId="3E1DFDE6" wp14:editId="64245818">
            <wp:extent cx="1529542" cy="1529542"/>
            <wp:effectExtent l="0" t="0" r="0" b="0"/>
            <wp:docPr id="3" name="图片 3"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徽标&#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6720" cy="1536720"/>
                    </a:xfrm>
                    <a:prstGeom prst="rect">
                      <a:avLst/>
                    </a:prstGeom>
                  </pic:spPr>
                </pic:pic>
              </a:graphicData>
            </a:graphic>
          </wp:inline>
        </w:drawing>
      </w:r>
    </w:p>
    <w:p w14:paraId="2F39745A" w14:textId="4A317F7B"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67F462E7"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274C419D"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2C06F8F9" w14:textId="03F9F582" w:rsidR="00EC1F72" w:rsidRPr="00E25FF9" w:rsidRDefault="000F1904" w:rsidP="00E25FF9">
      <w:pPr>
        <w:spacing w:line="360" w:lineRule="auto"/>
        <w:jc w:val="center"/>
        <w:rPr>
          <w:rFonts w:ascii="方正黑体简体" w:eastAsia="方正黑体简体" w:hAnsi="微软雅黑" w:cs="微软雅黑"/>
          <w:b/>
          <w:bCs/>
          <w:color w:val="2076BD"/>
          <w:kern w:val="44"/>
          <w:sz w:val="52"/>
          <w:szCs w:val="52"/>
        </w:rPr>
      </w:pPr>
      <w:r w:rsidRPr="00E25FF9">
        <w:rPr>
          <w:rFonts w:ascii="方正黑体简体" w:eastAsia="方正黑体简体" w:hAnsi="微软雅黑" w:cs="微软雅黑" w:hint="eastAsia"/>
          <w:b/>
          <w:bCs/>
          <w:color w:val="2076BD"/>
          <w:kern w:val="44"/>
          <w:sz w:val="52"/>
          <w:szCs w:val="52"/>
        </w:rPr>
        <w:t>首都医科大学附属北京天坛医院</w:t>
      </w:r>
    </w:p>
    <w:p w14:paraId="15BC3D16" w14:textId="61546F80" w:rsidR="00C42C8B" w:rsidRPr="00E25FF9" w:rsidRDefault="00C42C8B" w:rsidP="00E25FF9"/>
    <w:p w14:paraId="7F467915" w14:textId="6AC62F84" w:rsidR="00C42C8B" w:rsidRPr="00E25FF9" w:rsidRDefault="00C42C8B" w:rsidP="00E25FF9"/>
    <w:p w14:paraId="5019D54F" w14:textId="0A19295E" w:rsidR="00D84557" w:rsidRPr="00E25FF9" w:rsidRDefault="00D84557" w:rsidP="00E25FF9"/>
    <w:p w14:paraId="0254C3AF" w14:textId="77777777" w:rsidR="00D84557" w:rsidRPr="00E25FF9" w:rsidRDefault="00D84557" w:rsidP="00E25FF9"/>
    <w:p w14:paraId="119CB5DB" w14:textId="77777777" w:rsidR="00C42C8B" w:rsidRPr="00E25FF9" w:rsidRDefault="00C42C8B" w:rsidP="00E25FF9"/>
    <w:p w14:paraId="62CF68C9" w14:textId="783FEAA6" w:rsidR="00EC1F72" w:rsidRPr="00E25FF9" w:rsidRDefault="00EC1F72" w:rsidP="00E25FF9">
      <w:pPr>
        <w:spacing w:line="360" w:lineRule="auto"/>
        <w:jc w:val="center"/>
        <w:rPr>
          <w:rFonts w:ascii="方正黑体简体" w:eastAsia="方正黑体简体" w:hAnsi="微软雅黑" w:cs="微软雅黑"/>
          <w:b/>
          <w:bCs/>
          <w:color w:val="2076BD"/>
          <w:kern w:val="44"/>
          <w:sz w:val="44"/>
          <w:szCs w:val="44"/>
        </w:rPr>
      </w:pPr>
      <w:r w:rsidRPr="00E25FF9">
        <w:rPr>
          <w:rFonts w:ascii="方正黑体简体" w:eastAsia="方正黑体简体" w:hAnsi="微软雅黑" w:cs="微软雅黑"/>
          <w:b/>
          <w:bCs/>
          <w:color w:val="2076BD"/>
          <w:kern w:val="44"/>
          <w:sz w:val="44"/>
          <w:szCs w:val="44"/>
        </w:rPr>
        <w:t>202</w:t>
      </w:r>
      <w:r w:rsidR="00E7573B">
        <w:rPr>
          <w:rFonts w:ascii="方正黑体简体" w:eastAsia="方正黑体简体" w:hAnsi="微软雅黑" w:cs="微软雅黑"/>
          <w:b/>
          <w:bCs/>
          <w:color w:val="2076BD"/>
          <w:kern w:val="44"/>
          <w:sz w:val="44"/>
          <w:szCs w:val="44"/>
        </w:rPr>
        <w:t>6</w:t>
      </w:r>
      <w:r w:rsidRPr="00E25FF9">
        <w:rPr>
          <w:rFonts w:ascii="方正黑体简体" w:eastAsia="方正黑体简体" w:hAnsi="微软雅黑" w:cs="微软雅黑"/>
          <w:b/>
          <w:bCs/>
          <w:color w:val="2076BD"/>
          <w:kern w:val="44"/>
          <w:sz w:val="44"/>
          <w:szCs w:val="44"/>
        </w:rPr>
        <w:t>年</w:t>
      </w:r>
      <w:r w:rsidR="00C42C8B" w:rsidRPr="00E25FF9">
        <w:rPr>
          <w:rFonts w:ascii="方正黑体简体" w:eastAsia="方正黑体简体" w:hAnsi="微软雅黑" w:cs="微软雅黑"/>
          <w:b/>
          <w:bCs/>
          <w:color w:val="2076BD"/>
          <w:kern w:val="44"/>
          <w:sz w:val="44"/>
          <w:szCs w:val="44"/>
        </w:rPr>
        <w:t>度</w:t>
      </w:r>
      <w:r w:rsidRPr="00E25FF9">
        <w:rPr>
          <w:rFonts w:ascii="方正黑体简体" w:eastAsia="方正黑体简体" w:hAnsi="微软雅黑" w:cs="微软雅黑"/>
          <w:b/>
          <w:bCs/>
          <w:color w:val="2076BD"/>
          <w:kern w:val="44"/>
          <w:sz w:val="44"/>
          <w:szCs w:val="44"/>
        </w:rPr>
        <w:t>进修医师招生简章汇编</w:t>
      </w:r>
    </w:p>
    <w:p w14:paraId="5F9CD2BC"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18CE4BF5"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0E3DA453"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0F6C2CD9"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0087E69D" w14:textId="77777777" w:rsidR="00C42C8B" w:rsidRPr="00E25FF9" w:rsidRDefault="00C42C8B" w:rsidP="00E25FF9">
      <w:pPr>
        <w:spacing w:line="360" w:lineRule="auto"/>
        <w:jc w:val="center"/>
        <w:rPr>
          <w:rFonts w:ascii="微软雅黑" w:eastAsia="微软雅黑" w:hAnsi="微软雅黑" w:cs="微软雅黑"/>
          <w:b/>
          <w:bCs/>
          <w:color w:val="2076BD"/>
          <w:kern w:val="44"/>
          <w:sz w:val="32"/>
          <w:szCs w:val="32"/>
        </w:rPr>
      </w:pPr>
    </w:p>
    <w:p w14:paraId="061E9717" w14:textId="480B9711" w:rsidR="00EC1F72" w:rsidRPr="00E25FF9" w:rsidRDefault="00EC1F72" w:rsidP="00E25FF9">
      <w:pPr>
        <w:spacing w:line="360" w:lineRule="auto"/>
        <w:jc w:val="center"/>
        <w:rPr>
          <w:rFonts w:ascii="方正黑体简体" w:eastAsia="方正黑体简体" w:hAnsi="微软雅黑" w:cs="微软雅黑"/>
          <w:b/>
          <w:bCs/>
          <w:color w:val="2076BD"/>
          <w:kern w:val="44"/>
          <w:sz w:val="32"/>
          <w:szCs w:val="32"/>
        </w:rPr>
      </w:pPr>
      <w:r w:rsidRPr="00E25FF9">
        <w:rPr>
          <w:rFonts w:ascii="方正黑体简体" w:eastAsia="方正黑体简体" w:hAnsi="微软雅黑" w:cs="微软雅黑" w:hint="eastAsia"/>
          <w:b/>
          <w:bCs/>
          <w:color w:val="2076BD"/>
          <w:kern w:val="44"/>
          <w:sz w:val="32"/>
          <w:szCs w:val="32"/>
        </w:rPr>
        <w:t>202</w:t>
      </w:r>
      <w:r w:rsidR="00E7573B">
        <w:rPr>
          <w:rFonts w:ascii="方正黑体简体" w:eastAsia="方正黑体简体" w:hAnsi="微软雅黑" w:cs="微软雅黑"/>
          <w:b/>
          <w:bCs/>
          <w:color w:val="2076BD"/>
          <w:kern w:val="44"/>
          <w:sz w:val="32"/>
          <w:szCs w:val="32"/>
        </w:rPr>
        <w:t>5</w:t>
      </w:r>
      <w:r w:rsidRPr="00E25FF9">
        <w:rPr>
          <w:rFonts w:ascii="方正黑体简体" w:eastAsia="方正黑体简体" w:hAnsi="微软雅黑" w:cs="微软雅黑" w:hint="eastAsia"/>
          <w:b/>
          <w:bCs/>
          <w:color w:val="2076BD"/>
          <w:kern w:val="44"/>
          <w:sz w:val="32"/>
          <w:szCs w:val="32"/>
        </w:rPr>
        <w:t>年</w:t>
      </w:r>
      <w:r w:rsidR="009049D7">
        <w:rPr>
          <w:rFonts w:ascii="方正黑体简体" w:eastAsia="方正黑体简体" w:hAnsi="微软雅黑" w:cs="微软雅黑"/>
          <w:b/>
          <w:bCs/>
          <w:color w:val="2076BD"/>
          <w:kern w:val="44"/>
          <w:sz w:val="32"/>
          <w:szCs w:val="32"/>
        </w:rPr>
        <w:t>12</w:t>
      </w:r>
      <w:r w:rsidRPr="00E25FF9">
        <w:rPr>
          <w:rFonts w:ascii="方正黑体简体" w:eastAsia="方正黑体简体" w:hAnsi="微软雅黑" w:cs="微软雅黑" w:hint="eastAsia"/>
          <w:b/>
          <w:bCs/>
          <w:color w:val="2076BD"/>
          <w:kern w:val="44"/>
          <w:sz w:val="32"/>
          <w:szCs w:val="32"/>
        </w:rPr>
        <w:t>月</w:t>
      </w:r>
      <w:r w:rsidR="00E7573B">
        <w:rPr>
          <w:rFonts w:ascii="方正黑体简体" w:eastAsia="方正黑体简体" w:hAnsi="微软雅黑" w:cs="微软雅黑"/>
          <w:b/>
          <w:bCs/>
          <w:color w:val="2076BD"/>
          <w:kern w:val="44"/>
          <w:sz w:val="32"/>
          <w:szCs w:val="32"/>
        </w:rPr>
        <w:t>20</w:t>
      </w:r>
      <w:r w:rsidR="00286D82">
        <w:rPr>
          <w:rFonts w:ascii="方正黑体简体" w:eastAsia="方正黑体简体" w:hAnsi="微软雅黑" w:cs="微软雅黑" w:hint="eastAsia"/>
          <w:b/>
          <w:bCs/>
          <w:color w:val="2076BD"/>
          <w:kern w:val="44"/>
          <w:sz w:val="32"/>
          <w:szCs w:val="32"/>
        </w:rPr>
        <w:t>日</w:t>
      </w:r>
    </w:p>
    <w:p w14:paraId="0C6F22FB" w14:textId="34E37E06" w:rsidR="00EC1F72" w:rsidRPr="00E25FF9" w:rsidRDefault="00EC1F72" w:rsidP="00E25FF9">
      <w:pPr>
        <w:widowControl/>
        <w:jc w:val="left"/>
        <w:rPr>
          <w:rFonts w:ascii="微软雅黑" w:eastAsia="微软雅黑" w:hAnsi="微软雅黑" w:cs="微软雅黑"/>
          <w:b/>
          <w:bCs/>
          <w:color w:val="2076BD"/>
          <w:kern w:val="44"/>
          <w:sz w:val="32"/>
          <w:szCs w:val="32"/>
        </w:rPr>
      </w:pPr>
      <w:r w:rsidRPr="00E25FF9">
        <w:rPr>
          <w:rFonts w:ascii="微软雅黑" w:eastAsia="微软雅黑" w:hAnsi="微软雅黑" w:cs="微软雅黑"/>
          <w:b/>
          <w:bCs/>
          <w:color w:val="2076BD"/>
          <w:kern w:val="44"/>
          <w:sz w:val="32"/>
          <w:szCs w:val="32"/>
        </w:rPr>
        <w:br w:type="page"/>
      </w:r>
    </w:p>
    <w:sdt>
      <w:sdtPr>
        <w:rPr>
          <w:rFonts w:asciiTheme="minorHAnsi" w:eastAsiaTheme="minorEastAsia" w:hAnsiTheme="minorHAnsi" w:cstheme="minorBidi"/>
          <w:color w:val="auto"/>
          <w:kern w:val="2"/>
          <w:sz w:val="21"/>
          <w:szCs w:val="22"/>
          <w:lang w:val="zh-CN"/>
        </w:rPr>
        <w:id w:val="1750619668"/>
        <w:docPartObj>
          <w:docPartGallery w:val="Table of Contents"/>
          <w:docPartUnique/>
        </w:docPartObj>
      </w:sdtPr>
      <w:sdtEndPr>
        <w:rPr>
          <w:b/>
          <w:bCs/>
        </w:rPr>
      </w:sdtEndPr>
      <w:sdtContent>
        <w:p w14:paraId="1B19308F" w14:textId="4D3638C4" w:rsidR="006F223F" w:rsidRDefault="006F223F">
          <w:pPr>
            <w:pStyle w:val="TOC"/>
          </w:pPr>
          <w:r>
            <w:rPr>
              <w:lang w:val="zh-CN"/>
            </w:rPr>
            <w:t>目录</w:t>
          </w:r>
        </w:p>
        <w:p w14:paraId="2DBE82FE" w14:textId="53F1B63B" w:rsidR="006F223F" w:rsidRDefault="006F223F">
          <w:pPr>
            <w:pStyle w:val="11"/>
            <w:tabs>
              <w:tab w:val="right" w:leader="dot" w:pos="8296"/>
            </w:tabs>
            <w:rPr>
              <w:noProof/>
            </w:rPr>
          </w:pPr>
          <w:r>
            <w:fldChar w:fldCharType="begin"/>
          </w:r>
          <w:r>
            <w:instrText xml:space="preserve"> TOC \o "1-3" \h \z \u </w:instrText>
          </w:r>
          <w:r>
            <w:fldChar w:fldCharType="separate"/>
          </w:r>
          <w:hyperlink w:anchor="_Toc217231142" w:history="1">
            <w:r w:rsidRPr="009D4C86">
              <w:rPr>
                <w:rStyle w:val="a6"/>
                <w:rFonts w:ascii="微软雅黑" w:eastAsia="微软雅黑" w:hAnsi="微软雅黑" w:cs="微软雅黑"/>
                <w:bCs/>
                <w:noProof/>
              </w:rPr>
              <w:t>首都医科大学附属北京天坛医院进修医师报名注意事项</w:t>
            </w:r>
            <w:r>
              <w:rPr>
                <w:noProof/>
                <w:webHidden/>
              </w:rPr>
              <w:tab/>
            </w:r>
            <w:r>
              <w:rPr>
                <w:noProof/>
                <w:webHidden/>
              </w:rPr>
              <w:fldChar w:fldCharType="begin"/>
            </w:r>
            <w:r>
              <w:rPr>
                <w:noProof/>
                <w:webHidden/>
              </w:rPr>
              <w:instrText xml:space="preserve"> PAGEREF _Toc217231142 \h </w:instrText>
            </w:r>
            <w:r>
              <w:rPr>
                <w:noProof/>
                <w:webHidden/>
              </w:rPr>
            </w:r>
            <w:r>
              <w:rPr>
                <w:noProof/>
                <w:webHidden/>
              </w:rPr>
              <w:fldChar w:fldCharType="separate"/>
            </w:r>
            <w:r>
              <w:rPr>
                <w:noProof/>
                <w:webHidden/>
              </w:rPr>
              <w:t>4</w:t>
            </w:r>
            <w:r>
              <w:rPr>
                <w:noProof/>
                <w:webHidden/>
              </w:rPr>
              <w:fldChar w:fldCharType="end"/>
            </w:r>
          </w:hyperlink>
        </w:p>
        <w:p w14:paraId="00B41B6D" w14:textId="3E046445" w:rsidR="006F223F" w:rsidRDefault="00121958">
          <w:pPr>
            <w:pStyle w:val="11"/>
            <w:tabs>
              <w:tab w:val="right" w:leader="dot" w:pos="8296"/>
            </w:tabs>
            <w:rPr>
              <w:noProof/>
            </w:rPr>
          </w:pPr>
          <w:hyperlink w:anchor="_Toc217231143" w:history="1">
            <w:r w:rsidR="006F223F" w:rsidRPr="009D4C86">
              <w:rPr>
                <w:rStyle w:val="a6"/>
                <w:rFonts w:ascii="微软雅黑" w:eastAsia="微软雅黑" w:hAnsi="微软雅黑" w:cs="微软雅黑"/>
                <w:bCs/>
                <w:noProof/>
              </w:rPr>
              <w:t>首都医科大学附属北京天坛医院进修医师管理办法</w:t>
            </w:r>
            <w:r w:rsidR="006F223F">
              <w:rPr>
                <w:noProof/>
                <w:webHidden/>
              </w:rPr>
              <w:tab/>
            </w:r>
            <w:r w:rsidR="006F223F">
              <w:rPr>
                <w:noProof/>
                <w:webHidden/>
              </w:rPr>
              <w:fldChar w:fldCharType="begin"/>
            </w:r>
            <w:r w:rsidR="006F223F">
              <w:rPr>
                <w:noProof/>
                <w:webHidden/>
              </w:rPr>
              <w:instrText xml:space="preserve"> PAGEREF _Toc217231143 \h </w:instrText>
            </w:r>
            <w:r w:rsidR="006F223F">
              <w:rPr>
                <w:noProof/>
                <w:webHidden/>
              </w:rPr>
            </w:r>
            <w:r w:rsidR="006F223F">
              <w:rPr>
                <w:noProof/>
                <w:webHidden/>
              </w:rPr>
              <w:fldChar w:fldCharType="separate"/>
            </w:r>
            <w:r w:rsidR="006F223F">
              <w:rPr>
                <w:noProof/>
                <w:webHidden/>
              </w:rPr>
              <w:t>5</w:t>
            </w:r>
            <w:r w:rsidR="006F223F">
              <w:rPr>
                <w:noProof/>
                <w:webHidden/>
              </w:rPr>
              <w:fldChar w:fldCharType="end"/>
            </w:r>
          </w:hyperlink>
        </w:p>
        <w:p w14:paraId="188CCD36" w14:textId="086ED9EC" w:rsidR="006F223F" w:rsidRDefault="00121958">
          <w:pPr>
            <w:pStyle w:val="11"/>
            <w:tabs>
              <w:tab w:val="right" w:leader="dot" w:pos="8296"/>
            </w:tabs>
            <w:rPr>
              <w:noProof/>
            </w:rPr>
          </w:pPr>
          <w:hyperlink w:anchor="_Toc217231144" w:history="1">
            <w:r w:rsidR="006F223F" w:rsidRPr="009D4C86">
              <w:rPr>
                <w:rStyle w:val="a6"/>
                <w:rFonts w:ascii="微软雅黑" w:eastAsia="微软雅黑" w:hAnsi="微软雅黑" w:cs="微软雅黑"/>
                <w:bCs/>
                <w:noProof/>
              </w:rPr>
              <w:t>神经外科进修医师招生简章</w:t>
            </w:r>
            <w:r w:rsidR="006F223F">
              <w:rPr>
                <w:noProof/>
                <w:webHidden/>
              </w:rPr>
              <w:tab/>
            </w:r>
            <w:r w:rsidR="006F223F">
              <w:rPr>
                <w:noProof/>
                <w:webHidden/>
              </w:rPr>
              <w:fldChar w:fldCharType="begin"/>
            </w:r>
            <w:r w:rsidR="006F223F">
              <w:rPr>
                <w:noProof/>
                <w:webHidden/>
              </w:rPr>
              <w:instrText xml:space="preserve"> PAGEREF _Toc217231144 \h </w:instrText>
            </w:r>
            <w:r w:rsidR="006F223F">
              <w:rPr>
                <w:noProof/>
                <w:webHidden/>
              </w:rPr>
            </w:r>
            <w:r w:rsidR="006F223F">
              <w:rPr>
                <w:noProof/>
                <w:webHidden/>
              </w:rPr>
              <w:fldChar w:fldCharType="separate"/>
            </w:r>
            <w:r w:rsidR="006F223F">
              <w:rPr>
                <w:noProof/>
                <w:webHidden/>
              </w:rPr>
              <w:t>9</w:t>
            </w:r>
            <w:r w:rsidR="006F223F">
              <w:rPr>
                <w:noProof/>
                <w:webHidden/>
              </w:rPr>
              <w:fldChar w:fldCharType="end"/>
            </w:r>
          </w:hyperlink>
        </w:p>
        <w:p w14:paraId="6CA95553" w14:textId="329C610E" w:rsidR="006F223F" w:rsidRDefault="00121958">
          <w:pPr>
            <w:pStyle w:val="11"/>
            <w:tabs>
              <w:tab w:val="right" w:leader="dot" w:pos="8296"/>
            </w:tabs>
            <w:rPr>
              <w:noProof/>
            </w:rPr>
          </w:pPr>
          <w:hyperlink w:anchor="_Toc217231145" w:history="1">
            <w:r w:rsidR="006F223F" w:rsidRPr="009D4C86">
              <w:rPr>
                <w:rStyle w:val="a6"/>
                <w:rFonts w:ascii="微软雅黑" w:eastAsia="微软雅黑" w:hAnsi="微软雅黑" w:cs="微软雅黑"/>
                <w:bCs/>
                <w:noProof/>
              </w:rPr>
              <w:t>神经病学中心进修医师招生简章</w:t>
            </w:r>
            <w:r w:rsidR="006F223F">
              <w:rPr>
                <w:noProof/>
                <w:webHidden/>
              </w:rPr>
              <w:tab/>
            </w:r>
            <w:r w:rsidR="006F223F">
              <w:rPr>
                <w:noProof/>
                <w:webHidden/>
              </w:rPr>
              <w:fldChar w:fldCharType="begin"/>
            </w:r>
            <w:r w:rsidR="006F223F">
              <w:rPr>
                <w:noProof/>
                <w:webHidden/>
              </w:rPr>
              <w:instrText xml:space="preserve"> PAGEREF _Toc217231145 \h </w:instrText>
            </w:r>
            <w:r w:rsidR="006F223F">
              <w:rPr>
                <w:noProof/>
                <w:webHidden/>
              </w:rPr>
            </w:r>
            <w:r w:rsidR="006F223F">
              <w:rPr>
                <w:noProof/>
                <w:webHidden/>
              </w:rPr>
              <w:fldChar w:fldCharType="separate"/>
            </w:r>
            <w:r w:rsidR="006F223F">
              <w:rPr>
                <w:noProof/>
                <w:webHidden/>
              </w:rPr>
              <w:t>27</w:t>
            </w:r>
            <w:r w:rsidR="006F223F">
              <w:rPr>
                <w:noProof/>
                <w:webHidden/>
              </w:rPr>
              <w:fldChar w:fldCharType="end"/>
            </w:r>
          </w:hyperlink>
        </w:p>
        <w:p w14:paraId="373B4C26" w14:textId="2E8DDDA4" w:rsidR="006F223F" w:rsidRDefault="00121958">
          <w:pPr>
            <w:pStyle w:val="11"/>
            <w:tabs>
              <w:tab w:val="right" w:leader="dot" w:pos="8296"/>
            </w:tabs>
            <w:rPr>
              <w:noProof/>
            </w:rPr>
          </w:pPr>
          <w:hyperlink w:anchor="_Toc217231146" w:history="1">
            <w:r w:rsidR="006F223F" w:rsidRPr="009D4C86">
              <w:rPr>
                <w:rStyle w:val="a6"/>
                <w:rFonts w:ascii="微软雅黑" w:eastAsia="微软雅黑" w:hAnsi="微软雅黑" w:cs="微软雅黑"/>
                <w:bCs/>
                <w:noProof/>
              </w:rPr>
              <w:t>妇产科进修医师招生简章</w:t>
            </w:r>
            <w:r w:rsidR="006F223F">
              <w:rPr>
                <w:noProof/>
                <w:webHidden/>
              </w:rPr>
              <w:tab/>
            </w:r>
            <w:r w:rsidR="006F223F">
              <w:rPr>
                <w:noProof/>
                <w:webHidden/>
              </w:rPr>
              <w:fldChar w:fldCharType="begin"/>
            </w:r>
            <w:r w:rsidR="006F223F">
              <w:rPr>
                <w:noProof/>
                <w:webHidden/>
              </w:rPr>
              <w:instrText xml:space="preserve"> PAGEREF _Toc217231146 \h </w:instrText>
            </w:r>
            <w:r w:rsidR="006F223F">
              <w:rPr>
                <w:noProof/>
                <w:webHidden/>
              </w:rPr>
            </w:r>
            <w:r w:rsidR="006F223F">
              <w:rPr>
                <w:noProof/>
                <w:webHidden/>
              </w:rPr>
              <w:fldChar w:fldCharType="separate"/>
            </w:r>
            <w:r w:rsidR="006F223F">
              <w:rPr>
                <w:noProof/>
                <w:webHidden/>
              </w:rPr>
              <w:t>62</w:t>
            </w:r>
            <w:r w:rsidR="006F223F">
              <w:rPr>
                <w:noProof/>
                <w:webHidden/>
              </w:rPr>
              <w:fldChar w:fldCharType="end"/>
            </w:r>
          </w:hyperlink>
        </w:p>
        <w:p w14:paraId="78E51AC1" w14:textId="010DEE56" w:rsidR="006F223F" w:rsidRDefault="00121958">
          <w:pPr>
            <w:pStyle w:val="11"/>
            <w:tabs>
              <w:tab w:val="right" w:leader="dot" w:pos="8296"/>
            </w:tabs>
            <w:rPr>
              <w:noProof/>
            </w:rPr>
          </w:pPr>
          <w:hyperlink w:anchor="_Toc217231147" w:history="1">
            <w:r w:rsidR="006F223F" w:rsidRPr="009D4C86">
              <w:rPr>
                <w:rStyle w:val="a6"/>
                <w:rFonts w:ascii="微软雅黑" w:eastAsia="微软雅黑" w:hAnsi="微软雅黑" w:cs="微软雅黑"/>
                <w:bCs/>
                <w:noProof/>
              </w:rPr>
              <w:t>急诊科进修医师招生简章</w:t>
            </w:r>
            <w:r w:rsidR="006F223F">
              <w:rPr>
                <w:noProof/>
                <w:webHidden/>
              </w:rPr>
              <w:tab/>
            </w:r>
            <w:r w:rsidR="006F223F">
              <w:rPr>
                <w:noProof/>
                <w:webHidden/>
              </w:rPr>
              <w:fldChar w:fldCharType="begin"/>
            </w:r>
            <w:r w:rsidR="006F223F">
              <w:rPr>
                <w:noProof/>
                <w:webHidden/>
              </w:rPr>
              <w:instrText xml:space="preserve"> PAGEREF _Toc217231147 \h </w:instrText>
            </w:r>
            <w:r w:rsidR="006F223F">
              <w:rPr>
                <w:noProof/>
                <w:webHidden/>
              </w:rPr>
            </w:r>
            <w:r w:rsidR="006F223F">
              <w:rPr>
                <w:noProof/>
                <w:webHidden/>
              </w:rPr>
              <w:fldChar w:fldCharType="separate"/>
            </w:r>
            <w:r w:rsidR="006F223F">
              <w:rPr>
                <w:noProof/>
                <w:webHidden/>
              </w:rPr>
              <w:t>65</w:t>
            </w:r>
            <w:r w:rsidR="006F223F">
              <w:rPr>
                <w:noProof/>
                <w:webHidden/>
              </w:rPr>
              <w:fldChar w:fldCharType="end"/>
            </w:r>
          </w:hyperlink>
        </w:p>
        <w:p w14:paraId="08404CDC" w14:textId="7F31E462" w:rsidR="006F223F" w:rsidRDefault="00121958">
          <w:pPr>
            <w:pStyle w:val="11"/>
            <w:tabs>
              <w:tab w:val="right" w:leader="dot" w:pos="8296"/>
            </w:tabs>
            <w:rPr>
              <w:noProof/>
            </w:rPr>
          </w:pPr>
          <w:hyperlink w:anchor="_Toc217231148" w:history="1">
            <w:r w:rsidR="006F223F" w:rsidRPr="009D4C86">
              <w:rPr>
                <w:rStyle w:val="a6"/>
                <w:rFonts w:ascii="微软雅黑" w:eastAsia="微软雅黑" w:hAnsi="微软雅黑" w:cs="微软雅黑"/>
                <w:bCs/>
                <w:noProof/>
              </w:rPr>
              <w:t>麻醉科进修医师招生简章</w:t>
            </w:r>
            <w:r w:rsidR="006F223F">
              <w:rPr>
                <w:noProof/>
                <w:webHidden/>
              </w:rPr>
              <w:tab/>
            </w:r>
            <w:r w:rsidR="006F223F">
              <w:rPr>
                <w:noProof/>
                <w:webHidden/>
              </w:rPr>
              <w:fldChar w:fldCharType="begin"/>
            </w:r>
            <w:r w:rsidR="006F223F">
              <w:rPr>
                <w:noProof/>
                <w:webHidden/>
              </w:rPr>
              <w:instrText xml:space="preserve"> PAGEREF _Toc217231148 \h </w:instrText>
            </w:r>
            <w:r w:rsidR="006F223F">
              <w:rPr>
                <w:noProof/>
                <w:webHidden/>
              </w:rPr>
            </w:r>
            <w:r w:rsidR="006F223F">
              <w:rPr>
                <w:noProof/>
                <w:webHidden/>
              </w:rPr>
              <w:fldChar w:fldCharType="separate"/>
            </w:r>
            <w:r w:rsidR="006F223F">
              <w:rPr>
                <w:noProof/>
                <w:webHidden/>
              </w:rPr>
              <w:t>67</w:t>
            </w:r>
            <w:r w:rsidR="006F223F">
              <w:rPr>
                <w:noProof/>
                <w:webHidden/>
              </w:rPr>
              <w:fldChar w:fldCharType="end"/>
            </w:r>
          </w:hyperlink>
        </w:p>
        <w:p w14:paraId="25D15962" w14:textId="1838F2B6" w:rsidR="006F223F" w:rsidRDefault="00121958">
          <w:pPr>
            <w:pStyle w:val="11"/>
            <w:tabs>
              <w:tab w:val="right" w:leader="dot" w:pos="8296"/>
            </w:tabs>
            <w:rPr>
              <w:noProof/>
            </w:rPr>
          </w:pPr>
          <w:hyperlink w:anchor="_Toc217231149" w:history="1">
            <w:r w:rsidR="006F223F" w:rsidRPr="009D4C86">
              <w:rPr>
                <w:rStyle w:val="a6"/>
                <w:rFonts w:ascii="微软雅黑" w:eastAsia="微软雅黑" w:hAnsi="微软雅黑" w:cs="微软雅黑"/>
                <w:bCs/>
                <w:noProof/>
              </w:rPr>
              <w:t>超声科进修医师招生简章</w:t>
            </w:r>
            <w:r w:rsidR="006F223F">
              <w:rPr>
                <w:noProof/>
                <w:webHidden/>
              </w:rPr>
              <w:tab/>
            </w:r>
            <w:r w:rsidR="006F223F">
              <w:rPr>
                <w:noProof/>
                <w:webHidden/>
              </w:rPr>
              <w:fldChar w:fldCharType="begin"/>
            </w:r>
            <w:r w:rsidR="006F223F">
              <w:rPr>
                <w:noProof/>
                <w:webHidden/>
              </w:rPr>
              <w:instrText xml:space="preserve"> PAGEREF _Toc217231149 \h </w:instrText>
            </w:r>
            <w:r w:rsidR="006F223F">
              <w:rPr>
                <w:noProof/>
                <w:webHidden/>
              </w:rPr>
            </w:r>
            <w:r w:rsidR="006F223F">
              <w:rPr>
                <w:noProof/>
                <w:webHidden/>
              </w:rPr>
              <w:fldChar w:fldCharType="separate"/>
            </w:r>
            <w:r w:rsidR="006F223F">
              <w:rPr>
                <w:noProof/>
                <w:webHidden/>
              </w:rPr>
              <w:t>69</w:t>
            </w:r>
            <w:r w:rsidR="006F223F">
              <w:rPr>
                <w:noProof/>
                <w:webHidden/>
              </w:rPr>
              <w:fldChar w:fldCharType="end"/>
            </w:r>
          </w:hyperlink>
        </w:p>
        <w:p w14:paraId="6B5EC6B0" w14:textId="4B34BCAF" w:rsidR="006F223F" w:rsidRDefault="00121958">
          <w:pPr>
            <w:pStyle w:val="11"/>
            <w:tabs>
              <w:tab w:val="right" w:leader="dot" w:pos="8296"/>
            </w:tabs>
            <w:rPr>
              <w:noProof/>
            </w:rPr>
          </w:pPr>
          <w:hyperlink w:anchor="_Toc217231150" w:history="1">
            <w:r w:rsidR="006F223F" w:rsidRPr="009D4C86">
              <w:rPr>
                <w:rStyle w:val="a6"/>
                <w:rFonts w:ascii="微软雅黑" w:eastAsia="微软雅黑" w:hAnsi="微软雅黑" w:cs="微软雅黑"/>
                <w:bCs/>
                <w:noProof/>
              </w:rPr>
              <w:t>放射科进修医师招生简章</w:t>
            </w:r>
            <w:r w:rsidR="006F223F">
              <w:rPr>
                <w:noProof/>
                <w:webHidden/>
              </w:rPr>
              <w:tab/>
            </w:r>
            <w:r w:rsidR="006F223F">
              <w:rPr>
                <w:noProof/>
                <w:webHidden/>
              </w:rPr>
              <w:fldChar w:fldCharType="begin"/>
            </w:r>
            <w:r w:rsidR="006F223F">
              <w:rPr>
                <w:noProof/>
                <w:webHidden/>
              </w:rPr>
              <w:instrText xml:space="preserve"> PAGEREF _Toc217231150 \h </w:instrText>
            </w:r>
            <w:r w:rsidR="006F223F">
              <w:rPr>
                <w:noProof/>
                <w:webHidden/>
              </w:rPr>
            </w:r>
            <w:r w:rsidR="006F223F">
              <w:rPr>
                <w:noProof/>
                <w:webHidden/>
              </w:rPr>
              <w:fldChar w:fldCharType="separate"/>
            </w:r>
            <w:r w:rsidR="006F223F">
              <w:rPr>
                <w:noProof/>
                <w:webHidden/>
              </w:rPr>
              <w:t>79</w:t>
            </w:r>
            <w:r w:rsidR="006F223F">
              <w:rPr>
                <w:noProof/>
                <w:webHidden/>
              </w:rPr>
              <w:fldChar w:fldCharType="end"/>
            </w:r>
          </w:hyperlink>
        </w:p>
        <w:p w14:paraId="2DF92FB8" w14:textId="2788DC4D" w:rsidR="006F223F" w:rsidRDefault="00121958">
          <w:pPr>
            <w:pStyle w:val="11"/>
            <w:tabs>
              <w:tab w:val="right" w:leader="dot" w:pos="8296"/>
            </w:tabs>
            <w:rPr>
              <w:noProof/>
            </w:rPr>
          </w:pPr>
          <w:hyperlink w:anchor="_Toc217231151" w:history="1">
            <w:r w:rsidR="006F223F" w:rsidRPr="009D4C86">
              <w:rPr>
                <w:rStyle w:val="a6"/>
                <w:rFonts w:ascii="微软雅黑" w:eastAsia="微软雅黑" w:hAnsi="微软雅黑" w:cs="微软雅黑"/>
                <w:bCs/>
                <w:noProof/>
              </w:rPr>
              <w:t>内科（呼吸内科）PCCM专修与介入呼吸病学单修进修医师招生简章</w:t>
            </w:r>
            <w:r w:rsidR="006F223F">
              <w:rPr>
                <w:noProof/>
                <w:webHidden/>
              </w:rPr>
              <w:tab/>
            </w:r>
            <w:r w:rsidR="006F223F">
              <w:rPr>
                <w:noProof/>
                <w:webHidden/>
              </w:rPr>
              <w:fldChar w:fldCharType="begin"/>
            </w:r>
            <w:r w:rsidR="006F223F">
              <w:rPr>
                <w:noProof/>
                <w:webHidden/>
              </w:rPr>
              <w:instrText xml:space="preserve"> PAGEREF _Toc217231151 \h </w:instrText>
            </w:r>
            <w:r w:rsidR="006F223F">
              <w:rPr>
                <w:noProof/>
                <w:webHidden/>
              </w:rPr>
            </w:r>
            <w:r w:rsidR="006F223F">
              <w:rPr>
                <w:noProof/>
                <w:webHidden/>
              </w:rPr>
              <w:fldChar w:fldCharType="separate"/>
            </w:r>
            <w:r w:rsidR="006F223F">
              <w:rPr>
                <w:noProof/>
                <w:webHidden/>
              </w:rPr>
              <w:t>83</w:t>
            </w:r>
            <w:r w:rsidR="006F223F">
              <w:rPr>
                <w:noProof/>
                <w:webHidden/>
              </w:rPr>
              <w:fldChar w:fldCharType="end"/>
            </w:r>
          </w:hyperlink>
        </w:p>
        <w:p w14:paraId="4BA88155" w14:textId="39CA6F51" w:rsidR="006F223F" w:rsidRDefault="00121958">
          <w:pPr>
            <w:pStyle w:val="11"/>
            <w:tabs>
              <w:tab w:val="right" w:leader="dot" w:pos="8296"/>
            </w:tabs>
            <w:rPr>
              <w:noProof/>
            </w:rPr>
          </w:pPr>
          <w:hyperlink w:anchor="_Toc217231152" w:history="1">
            <w:r w:rsidR="006F223F" w:rsidRPr="009D4C86">
              <w:rPr>
                <w:rStyle w:val="a6"/>
                <w:rFonts w:ascii="微软雅黑" w:eastAsia="微软雅黑" w:hAnsi="微软雅黑" w:cs="微软雅黑"/>
                <w:bCs/>
                <w:noProof/>
              </w:rPr>
              <w:t>内科（消化内科）进修医师招生简章</w:t>
            </w:r>
            <w:r w:rsidR="006F223F">
              <w:rPr>
                <w:noProof/>
                <w:webHidden/>
              </w:rPr>
              <w:tab/>
            </w:r>
            <w:r w:rsidR="006F223F">
              <w:rPr>
                <w:noProof/>
                <w:webHidden/>
              </w:rPr>
              <w:fldChar w:fldCharType="begin"/>
            </w:r>
            <w:r w:rsidR="006F223F">
              <w:rPr>
                <w:noProof/>
                <w:webHidden/>
              </w:rPr>
              <w:instrText xml:space="preserve"> PAGEREF _Toc217231152 \h </w:instrText>
            </w:r>
            <w:r w:rsidR="006F223F">
              <w:rPr>
                <w:noProof/>
                <w:webHidden/>
              </w:rPr>
            </w:r>
            <w:r w:rsidR="006F223F">
              <w:rPr>
                <w:noProof/>
                <w:webHidden/>
              </w:rPr>
              <w:fldChar w:fldCharType="separate"/>
            </w:r>
            <w:r w:rsidR="006F223F">
              <w:rPr>
                <w:noProof/>
                <w:webHidden/>
              </w:rPr>
              <w:t>87</w:t>
            </w:r>
            <w:r w:rsidR="006F223F">
              <w:rPr>
                <w:noProof/>
                <w:webHidden/>
              </w:rPr>
              <w:fldChar w:fldCharType="end"/>
            </w:r>
          </w:hyperlink>
        </w:p>
        <w:p w14:paraId="1A766B67" w14:textId="328DA2A6" w:rsidR="006F223F" w:rsidRDefault="00121958">
          <w:pPr>
            <w:pStyle w:val="11"/>
            <w:tabs>
              <w:tab w:val="right" w:leader="dot" w:pos="8296"/>
            </w:tabs>
            <w:rPr>
              <w:noProof/>
            </w:rPr>
          </w:pPr>
          <w:hyperlink w:anchor="_Toc217231153" w:history="1">
            <w:r w:rsidR="006F223F" w:rsidRPr="009D4C86">
              <w:rPr>
                <w:rStyle w:val="a6"/>
                <w:rFonts w:ascii="微软雅黑" w:eastAsia="微软雅黑" w:hAnsi="微软雅黑" w:cs="微软雅黑"/>
                <w:bCs/>
                <w:noProof/>
              </w:rPr>
              <w:t>内科（内分泌科）进修医师招生简章</w:t>
            </w:r>
            <w:r w:rsidR="006F223F">
              <w:rPr>
                <w:noProof/>
                <w:webHidden/>
              </w:rPr>
              <w:tab/>
            </w:r>
            <w:r w:rsidR="006F223F">
              <w:rPr>
                <w:noProof/>
                <w:webHidden/>
              </w:rPr>
              <w:fldChar w:fldCharType="begin"/>
            </w:r>
            <w:r w:rsidR="006F223F">
              <w:rPr>
                <w:noProof/>
                <w:webHidden/>
              </w:rPr>
              <w:instrText xml:space="preserve"> PAGEREF _Toc217231153 \h </w:instrText>
            </w:r>
            <w:r w:rsidR="006F223F">
              <w:rPr>
                <w:noProof/>
                <w:webHidden/>
              </w:rPr>
            </w:r>
            <w:r w:rsidR="006F223F">
              <w:rPr>
                <w:noProof/>
                <w:webHidden/>
              </w:rPr>
              <w:fldChar w:fldCharType="separate"/>
            </w:r>
            <w:r w:rsidR="006F223F">
              <w:rPr>
                <w:noProof/>
                <w:webHidden/>
              </w:rPr>
              <w:t>90</w:t>
            </w:r>
            <w:r w:rsidR="006F223F">
              <w:rPr>
                <w:noProof/>
                <w:webHidden/>
              </w:rPr>
              <w:fldChar w:fldCharType="end"/>
            </w:r>
          </w:hyperlink>
        </w:p>
        <w:p w14:paraId="4C0319DF" w14:textId="4D10C2BE" w:rsidR="006F223F" w:rsidRDefault="00121958">
          <w:pPr>
            <w:pStyle w:val="11"/>
            <w:tabs>
              <w:tab w:val="right" w:leader="dot" w:pos="8296"/>
            </w:tabs>
            <w:rPr>
              <w:noProof/>
            </w:rPr>
          </w:pPr>
          <w:hyperlink w:anchor="_Toc217231154" w:history="1">
            <w:r w:rsidR="006F223F" w:rsidRPr="009D4C86">
              <w:rPr>
                <w:rStyle w:val="a6"/>
                <w:rFonts w:ascii="微软雅黑" w:eastAsia="微软雅黑" w:hAnsi="微软雅黑" w:cs="微软雅黑"/>
                <w:bCs/>
                <w:noProof/>
              </w:rPr>
              <w:t>内科（肾内科）进修招生简章</w:t>
            </w:r>
            <w:r w:rsidR="006F223F">
              <w:rPr>
                <w:noProof/>
                <w:webHidden/>
              </w:rPr>
              <w:tab/>
            </w:r>
            <w:r w:rsidR="006F223F">
              <w:rPr>
                <w:noProof/>
                <w:webHidden/>
              </w:rPr>
              <w:fldChar w:fldCharType="begin"/>
            </w:r>
            <w:r w:rsidR="006F223F">
              <w:rPr>
                <w:noProof/>
                <w:webHidden/>
              </w:rPr>
              <w:instrText xml:space="preserve"> PAGEREF _Toc217231154 \h </w:instrText>
            </w:r>
            <w:r w:rsidR="006F223F">
              <w:rPr>
                <w:noProof/>
                <w:webHidden/>
              </w:rPr>
            </w:r>
            <w:r w:rsidR="006F223F">
              <w:rPr>
                <w:noProof/>
                <w:webHidden/>
              </w:rPr>
              <w:fldChar w:fldCharType="separate"/>
            </w:r>
            <w:r w:rsidR="006F223F">
              <w:rPr>
                <w:noProof/>
                <w:webHidden/>
              </w:rPr>
              <w:t>93</w:t>
            </w:r>
            <w:r w:rsidR="006F223F">
              <w:rPr>
                <w:noProof/>
                <w:webHidden/>
              </w:rPr>
              <w:fldChar w:fldCharType="end"/>
            </w:r>
          </w:hyperlink>
        </w:p>
        <w:p w14:paraId="2E04567B" w14:textId="2BCE3226" w:rsidR="006F223F" w:rsidRDefault="00121958">
          <w:pPr>
            <w:pStyle w:val="11"/>
            <w:tabs>
              <w:tab w:val="right" w:leader="dot" w:pos="8296"/>
            </w:tabs>
            <w:rPr>
              <w:noProof/>
            </w:rPr>
          </w:pPr>
          <w:hyperlink w:anchor="_Toc217231155" w:history="1">
            <w:r w:rsidR="006F223F" w:rsidRPr="009D4C86">
              <w:rPr>
                <w:rStyle w:val="a6"/>
                <w:rFonts w:ascii="微软雅黑" w:eastAsia="微软雅黑" w:hAnsi="微软雅黑" w:cs="微软雅黑"/>
                <w:bCs/>
                <w:noProof/>
              </w:rPr>
              <w:t>内科（血液内科）进修医师招生简章</w:t>
            </w:r>
            <w:r w:rsidR="006F223F">
              <w:rPr>
                <w:noProof/>
                <w:webHidden/>
              </w:rPr>
              <w:tab/>
            </w:r>
            <w:r w:rsidR="006F223F">
              <w:rPr>
                <w:noProof/>
                <w:webHidden/>
              </w:rPr>
              <w:fldChar w:fldCharType="begin"/>
            </w:r>
            <w:r w:rsidR="006F223F">
              <w:rPr>
                <w:noProof/>
                <w:webHidden/>
              </w:rPr>
              <w:instrText xml:space="preserve"> PAGEREF _Toc217231155 \h </w:instrText>
            </w:r>
            <w:r w:rsidR="006F223F">
              <w:rPr>
                <w:noProof/>
                <w:webHidden/>
              </w:rPr>
            </w:r>
            <w:r w:rsidR="006F223F">
              <w:rPr>
                <w:noProof/>
                <w:webHidden/>
              </w:rPr>
              <w:fldChar w:fldCharType="separate"/>
            </w:r>
            <w:r w:rsidR="006F223F">
              <w:rPr>
                <w:noProof/>
                <w:webHidden/>
              </w:rPr>
              <w:t>95</w:t>
            </w:r>
            <w:r w:rsidR="006F223F">
              <w:rPr>
                <w:noProof/>
                <w:webHidden/>
              </w:rPr>
              <w:fldChar w:fldCharType="end"/>
            </w:r>
          </w:hyperlink>
        </w:p>
        <w:p w14:paraId="777677AF" w14:textId="75B5B021" w:rsidR="006F223F" w:rsidRDefault="00121958">
          <w:pPr>
            <w:pStyle w:val="11"/>
            <w:tabs>
              <w:tab w:val="right" w:leader="dot" w:pos="8296"/>
            </w:tabs>
            <w:rPr>
              <w:noProof/>
            </w:rPr>
          </w:pPr>
          <w:hyperlink w:anchor="_Toc217231156" w:history="1">
            <w:r w:rsidR="006F223F" w:rsidRPr="009D4C86">
              <w:rPr>
                <w:rStyle w:val="a6"/>
                <w:rFonts w:ascii="微软雅黑" w:eastAsia="微软雅黑" w:hAnsi="微软雅黑" w:cs="微软雅黑"/>
                <w:bCs/>
                <w:noProof/>
              </w:rPr>
              <w:t>外科（普外科）进修医师招生简章</w:t>
            </w:r>
            <w:r w:rsidR="006F223F">
              <w:rPr>
                <w:noProof/>
                <w:webHidden/>
              </w:rPr>
              <w:tab/>
            </w:r>
            <w:r w:rsidR="006F223F">
              <w:rPr>
                <w:noProof/>
                <w:webHidden/>
              </w:rPr>
              <w:fldChar w:fldCharType="begin"/>
            </w:r>
            <w:r w:rsidR="006F223F">
              <w:rPr>
                <w:noProof/>
                <w:webHidden/>
              </w:rPr>
              <w:instrText xml:space="preserve"> PAGEREF _Toc217231156 \h </w:instrText>
            </w:r>
            <w:r w:rsidR="006F223F">
              <w:rPr>
                <w:noProof/>
                <w:webHidden/>
              </w:rPr>
            </w:r>
            <w:r w:rsidR="006F223F">
              <w:rPr>
                <w:noProof/>
                <w:webHidden/>
              </w:rPr>
              <w:fldChar w:fldCharType="separate"/>
            </w:r>
            <w:r w:rsidR="006F223F">
              <w:rPr>
                <w:noProof/>
                <w:webHidden/>
              </w:rPr>
              <w:t>97</w:t>
            </w:r>
            <w:r w:rsidR="006F223F">
              <w:rPr>
                <w:noProof/>
                <w:webHidden/>
              </w:rPr>
              <w:fldChar w:fldCharType="end"/>
            </w:r>
          </w:hyperlink>
        </w:p>
        <w:p w14:paraId="16DA6DF6" w14:textId="71F128D7" w:rsidR="006F223F" w:rsidRDefault="00121958">
          <w:pPr>
            <w:pStyle w:val="11"/>
            <w:tabs>
              <w:tab w:val="right" w:leader="dot" w:pos="8296"/>
            </w:tabs>
            <w:rPr>
              <w:noProof/>
            </w:rPr>
          </w:pPr>
          <w:hyperlink w:anchor="_Toc217231157" w:history="1">
            <w:r w:rsidR="006F223F" w:rsidRPr="009D4C86">
              <w:rPr>
                <w:rStyle w:val="a6"/>
                <w:rFonts w:ascii="微软雅黑" w:eastAsia="微软雅黑" w:hAnsi="微软雅黑" w:cs="微软雅黑"/>
                <w:bCs/>
                <w:noProof/>
              </w:rPr>
              <w:t>外科（骨科）进修医师招生简章</w:t>
            </w:r>
            <w:r w:rsidR="006F223F">
              <w:rPr>
                <w:noProof/>
                <w:webHidden/>
              </w:rPr>
              <w:tab/>
            </w:r>
            <w:r w:rsidR="006F223F">
              <w:rPr>
                <w:noProof/>
                <w:webHidden/>
              </w:rPr>
              <w:fldChar w:fldCharType="begin"/>
            </w:r>
            <w:r w:rsidR="006F223F">
              <w:rPr>
                <w:noProof/>
                <w:webHidden/>
              </w:rPr>
              <w:instrText xml:space="preserve"> PAGEREF _Toc217231157 \h </w:instrText>
            </w:r>
            <w:r w:rsidR="006F223F">
              <w:rPr>
                <w:noProof/>
                <w:webHidden/>
              </w:rPr>
            </w:r>
            <w:r w:rsidR="006F223F">
              <w:rPr>
                <w:noProof/>
                <w:webHidden/>
              </w:rPr>
              <w:fldChar w:fldCharType="separate"/>
            </w:r>
            <w:r w:rsidR="006F223F">
              <w:rPr>
                <w:noProof/>
                <w:webHidden/>
              </w:rPr>
              <w:t>99</w:t>
            </w:r>
            <w:r w:rsidR="006F223F">
              <w:rPr>
                <w:noProof/>
                <w:webHidden/>
              </w:rPr>
              <w:fldChar w:fldCharType="end"/>
            </w:r>
          </w:hyperlink>
        </w:p>
        <w:p w14:paraId="54B933BC" w14:textId="209A9C94" w:rsidR="006F223F" w:rsidRDefault="00121958">
          <w:pPr>
            <w:pStyle w:val="11"/>
            <w:tabs>
              <w:tab w:val="right" w:leader="dot" w:pos="8296"/>
            </w:tabs>
            <w:rPr>
              <w:noProof/>
            </w:rPr>
          </w:pPr>
          <w:hyperlink w:anchor="_Toc217231158" w:history="1">
            <w:r w:rsidR="006F223F" w:rsidRPr="009D4C86">
              <w:rPr>
                <w:rStyle w:val="a6"/>
                <w:rFonts w:ascii="微软雅黑" w:eastAsia="微软雅黑" w:hAnsi="微软雅黑" w:cs="微软雅黑"/>
                <w:bCs/>
                <w:noProof/>
              </w:rPr>
              <w:t>外科（泌尿外科）进修医师招生简章</w:t>
            </w:r>
            <w:r w:rsidR="006F223F">
              <w:rPr>
                <w:noProof/>
                <w:webHidden/>
              </w:rPr>
              <w:tab/>
            </w:r>
            <w:r w:rsidR="006F223F">
              <w:rPr>
                <w:noProof/>
                <w:webHidden/>
              </w:rPr>
              <w:fldChar w:fldCharType="begin"/>
            </w:r>
            <w:r w:rsidR="006F223F">
              <w:rPr>
                <w:noProof/>
                <w:webHidden/>
              </w:rPr>
              <w:instrText xml:space="preserve"> PAGEREF _Toc217231158 \h </w:instrText>
            </w:r>
            <w:r w:rsidR="006F223F">
              <w:rPr>
                <w:noProof/>
                <w:webHidden/>
              </w:rPr>
            </w:r>
            <w:r w:rsidR="006F223F">
              <w:rPr>
                <w:noProof/>
                <w:webHidden/>
              </w:rPr>
              <w:fldChar w:fldCharType="separate"/>
            </w:r>
            <w:r w:rsidR="006F223F">
              <w:rPr>
                <w:noProof/>
                <w:webHidden/>
              </w:rPr>
              <w:t>102</w:t>
            </w:r>
            <w:r w:rsidR="006F223F">
              <w:rPr>
                <w:noProof/>
                <w:webHidden/>
              </w:rPr>
              <w:fldChar w:fldCharType="end"/>
            </w:r>
          </w:hyperlink>
        </w:p>
        <w:p w14:paraId="60028411" w14:textId="10912BDA" w:rsidR="006F223F" w:rsidRDefault="00121958">
          <w:pPr>
            <w:pStyle w:val="11"/>
            <w:tabs>
              <w:tab w:val="right" w:leader="dot" w:pos="8296"/>
            </w:tabs>
            <w:rPr>
              <w:noProof/>
            </w:rPr>
          </w:pPr>
          <w:hyperlink w:anchor="_Toc217231159" w:history="1">
            <w:r w:rsidR="006F223F" w:rsidRPr="009D4C86">
              <w:rPr>
                <w:rStyle w:val="a6"/>
                <w:rFonts w:ascii="微软雅黑" w:eastAsia="微软雅黑" w:hAnsi="微软雅黑" w:cs="微软雅黑"/>
                <w:bCs/>
                <w:noProof/>
              </w:rPr>
              <w:t>耳鼻咽喉头颈外科进修医师招生简章</w:t>
            </w:r>
            <w:r w:rsidR="006F223F">
              <w:rPr>
                <w:noProof/>
                <w:webHidden/>
              </w:rPr>
              <w:tab/>
            </w:r>
            <w:r w:rsidR="006F223F">
              <w:rPr>
                <w:noProof/>
                <w:webHidden/>
              </w:rPr>
              <w:fldChar w:fldCharType="begin"/>
            </w:r>
            <w:r w:rsidR="006F223F">
              <w:rPr>
                <w:noProof/>
                <w:webHidden/>
              </w:rPr>
              <w:instrText xml:space="preserve"> PAGEREF _Toc217231159 \h </w:instrText>
            </w:r>
            <w:r w:rsidR="006F223F">
              <w:rPr>
                <w:noProof/>
                <w:webHidden/>
              </w:rPr>
            </w:r>
            <w:r w:rsidR="006F223F">
              <w:rPr>
                <w:noProof/>
                <w:webHidden/>
              </w:rPr>
              <w:fldChar w:fldCharType="separate"/>
            </w:r>
            <w:r w:rsidR="006F223F">
              <w:rPr>
                <w:noProof/>
                <w:webHidden/>
              </w:rPr>
              <w:t>105</w:t>
            </w:r>
            <w:r w:rsidR="006F223F">
              <w:rPr>
                <w:noProof/>
                <w:webHidden/>
              </w:rPr>
              <w:fldChar w:fldCharType="end"/>
            </w:r>
          </w:hyperlink>
        </w:p>
        <w:p w14:paraId="5B917909" w14:textId="5F1F4BBB" w:rsidR="006F223F" w:rsidRDefault="00121958">
          <w:pPr>
            <w:pStyle w:val="11"/>
            <w:tabs>
              <w:tab w:val="right" w:leader="dot" w:pos="8296"/>
            </w:tabs>
            <w:rPr>
              <w:noProof/>
            </w:rPr>
          </w:pPr>
          <w:hyperlink w:anchor="_Toc217231160" w:history="1">
            <w:r w:rsidR="006F223F" w:rsidRPr="009D4C86">
              <w:rPr>
                <w:rStyle w:val="a6"/>
                <w:rFonts w:ascii="微软雅黑" w:eastAsia="微软雅黑" w:hAnsi="微软雅黑" w:cs="微软雅黑"/>
                <w:bCs/>
                <w:noProof/>
              </w:rPr>
              <w:t>精神医学与临床心理科/睡眠中心进修医师招生简章</w:t>
            </w:r>
            <w:r w:rsidR="006F223F">
              <w:rPr>
                <w:noProof/>
                <w:webHidden/>
              </w:rPr>
              <w:tab/>
            </w:r>
            <w:r w:rsidR="006F223F">
              <w:rPr>
                <w:noProof/>
                <w:webHidden/>
              </w:rPr>
              <w:fldChar w:fldCharType="begin"/>
            </w:r>
            <w:r w:rsidR="006F223F">
              <w:rPr>
                <w:noProof/>
                <w:webHidden/>
              </w:rPr>
              <w:instrText xml:space="preserve"> PAGEREF _Toc217231160 \h </w:instrText>
            </w:r>
            <w:r w:rsidR="006F223F">
              <w:rPr>
                <w:noProof/>
                <w:webHidden/>
              </w:rPr>
            </w:r>
            <w:r w:rsidR="006F223F">
              <w:rPr>
                <w:noProof/>
                <w:webHidden/>
              </w:rPr>
              <w:fldChar w:fldCharType="separate"/>
            </w:r>
            <w:r w:rsidR="006F223F">
              <w:rPr>
                <w:noProof/>
                <w:webHidden/>
              </w:rPr>
              <w:t>108</w:t>
            </w:r>
            <w:r w:rsidR="006F223F">
              <w:rPr>
                <w:noProof/>
                <w:webHidden/>
              </w:rPr>
              <w:fldChar w:fldCharType="end"/>
            </w:r>
          </w:hyperlink>
        </w:p>
        <w:p w14:paraId="76DD2795" w14:textId="71F4770E" w:rsidR="006F223F" w:rsidRDefault="00121958">
          <w:pPr>
            <w:pStyle w:val="11"/>
            <w:tabs>
              <w:tab w:val="right" w:leader="dot" w:pos="8296"/>
            </w:tabs>
            <w:rPr>
              <w:noProof/>
            </w:rPr>
          </w:pPr>
          <w:hyperlink w:anchor="_Toc217231161" w:history="1">
            <w:r w:rsidR="006F223F" w:rsidRPr="009D4C86">
              <w:rPr>
                <w:rStyle w:val="a6"/>
                <w:rFonts w:ascii="微软雅黑" w:eastAsia="微软雅黑" w:hAnsi="微软雅黑" w:cs="微软雅黑"/>
                <w:bCs/>
                <w:noProof/>
              </w:rPr>
              <w:t>眼科进修医师招生简章</w:t>
            </w:r>
            <w:r w:rsidR="006F223F">
              <w:rPr>
                <w:noProof/>
                <w:webHidden/>
              </w:rPr>
              <w:tab/>
            </w:r>
            <w:r w:rsidR="006F223F">
              <w:rPr>
                <w:noProof/>
                <w:webHidden/>
              </w:rPr>
              <w:fldChar w:fldCharType="begin"/>
            </w:r>
            <w:r w:rsidR="006F223F">
              <w:rPr>
                <w:noProof/>
                <w:webHidden/>
              </w:rPr>
              <w:instrText xml:space="preserve"> PAGEREF _Toc217231161 \h </w:instrText>
            </w:r>
            <w:r w:rsidR="006F223F">
              <w:rPr>
                <w:noProof/>
                <w:webHidden/>
              </w:rPr>
            </w:r>
            <w:r w:rsidR="006F223F">
              <w:rPr>
                <w:noProof/>
                <w:webHidden/>
              </w:rPr>
              <w:fldChar w:fldCharType="separate"/>
            </w:r>
            <w:r w:rsidR="006F223F">
              <w:rPr>
                <w:noProof/>
                <w:webHidden/>
              </w:rPr>
              <w:t>112</w:t>
            </w:r>
            <w:r w:rsidR="006F223F">
              <w:rPr>
                <w:noProof/>
                <w:webHidden/>
              </w:rPr>
              <w:fldChar w:fldCharType="end"/>
            </w:r>
          </w:hyperlink>
        </w:p>
        <w:p w14:paraId="1D446CC0" w14:textId="302A0737" w:rsidR="006F223F" w:rsidRDefault="00121958">
          <w:pPr>
            <w:pStyle w:val="11"/>
            <w:tabs>
              <w:tab w:val="right" w:leader="dot" w:pos="8296"/>
            </w:tabs>
            <w:rPr>
              <w:noProof/>
            </w:rPr>
          </w:pPr>
          <w:hyperlink w:anchor="_Toc217231162" w:history="1">
            <w:r w:rsidR="006F223F" w:rsidRPr="009D4C86">
              <w:rPr>
                <w:rStyle w:val="a6"/>
                <w:rFonts w:ascii="微软雅黑" w:eastAsia="微软雅黑" w:hAnsi="微软雅黑" w:cs="微软雅黑"/>
                <w:bCs/>
                <w:noProof/>
              </w:rPr>
              <w:t>口腔科进修医师招生简章</w:t>
            </w:r>
            <w:r w:rsidR="006F223F">
              <w:rPr>
                <w:noProof/>
                <w:webHidden/>
              </w:rPr>
              <w:tab/>
            </w:r>
            <w:r w:rsidR="006F223F">
              <w:rPr>
                <w:noProof/>
                <w:webHidden/>
              </w:rPr>
              <w:fldChar w:fldCharType="begin"/>
            </w:r>
            <w:r w:rsidR="006F223F">
              <w:rPr>
                <w:noProof/>
                <w:webHidden/>
              </w:rPr>
              <w:instrText xml:space="preserve"> PAGEREF _Toc217231162 \h </w:instrText>
            </w:r>
            <w:r w:rsidR="006F223F">
              <w:rPr>
                <w:noProof/>
                <w:webHidden/>
              </w:rPr>
            </w:r>
            <w:r w:rsidR="006F223F">
              <w:rPr>
                <w:noProof/>
                <w:webHidden/>
              </w:rPr>
              <w:fldChar w:fldCharType="separate"/>
            </w:r>
            <w:r w:rsidR="006F223F">
              <w:rPr>
                <w:noProof/>
                <w:webHidden/>
              </w:rPr>
              <w:t>114</w:t>
            </w:r>
            <w:r w:rsidR="006F223F">
              <w:rPr>
                <w:noProof/>
                <w:webHidden/>
              </w:rPr>
              <w:fldChar w:fldCharType="end"/>
            </w:r>
          </w:hyperlink>
        </w:p>
        <w:p w14:paraId="650CD1B2" w14:textId="48666069" w:rsidR="006F223F" w:rsidRDefault="00121958">
          <w:pPr>
            <w:pStyle w:val="11"/>
            <w:tabs>
              <w:tab w:val="right" w:leader="dot" w:pos="8296"/>
            </w:tabs>
            <w:rPr>
              <w:noProof/>
            </w:rPr>
          </w:pPr>
          <w:hyperlink w:anchor="_Toc217231163" w:history="1">
            <w:r w:rsidR="006F223F" w:rsidRPr="009D4C86">
              <w:rPr>
                <w:rStyle w:val="a6"/>
                <w:rFonts w:ascii="微软雅黑" w:eastAsia="微软雅黑" w:hAnsi="微软雅黑" w:cs="微软雅黑"/>
                <w:bCs/>
                <w:noProof/>
              </w:rPr>
              <w:t>心脏及大血管病中心进修医师招生简章</w:t>
            </w:r>
            <w:r w:rsidR="006F223F">
              <w:rPr>
                <w:noProof/>
                <w:webHidden/>
              </w:rPr>
              <w:tab/>
            </w:r>
            <w:r w:rsidR="006F223F">
              <w:rPr>
                <w:noProof/>
                <w:webHidden/>
              </w:rPr>
              <w:fldChar w:fldCharType="begin"/>
            </w:r>
            <w:r w:rsidR="006F223F">
              <w:rPr>
                <w:noProof/>
                <w:webHidden/>
              </w:rPr>
              <w:instrText xml:space="preserve"> PAGEREF _Toc217231163 \h </w:instrText>
            </w:r>
            <w:r w:rsidR="006F223F">
              <w:rPr>
                <w:noProof/>
                <w:webHidden/>
              </w:rPr>
            </w:r>
            <w:r w:rsidR="006F223F">
              <w:rPr>
                <w:noProof/>
                <w:webHidden/>
              </w:rPr>
              <w:fldChar w:fldCharType="separate"/>
            </w:r>
            <w:r w:rsidR="006F223F">
              <w:rPr>
                <w:noProof/>
                <w:webHidden/>
              </w:rPr>
              <w:t>116</w:t>
            </w:r>
            <w:r w:rsidR="006F223F">
              <w:rPr>
                <w:noProof/>
                <w:webHidden/>
              </w:rPr>
              <w:fldChar w:fldCharType="end"/>
            </w:r>
          </w:hyperlink>
        </w:p>
        <w:p w14:paraId="37D59299" w14:textId="5520D454" w:rsidR="006F223F" w:rsidRDefault="00121958">
          <w:pPr>
            <w:pStyle w:val="11"/>
            <w:tabs>
              <w:tab w:val="right" w:leader="dot" w:pos="8296"/>
            </w:tabs>
            <w:rPr>
              <w:noProof/>
            </w:rPr>
          </w:pPr>
          <w:hyperlink w:anchor="_Toc217231164" w:history="1">
            <w:r w:rsidR="006F223F" w:rsidRPr="009D4C86">
              <w:rPr>
                <w:rStyle w:val="a6"/>
                <w:rFonts w:ascii="微软雅黑" w:eastAsia="微软雅黑" w:hAnsi="微软雅黑" w:cs="微软雅黑"/>
                <w:bCs/>
                <w:noProof/>
              </w:rPr>
              <w:t>康复医学科进修医师招生简章</w:t>
            </w:r>
            <w:r w:rsidR="006F223F">
              <w:rPr>
                <w:noProof/>
                <w:webHidden/>
              </w:rPr>
              <w:tab/>
            </w:r>
            <w:r w:rsidR="006F223F">
              <w:rPr>
                <w:noProof/>
                <w:webHidden/>
              </w:rPr>
              <w:fldChar w:fldCharType="begin"/>
            </w:r>
            <w:r w:rsidR="006F223F">
              <w:rPr>
                <w:noProof/>
                <w:webHidden/>
              </w:rPr>
              <w:instrText xml:space="preserve"> PAGEREF _Toc217231164 \h </w:instrText>
            </w:r>
            <w:r w:rsidR="006F223F">
              <w:rPr>
                <w:noProof/>
                <w:webHidden/>
              </w:rPr>
            </w:r>
            <w:r w:rsidR="006F223F">
              <w:rPr>
                <w:noProof/>
                <w:webHidden/>
              </w:rPr>
              <w:fldChar w:fldCharType="separate"/>
            </w:r>
            <w:r w:rsidR="006F223F">
              <w:rPr>
                <w:noProof/>
                <w:webHidden/>
              </w:rPr>
              <w:t>118</w:t>
            </w:r>
            <w:r w:rsidR="006F223F">
              <w:rPr>
                <w:noProof/>
                <w:webHidden/>
              </w:rPr>
              <w:fldChar w:fldCharType="end"/>
            </w:r>
          </w:hyperlink>
        </w:p>
        <w:p w14:paraId="1765D7DE" w14:textId="1E62F33C" w:rsidR="006F223F" w:rsidRDefault="00121958">
          <w:pPr>
            <w:pStyle w:val="11"/>
            <w:tabs>
              <w:tab w:val="right" w:leader="dot" w:pos="8296"/>
            </w:tabs>
            <w:rPr>
              <w:noProof/>
            </w:rPr>
          </w:pPr>
          <w:hyperlink w:anchor="_Toc217231165" w:history="1">
            <w:r w:rsidR="006F223F" w:rsidRPr="009D4C86">
              <w:rPr>
                <w:rStyle w:val="a6"/>
                <w:rFonts w:ascii="微软雅黑" w:eastAsia="微软雅黑" w:hAnsi="微软雅黑" w:cs="微软雅黑"/>
                <w:bCs/>
                <w:noProof/>
              </w:rPr>
              <w:t>风湿免疫科进修医师招生简章</w:t>
            </w:r>
            <w:r w:rsidR="006F223F">
              <w:rPr>
                <w:noProof/>
                <w:webHidden/>
              </w:rPr>
              <w:tab/>
            </w:r>
            <w:r w:rsidR="006F223F">
              <w:rPr>
                <w:noProof/>
                <w:webHidden/>
              </w:rPr>
              <w:fldChar w:fldCharType="begin"/>
            </w:r>
            <w:r w:rsidR="006F223F">
              <w:rPr>
                <w:noProof/>
                <w:webHidden/>
              </w:rPr>
              <w:instrText xml:space="preserve"> PAGEREF _Toc217231165 \h </w:instrText>
            </w:r>
            <w:r w:rsidR="006F223F">
              <w:rPr>
                <w:noProof/>
                <w:webHidden/>
              </w:rPr>
            </w:r>
            <w:r w:rsidR="006F223F">
              <w:rPr>
                <w:noProof/>
                <w:webHidden/>
              </w:rPr>
              <w:fldChar w:fldCharType="separate"/>
            </w:r>
            <w:r w:rsidR="006F223F">
              <w:rPr>
                <w:noProof/>
                <w:webHidden/>
              </w:rPr>
              <w:t>120</w:t>
            </w:r>
            <w:r w:rsidR="006F223F">
              <w:rPr>
                <w:noProof/>
                <w:webHidden/>
              </w:rPr>
              <w:fldChar w:fldCharType="end"/>
            </w:r>
          </w:hyperlink>
        </w:p>
        <w:p w14:paraId="391722C9" w14:textId="239B16A5" w:rsidR="006F223F" w:rsidRDefault="00121958">
          <w:pPr>
            <w:pStyle w:val="11"/>
            <w:tabs>
              <w:tab w:val="right" w:leader="dot" w:pos="8296"/>
            </w:tabs>
            <w:rPr>
              <w:noProof/>
            </w:rPr>
          </w:pPr>
          <w:hyperlink w:anchor="_Toc217231166" w:history="1">
            <w:r w:rsidR="006F223F" w:rsidRPr="009D4C86">
              <w:rPr>
                <w:rStyle w:val="a6"/>
                <w:rFonts w:ascii="微软雅黑" w:eastAsia="微软雅黑" w:hAnsi="微软雅黑" w:cs="微软雅黑"/>
                <w:bCs/>
                <w:noProof/>
              </w:rPr>
              <w:t>高压氧科进修医师招生简章</w:t>
            </w:r>
            <w:r w:rsidR="006F223F">
              <w:rPr>
                <w:noProof/>
                <w:webHidden/>
              </w:rPr>
              <w:tab/>
            </w:r>
            <w:r w:rsidR="006F223F">
              <w:rPr>
                <w:noProof/>
                <w:webHidden/>
              </w:rPr>
              <w:fldChar w:fldCharType="begin"/>
            </w:r>
            <w:r w:rsidR="006F223F">
              <w:rPr>
                <w:noProof/>
                <w:webHidden/>
              </w:rPr>
              <w:instrText xml:space="preserve"> PAGEREF _Toc217231166 \h </w:instrText>
            </w:r>
            <w:r w:rsidR="006F223F">
              <w:rPr>
                <w:noProof/>
                <w:webHidden/>
              </w:rPr>
            </w:r>
            <w:r w:rsidR="006F223F">
              <w:rPr>
                <w:noProof/>
                <w:webHidden/>
              </w:rPr>
              <w:fldChar w:fldCharType="separate"/>
            </w:r>
            <w:r w:rsidR="006F223F">
              <w:rPr>
                <w:noProof/>
                <w:webHidden/>
              </w:rPr>
              <w:t>122</w:t>
            </w:r>
            <w:r w:rsidR="006F223F">
              <w:rPr>
                <w:noProof/>
                <w:webHidden/>
              </w:rPr>
              <w:fldChar w:fldCharType="end"/>
            </w:r>
          </w:hyperlink>
        </w:p>
        <w:p w14:paraId="479E4945" w14:textId="648EF5F2" w:rsidR="006F223F" w:rsidRDefault="00121958">
          <w:pPr>
            <w:pStyle w:val="11"/>
            <w:tabs>
              <w:tab w:val="right" w:leader="dot" w:pos="8296"/>
            </w:tabs>
            <w:rPr>
              <w:noProof/>
            </w:rPr>
          </w:pPr>
          <w:hyperlink w:anchor="_Toc217231167" w:history="1">
            <w:r w:rsidR="006F223F" w:rsidRPr="009D4C86">
              <w:rPr>
                <w:rStyle w:val="a6"/>
                <w:rFonts w:ascii="微软雅黑" w:eastAsia="微软雅黑" w:hAnsi="微软雅黑" w:cs="微软雅黑"/>
                <w:bCs/>
                <w:noProof/>
              </w:rPr>
              <w:t>临床营养科进修医师招生简章</w:t>
            </w:r>
            <w:r w:rsidR="006F223F">
              <w:rPr>
                <w:noProof/>
                <w:webHidden/>
              </w:rPr>
              <w:tab/>
            </w:r>
            <w:r w:rsidR="006F223F">
              <w:rPr>
                <w:noProof/>
                <w:webHidden/>
              </w:rPr>
              <w:fldChar w:fldCharType="begin"/>
            </w:r>
            <w:r w:rsidR="006F223F">
              <w:rPr>
                <w:noProof/>
                <w:webHidden/>
              </w:rPr>
              <w:instrText xml:space="preserve"> PAGEREF _Toc217231167 \h </w:instrText>
            </w:r>
            <w:r w:rsidR="006F223F">
              <w:rPr>
                <w:noProof/>
                <w:webHidden/>
              </w:rPr>
            </w:r>
            <w:r w:rsidR="006F223F">
              <w:rPr>
                <w:noProof/>
                <w:webHidden/>
              </w:rPr>
              <w:fldChar w:fldCharType="separate"/>
            </w:r>
            <w:r w:rsidR="006F223F">
              <w:rPr>
                <w:noProof/>
                <w:webHidden/>
              </w:rPr>
              <w:t>124</w:t>
            </w:r>
            <w:r w:rsidR="006F223F">
              <w:rPr>
                <w:noProof/>
                <w:webHidden/>
              </w:rPr>
              <w:fldChar w:fldCharType="end"/>
            </w:r>
          </w:hyperlink>
        </w:p>
        <w:p w14:paraId="1E6DA426" w14:textId="0CE34F14" w:rsidR="006F223F" w:rsidRDefault="00121958">
          <w:pPr>
            <w:pStyle w:val="11"/>
            <w:tabs>
              <w:tab w:val="right" w:leader="dot" w:pos="8296"/>
            </w:tabs>
            <w:rPr>
              <w:noProof/>
            </w:rPr>
          </w:pPr>
          <w:hyperlink w:anchor="_Toc217231168" w:history="1">
            <w:r w:rsidR="006F223F" w:rsidRPr="009D4C86">
              <w:rPr>
                <w:rStyle w:val="a6"/>
                <w:rFonts w:ascii="微软雅黑" w:eastAsia="微软雅黑" w:hAnsi="微软雅黑" w:cs="微软雅黑"/>
                <w:bCs/>
                <w:noProof/>
              </w:rPr>
              <w:t>全科医疗科进修医师招生简章</w:t>
            </w:r>
            <w:r w:rsidR="006F223F">
              <w:rPr>
                <w:noProof/>
                <w:webHidden/>
              </w:rPr>
              <w:tab/>
            </w:r>
            <w:r w:rsidR="006F223F">
              <w:rPr>
                <w:noProof/>
                <w:webHidden/>
              </w:rPr>
              <w:fldChar w:fldCharType="begin"/>
            </w:r>
            <w:r w:rsidR="006F223F">
              <w:rPr>
                <w:noProof/>
                <w:webHidden/>
              </w:rPr>
              <w:instrText xml:space="preserve"> PAGEREF _Toc217231168 \h </w:instrText>
            </w:r>
            <w:r w:rsidR="006F223F">
              <w:rPr>
                <w:noProof/>
                <w:webHidden/>
              </w:rPr>
            </w:r>
            <w:r w:rsidR="006F223F">
              <w:rPr>
                <w:noProof/>
                <w:webHidden/>
              </w:rPr>
              <w:fldChar w:fldCharType="separate"/>
            </w:r>
            <w:r w:rsidR="006F223F">
              <w:rPr>
                <w:noProof/>
                <w:webHidden/>
              </w:rPr>
              <w:t>126</w:t>
            </w:r>
            <w:r w:rsidR="006F223F">
              <w:rPr>
                <w:noProof/>
                <w:webHidden/>
              </w:rPr>
              <w:fldChar w:fldCharType="end"/>
            </w:r>
          </w:hyperlink>
        </w:p>
        <w:p w14:paraId="6F3F159A" w14:textId="4608DD07" w:rsidR="006F223F" w:rsidRDefault="00121958">
          <w:pPr>
            <w:pStyle w:val="11"/>
            <w:tabs>
              <w:tab w:val="right" w:leader="dot" w:pos="8296"/>
            </w:tabs>
            <w:rPr>
              <w:noProof/>
            </w:rPr>
          </w:pPr>
          <w:hyperlink w:anchor="_Toc217231169" w:history="1">
            <w:r w:rsidR="006F223F" w:rsidRPr="009D4C86">
              <w:rPr>
                <w:rStyle w:val="a6"/>
                <w:rFonts w:ascii="微软雅黑" w:eastAsia="微软雅黑" w:hAnsi="微软雅黑" w:cs="微软雅黑"/>
                <w:bCs/>
                <w:noProof/>
              </w:rPr>
              <w:t>重症医学科进修医师招生简章</w:t>
            </w:r>
            <w:r w:rsidR="006F223F">
              <w:rPr>
                <w:noProof/>
                <w:webHidden/>
              </w:rPr>
              <w:tab/>
            </w:r>
            <w:r w:rsidR="006F223F">
              <w:rPr>
                <w:noProof/>
                <w:webHidden/>
              </w:rPr>
              <w:fldChar w:fldCharType="begin"/>
            </w:r>
            <w:r w:rsidR="006F223F">
              <w:rPr>
                <w:noProof/>
                <w:webHidden/>
              </w:rPr>
              <w:instrText xml:space="preserve"> PAGEREF _Toc217231169 \h </w:instrText>
            </w:r>
            <w:r w:rsidR="006F223F">
              <w:rPr>
                <w:noProof/>
                <w:webHidden/>
              </w:rPr>
            </w:r>
            <w:r w:rsidR="006F223F">
              <w:rPr>
                <w:noProof/>
                <w:webHidden/>
              </w:rPr>
              <w:fldChar w:fldCharType="separate"/>
            </w:r>
            <w:r w:rsidR="006F223F">
              <w:rPr>
                <w:noProof/>
                <w:webHidden/>
              </w:rPr>
              <w:t>128</w:t>
            </w:r>
            <w:r w:rsidR="006F223F">
              <w:rPr>
                <w:noProof/>
                <w:webHidden/>
              </w:rPr>
              <w:fldChar w:fldCharType="end"/>
            </w:r>
          </w:hyperlink>
        </w:p>
        <w:p w14:paraId="622C9FF1" w14:textId="0DF85D0C" w:rsidR="006F223F" w:rsidRDefault="00121958">
          <w:pPr>
            <w:pStyle w:val="11"/>
            <w:tabs>
              <w:tab w:val="right" w:leader="dot" w:pos="8296"/>
            </w:tabs>
            <w:rPr>
              <w:noProof/>
            </w:rPr>
          </w:pPr>
          <w:hyperlink w:anchor="_Toc217231170" w:history="1">
            <w:r w:rsidR="006F223F" w:rsidRPr="009D4C86">
              <w:rPr>
                <w:rStyle w:val="a6"/>
                <w:rFonts w:ascii="微软雅黑" w:eastAsia="微软雅黑" w:hAnsi="微软雅黑" w:cs="微软雅黑"/>
                <w:bCs/>
                <w:noProof/>
              </w:rPr>
              <w:t>药学部进修医师招生简章</w:t>
            </w:r>
            <w:r w:rsidR="006F223F">
              <w:rPr>
                <w:noProof/>
                <w:webHidden/>
              </w:rPr>
              <w:tab/>
            </w:r>
            <w:r w:rsidR="006F223F">
              <w:rPr>
                <w:noProof/>
                <w:webHidden/>
              </w:rPr>
              <w:fldChar w:fldCharType="begin"/>
            </w:r>
            <w:r w:rsidR="006F223F">
              <w:rPr>
                <w:noProof/>
                <w:webHidden/>
              </w:rPr>
              <w:instrText xml:space="preserve"> PAGEREF _Toc217231170 \h </w:instrText>
            </w:r>
            <w:r w:rsidR="006F223F">
              <w:rPr>
                <w:noProof/>
                <w:webHidden/>
              </w:rPr>
            </w:r>
            <w:r w:rsidR="006F223F">
              <w:rPr>
                <w:noProof/>
                <w:webHidden/>
              </w:rPr>
              <w:fldChar w:fldCharType="separate"/>
            </w:r>
            <w:r w:rsidR="006F223F">
              <w:rPr>
                <w:noProof/>
                <w:webHidden/>
              </w:rPr>
              <w:t>133</w:t>
            </w:r>
            <w:r w:rsidR="006F223F">
              <w:rPr>
                <w:noProof/>
                <w:webHidden/>
              </w:rPr>
              <w:fldChar w:fldCharType="end"/>
            </w:r>
          </w:hyperlink>
        </w:p>
        <w:p w14:paraId="6500C913" w14:textId="4DDC4919" w:rsidR="006F223F" w:rsidRDefault="00121958">
          <w:pPr>
            <w:pStyle w:val="11"/>
            <w:tabs>
              <w:tab w:val="right" w:leader="dot" w:pos="8296"/>
            </w:tabs>
            <w:rPr>
              <w:noProof/>
            </w:rPr>
          </w:pPr>
          <w:hyperlink w:anchor="_Toc217231171" w:history="1">
            <w:r w:rsidR="006F223F" w:rsidRPr="009D4C86">
              <w:rPr>
                <w:rStyle w:val="a6"/>
                <w:rFonts w:ascii="微软雅黑" w:eastAsia="微软雅黑" w:hAnsi="微软雅黑" w:cs="微软雅黑"/>
                <w:bCs/>
                <w:noProof/>
              </w:rPr>
              <w:t>疼痛科进修医师招生简章</w:t>
            </w:r>
            <w:r w:rsidR="006F223F">
              <w:rPr>
                <w:noProof/>
                <w:webHidden/>
              </w:rPr>
              <w:tab/>
            </w:r>
            <w:r w:rsidR="006F223F">
              <w:rPr>
                <w:noProof/>
                <w:webHidden/>
              </w:rPr>
              <w:fldChar w:fldCharType="begin"/>
            </w:r>
            <w:r w:rsidR="006F223F">
              <w:rPr>
                <w:noProof/>
                <w:webHidden/>
              </w:rPr>
              <w:instrText xml:space="preserve"> PAGEREF _Toc217231171 \h </w:instrText>
            </w:r>
            <w:r w:rsidR="006F223F">
              <w:rPr>
                <w:noProof/>
                <w:webHidden/>
              </w:rPr>
            </w:r>
            <w:r w:rsidR="006F223F">
              <w:rPr>
                <w:noProof/>
                <w:webHidden/>
              </w:rPr>
              <w:fldChar w:fldCharType="separate"/>
            </w:r>
            <w:r w:rsidR="006F223F">
              <w:rPr>
                <w:noProof/>
                <w:webHidden/>
              </w:rPr>
              <w:t>136</w:t>
            </w:r>
            <w:r w:rsidR="006F223F">
              <w:rPr>
                <w:noProof/>
                <w:webHidden/>
              </w:rPr>
              <w:fldChar w:fldCharType="end"/>
            </w:r>
          </w:hyperlink>
        </w:p>
        <w:p w14:paraId="6A2EC6A6" w14:textId="1E86F1ED" w:rsidR="006F223F" w:rsidRDefault="00121958">
          <w:pPr>
            <w:pStyle w:val="11"/>
            <w:tabs>
              <w:tab w:val="right" w:leader="dot" w:pos="8296"/>
            </w:tabs>
            <w:rPr>
              <w:noProof/>
            </w:rPr>
          </w:pPr>
          <w:hyperlink w:anchor="_Toc217231172" w:history="1">
            <w:r w:rsidR="006F223F" w:rsidRPr="009D4C86">
              <w:rPr>
                <w:rStyle w:val="a6"/>
                <w:rFonts w:ascii="微软雅黑" w:eastAsia="微软雅黑" w:hAnsi="微软雅黑" w:cs="微软雅黑"/>
                <w:bCs/>
                <w:noProof/>
              </w:rPr>
              <w:t>日间手术部进修医师招生简章</w:t>
            </w:r>
            <w:r w:rsidR="006F223F">
              <w:rPr>
                <w:noProof/>
                <w:webHidden/>
              </w:rPr>
              <w:tab/>
            </w:r>
            <w:r w:rsidR="006F223F">
              <w:rPr>
                <w:noProof/>
                <w:webHidden/>
              </w:rPr>
              <w:fldChar w:fldCharType="begin"/>
            </w:r>
            <w:r w:rsidR="006F223F">
              <w:rPr>
                <w:noProof/>
                <w:webHidden/>
              </w:rPr>
              <w:instrText xml:space="preserve"> PAGEREF _Toc217231172 \h </w:instrText>
            </w:r>
            <w:r w:rsidR="006F223F">
              <w:rPr>
                <w:noProof/>
                <w:webHidden/>
              </w:rPr>
            </w:r>
            <w:r w:rsidR="006F223F">
              <w:rPr>
                <w:noProof/>
                <w:webHidden/>
              </w:rPr>
              <w:fldChar w:fldCharType="separate"/>
            </w:r>
            <w:r w:rsidR="006F223F">
              <w:rPr>
                <w:noProof/>
                <w:webHidden/>
              </w:rPr>
              <w:t>138</w:t>
            </w:r>
            <w:r w:rsidR="006F223F">
              <w:rPr>
                <w:noProof/>
                <w:webHidden/>
              </w:rPr>
              <w:fldChar w:fldCharType="end"/>
            </w:r>
          </w:hyperlink>
        </w:p>
        <w:p w14:paraId="1F87CBF6" w14:textId="206E7E0B" w:rsidR="006F223F" w:rsidRDefault="00121958">
          <w:pPr>
            <w:pStyle w:val="11"/>
            <w:tabs>
              <w:tab w:val="right" w:leader="dot" w:pos="8296"/>
            </w:tabs>
            <w:rPr>
              <w:noProof/>
            </w:rPr>
          </w:pPr>
          <w:hyperlink w:anchor="_Toc217231173" w:history="1">
            <w:r w:rsidR="006F223F" w:rsidRPr="009D4C86">
              <w:rPr>
                <w:rStyle w:val="a6"/>
                <w:rFonts w:ascii="微软雅黑" w:eastAsia="微软雅黑" w:hAnsi="微软雅黑" w:cs="微软雅黑"/>
                <w:bCs/>
                <w:noProof/>
              </w:rPr>
              <w:t>实验诊断中心进修医师招生简章</w:t>
            </w:r>
            <w:r w:rsidR="006F223F">
              <w:rPr>
                <w:noProof/>
                <w:webHidden/>
              </w:rPr>
              <w:tab/>
            </w:r>
            <w:r w:rsidR="006F223F">
              <w:rPr>
                <w:noProof/>
                <w:webHidden/>
              </w:rPr>
              <w:fldChar w:fldCharType="begin"/>
            </w:r>
            <w:r w:rsidR="006F223F">
              <w:rPr>
                <w:noProof/>
                <w:webHidden/>
              </w:rPr>
              <w:instrText xml:space="preserve"> PAGEREF _Toc217231173 \h </w:instrText>
            </w:r>
            <w:r w:rsidR="006F223F">
              <w:rPr>
                <w:noProof/>
                <w:webHidden/>
              </w:rPr>
            </w:r>
            <w:r w:rsidR="006F223F">
              <w:rPr>
                <w:noProof/>
                <w:webHidden/>
              </w:rPr>
              <w:fldChar w:fldCharType="separate"/>
            </w:r>
            <w:r w:rsidR="006F223F">
              <w:rPr>
                <w:noProof/>
                <w:webHidden/>
              </w:rPr>
              <w:t>140</w:t>
            </w:r>
            <w:r w:rsidR="006F223F">
              <w:rPr>
                <w:noProof/>
                <w:webHidden/>
              </w:rPr>
              <w:fldChar w:fldCharType="end"/>
            </w:r>
          </w:hyperlink>
        </w:p>
        <w:p w14:paraId="37A8674C" w14:textId="0900CD23" w:rsidR="006F223F" w:rsidRDefault="00121958">
          <w:pPr>
            <w:pStyle w:val="11"/>
            <w:tabs>
              <w:tab w:val="right" w:leader="dot" w:pos="8296"/>
            </w:tabs>
            <w:rPr>
              <w:noProof/>
            </w:rPr>
          </w:pPr>
          <w:hyperlink w:anchor="_Toc217231174" w:history="1">
            <w:r w:rsidR="006F223F" w:rsidRPr="009D4C86">
              <w:rPr>
                <w:rStyle w:val="a6"/>
                <w:rFonts w:ascii="微软雅黑" w:eastAsia="微软雅黑" w:hAnsi="微软雅黑" w:cs="微软雅黑"/>
                <w:bCs/>
                <w:noProof/>
              </w:rPr>
              <w:t>国家神经系统疾病临床医学研究中心进修医师招生简章</w:t>
            </w:r>
            <w:r w:rsidR="006F223F">
              <w:rPr>
                <w:noProof/>
                <w:webHidden/>
              </w:rPr>
              <w:tab/>
            </w:r>
            <w:r w:rsidR="006F223F">
              <w:rPr>
                <w:noProof/>
                <w:webHidden/>
              </w:rPr>
              <w:fldChar w:fldCharType="begin"/>
            </w:r>
            <w:r w:rsidR="006F223F">
              <w:rPr>
                <w:noProof/>
                <w:webHidden/>
              </w:rPr>
              <w:instrText xml:space="preserve"> PAGEREF _Toc217231174 \h </w:instrText>
            </w:r>
            <w:r w:rsidR="006F223F">
              <w:rPr>
                <w:noProof/>
                <w:webHidden/>
              </w:rPr>
            </w:r>
            <w:r w:rsidR="006F223F">
              <w:rPr>
                <w:noProof/>
                <w:webHidden/>
              </w:rPr>
              <w:fldChar w:fldCharType="separate"/>
            </w:r>
            <w:r w:rsidR="006F223F">
              <w:rPr>
                <w:noProof/>
                <w:webHidden/>
              </w:rPr>
              <w:t>150</w:t>
            </w:r>
            <w:r w:rsidR="006F223F">
              <w:rPr>
                <w:noProof/>
                <w:webHidden/>
              </w:rPr>
              <w:fldChar w:fldCharType="end"/>
            </w:r>
          </w:hyperlink>
        </w:p>
        <w:p w14:paraId="528F9AA9" w14:textId="5ED6F713" w:rsidR="006F223F" w:rsidRDefault="00121958">
          <w:pPr>
            <w:pStyle w:val="11"/>
            <w:tabs>
              <w:tab w:val="right" w:leader="dot" w:pos="8296"/>
            </w:tabs>
            <w:rPr>
              <w:noProof/>
            </w:rPr>
          </w:pPr>
          <w:hyperlink w:anchor="_Toc217231175" w:history="1">
            <w:r w:rsidR="006F223F" w:rsidRPr="009D4C86">
              <w:rPr>
                <w:rStyle w:val="a6"/>
                <w:rFonts w:ascii="微软雅黑" w:eastAsia="微软雅黑" w:hAnsi="微软雅黑" w:cs="微软雅黑"/>
                <w:bCs/>
                <w:noProof/>
              </w:rPr>
              <w:t>肿瘤综合治疗中心进修医师简章</w:t>
            </w:r>
            <w:r w:rsidR="006F223F">
              <w:rPr>
                <w:noProof/>
                <w:webHidden/>
              </w:rPr>
              <w:tab/>
            </w:r>
            <w:r w:rsidR="006F223F">
              <w:rPr>
                <w:noProof/>
                <w:webHidden/>
              </w:rPr>
              <w:fldChar w:fldCharType="begin"/>
            </w:r>
            <w:r w:rsidR="006F223F">
              <w:rPr>
                <w:noProof/>
                <w:webHidden/>
              </w:rPr>
              <w:instrText xml:space="preserve"> PAGEREF _Toc217231175 \h </w:instrText>
            </w:r>
            <w:r w:rsidR="006F223F">
              <w:rPr>
                <w:noProof/>
                <w:webHidden/>
              </w:rPr>
            </w:r>
            <w:r w:rsidR="006F223F">
              <w:rPr>
                <w:noProof/>
                <w:webHidden/>
              </w:rPr>
              <w:fldChar w:fldCharType="separate"/>
            </w:r>
            <w:r w:rsidR="006F223F">
              <w:rPr>
                <w:noProof/>
                <w:webHidden/>
              </w:rPr>
              <w:t>153</w:t>
            </w:r>
            <w:r w:rsidR="006F223F">
              <w:rPr>
                <w:noProof/>
                <w:webHidden/>
              </w:rPr>
              <w:fldChar w:fldCharType="end"/>
            </w:r>
          </w:hyperlink>
        </w:p>
        <w:p w14:paraId="6A2D2D3E" w14:textId="5A90928B" w:rsidR="006F223F" w:rsidRDefault="00121958">
          <w:pPr>
            <w:pStyle w:val="11"/>
            <w:tabs>
              <w:tab w:val="right" w:leader="dot" w:pos="8296"/>
            </w:tabs>
            <w:rPr>
              <w:noProof/>
            </w:rPr>
          </w:pPr>
          <w:hyperlink w:anchor="_Toc217231176" w:history="1">
            <w:r w:rsidR="006F223F" w:rsidRPr="009D4C86">
              <w:rPr>
                <w:rStyle w:val="a6"/>
                <w:rFonts w:ascii="微软雅黑" w:eastAsia="微软雅黑" w:hAnsi="微软雅黑" w:cs="微软雅黑"/>
                <w:bCs/>
                <w:noProof/>
              </w:rPr>
              <w:t>核医学科进修医师招生简章</w:t>
            </w:r>
            <w:r w:rsidR="006F223F">
              <w:rPr>
                <w:noProof/>
                <w:webHidden/>
              </w:rPr>
              <w:tab/>
            </w:r>
            <w:r w:rsidR="006F223F">
              <w:rPr>
                <w:noProof/>
                <w:webHidden/>
              </w:rPr>
              <w:fldChar w:fldCharType="begin"/>
            </w:r>
            <w:r w:rsidR="006F223F">
              <w:rPr>
                <w:noProof/>
                <w:webHidden/>
              </w:rPr>
              <w:instrText xml:space="preserve"> PAGEREF _Toc217231176 \h </w:instrText>
            </w:r>
            <w:r w:rsidR="006F223F">
              <w:rPr>
                <w:noProof/>
                <w:webHidden/>
              </w:rPr>
            </w:r>
            <w:r w:rsidR="006F223F">
              <w:rPr>
                <w:noProof/>
                <w:webHidden/>
              </w:rPr>
              <w:fldChar w:fldCharType="separate"/>
            </w:r>
            <w:r w:rsidR="006F223F">
              <w:rPr>
                <w:noProof/>
                <w:webHidden/>
              </w:rPr>
              <w:t>158</w:t>
            </w:r>
            <w:r w:rsidR="006F223F">
              <w:rPr>
                <w:noProof/>
                <w:webHidden/>
              </w:rPr>
              <w:fldChar w:fldCharType="end"/>
            </w:r>
          </w:hyperlink>
        </w:p>
        <w:p w14:paraId="622D9A48" w14:textId="4396F9ED" w:rsidR="006F223F" w:rsidRDefault="00121958">
          <w:pPr>
            <w:pStyle w:val="11"/>
            <w:tabs>
              <w:tab w:val="right" w:leader="dot" w:pos="8296"/>
            </w:tabs>
            <w:rPr>
              <w:noProof/>
            </w:rPr>
          </w:pPr>
          <w:hyperlink w:anchor="_Toc217231177" w:history="1">
            <w:r w:rsidR="006F223F" w:rsidRPr="009D4C86">
              <w:rPr>
                <w:rStyle w:val="a6"/>
                <w:rFonts w:ascii="微软雅黑" w:eastAsia="微软雅黑" w:hAnsi="微软雅黑" w:cs="微软雅黑"/>
                <w:bCs/>
                <w:noProof/>
              </w:rPr>
              <w:t>中医科进修医师招生简章</w:t>
            </w:r>
            <w:r w:rsidR="006F223F">
              <w:rPr>
                <w:noProof/>
                <w:webHidden/>
              </w:rPr>
              <w:tab/>
            </w:r>
            <w:r w:rsidR="006F223F">
              <w:rPr>
                <w:noProof/>
                <w:webHidden/>
              </w:rPr>
              <w:fldChar w:fldCharType="begin"/>
            </w:r>
            <w:r w:rsidR="006F223F">
              <w:rPr>
                <w:noProof/>
                <w:webHidden/>
              </w:rPr>
              <w:instrText xml:space="preserve"> PAGEREF _Toc217231177 \h </w:instrText>
            </w:r>
            <w:r w:rsidR="006F223F">
              <w:rPr>
                <w:noProof/>
                <w:webHidden/>
              </w:rPr>
            </w:r>
            <w:r w:rsidR="006F223F">
              <w:rPr>
                <w:noProof/>
                <w:webHidden/>
              </w:rPr>
              <w:fldChar w:fldCharType="separate"/>
            </w:r>
            <w:r w:rsidR="006F223F">
              <w:rPr>
                <w:noProof/>
                <w:webHidden/>
              </w:rPr>
              <w:t>160</w:t>
            </w:r>
            <w:r w:rsidR="006F223F">
              <w:rPr>
                <w:noProof/>
                <w:webHidden/>
              </w:rPr>
              <w:fldChar w:fldCharType="end"/>
            </w:r>
          </w:hyperlink>
        </w:p>
        <w:p w14:paraId="0A84B88A" w14:textId="2E8FAAC3" w:rsidR="006F223F" w:rsidRDefault="00121958">
          <w:pPr>
            <w:pStyle w:val="11"/>
            <w:tabs>
              <w:tab w:val="right" w:leader="dot" w:pos="8296"/>
            </w:tabs>
            <w:rPr>
              <w:noProof/>
            </w:rPr>
          </w:pPr>
          <w:hyperlink w:anchor="_Toc217231178" w:history="1">
            <w:r w:rsidR="006F223F" w:rsidRPr="009D4C86">
              <w:rPr>
                <w:rStyle w:val="a6"/>
                <w:rFonts w:ascii="微软雅黑" w:eastAsia="微软雅黑" w:hAnsi="微软雅黑" w:cs="微软雅黑"/>
                <w:bCs/>
                <w:noProof/>
              </w:rPr>
              <w:t>感染管理处进修医师招生简章</w:t>
            </w:r>
            <w:r w:rsidR="006F223F">
              <w:rPr>
                <w:noProof/>
                <w:webHidden/>
              </w:rPr>
              <w:tab/>
            </w:r>
            <w:r w:rsidR="006F223F">
              <w:rPr>
                <w:noProof/>
                <w:webHidden/>
              </w:rPr>
              <w:fldChar w:fldCharType="begin"/>
            </w:r>
            <w:r w:rsidR="006F223F">
              <w:rPr>
                <w:noProof/>
                <w:webHidden/>
              </w:rPr>
              <w:instrText xml:space="preserve"> PAGEREF _Toc217231178 \h </w:instrText>
            </w:r>
            <w:r w:rsidR="006F223F">
              <w:rPr>
                <w:noProof/>
                <w:webHidden/>
              </w:rPr>
            </w:r>
            <w:r w:rsidR="006F223F">
              <w:rPr>
                <w:noProof/>
                <w:webHidden/>
              </w:rPr>
              <w:fldChar w:fldCharType="separate"/>
            </w:r>
            <w:r w:rsidR="006F223F">
              <w:rPr>
                <w:noProof/>
                <w:webHidden/>
              </w:rPr>
              <w:t>162</w:t>
            </w:r>
            <w:r w:rsidR="006F223F">
              <w:rPr>
                <w:noProof/>
                <w:webHidden/>
              </w:rPr>
              <w:fldChar w:fldCharType="end"/>
            </w:r>
          </w:hyperlink>
        </w:p>
        <w:p w14:paraId="20A84DB1" w14:textId="46C1D8D8" w:rsidR="006F223F" w:rsidRDefault="00121958">
          <w:pPr>
            <w:pStyle w:val="11"/>
            <w:tabs>
              <w:tab w:val="right" w:leader="dot" w:pos="8296"/>
            </w:tabs>
            <w:rPr>
              <w:noProof/>
            </w:rPr>
          </w:pPr>
          <w:hyperlink w:anchor="_Toc217231179" w:history="1">
            <w:r w:rsidR="006F223F" w:rsidRPr="009D4C86">
              <w:rPr>
                <w:rStyle w:val="a6"/>
                <w:rFonts w:ascii="微软雅黑" w:eastAsia="微软雅黑" w:hAnsi="微软雅黑" w:cs="微软雅黑"/>
                <w:bCs/>
                <w:noProof/>
              </w:rPr>
              <w:t>临床试验中心进修医师招生简章</w:t>
            </w:r>
            <w:r w:rsidR="006F223F">
              <w:rPr>
                <w:noProof/>
                <w:webHidden/>
              </w:rPr>
              <w:tab/>
            </w:r>
            <w:r w:rsidR="006F223F">
              <w:rPr>
                <w:noProof/>
                <w:webHidden/>
              </w:rPr>
              <w:fldChar w:fldCharType="begin"/>
            </w:r>
            <w:r w:rsidR="006F223F">
              <w:rPr>
                <w:noProof/>
                <w:webHidden/>
              </w:rPr>
              <w:instrText xml:space="preserve"> PAGEREF _Toc217231179 \h </w:instrText>
            </w:r>
            <w:r w:rsidR="006F223F">
              <w:rPr>
                <w:noProof/>
                <w:webHidden/>
              </w:rPr>
            </w:r>
            <w:r w:rsidR="006F223F">
              <w:rPr>
                <w:noProof/>
                <w:webHidden/>
              </w:rPr>
              <w:fldChar w:fldCharType="separate"/>
            </w:r>
            <w:r w:rsidR="006F223F">
              <w:rPr>
                <w:noProof/>
                <w:webHidden/>
              </w:rPr>
              <w:t>164</w:t>
            </w:r>
            <w:r w:rsidR="006F223F">
              <w:rPr>
                <w:noProof/>
                <w:webHidden/>
              </w:rPr>
              <w:fldChar w:fldCharType="end"/>
            </w:r>
          </w:hyperlink>
        </w:p>
        <w:p w14:paraId="73B944AE" w14:textId="412BFC3A" w:rsidR="006F223F" w:rsidRDefault="00121958">
          <w:pPr>
            <w:pStyle w:val="11"/>
            <w:tabs>
              <w:tab w:val="right" w:leader="dot" w:pos="8296"/>
            </w:tabs>
            <w:rPr>
              <w:noProof/>
            </w:rPr>
          </w:pPr>
          <w:hyperlink w:anchor="_Toc217231180" w:history="1">
            <w:r w:rsidR="006F223F" w:rsidRPr="009D4C86">
              <w:rPr>
                <w:rStyle w:val="a6"/>
                <w:rFonts w:ascii="微软雅黑" w:eastAsia="微软雅黑" w:hAnsi="微软雅黑" w:cs="微软雅黑"/>
                <w:bCs/>
                <w:noProof/>
              </w:rPr>
              <w:t>外科（心脏外科）进修医生招生简章</w:t>
            </w:r>
            <w:r w:rsidR="006F223F">
              <w:rPr>
                <w:noProof/>
                <w:webHidden/>
              </w:rPr>
              <w:tab/>
            </w:r>
            <w:r w:rsidR="006F223F">
              <w:rPr>
                <w:noProof/>
                <w:webHidden/>
              </w:rPr>
              <w:fldChar w:fldCharType="begin"/>
            </w:r>
            <w:r w:rsidR="006F223F">
              <w:rPr>
                <w:noProof/>
                <w:webHidden/>
              </w:rPr>
              <w:instrText xml:space="preserve"> PAGEREF _Toc217231180 \h </w:instrText>
            </w:r>
            <w:r w:rsidR="006F223F">
              <w:rPr>
                <w:noProof/>
                <w:webHidden/>
              </w:rPr>
            </w:r>
            <w:r w:rsidR="006F223F">
              <w:rPr>
                <w:noProof/>
                <w:webHidden/>
              </w:rPr>
              <w:fldChar w:fldCharType="separate"/>
            </w:r>
            <w:r w:rsidR="006F223F">
              <w:rPr>
                <w:noProof/>
                <w:webHidden/>
              </w:rPr>
              <w:t>168</w:t>
            </w:r>
            <w:r w:rsidR="006F223F">
              <w:rPr>
                <w:noProof/>
                <w:webHidden/>
              </w:rPr>
              <w:fldChar w:fldCharType="end"/>
            </w:r>
          </w:hyperlink>
        </w:p>
        <w:p w14:paraId="6DFB8015" w14:textId="77777777" w:rsidR="006F223F" w:rsidRDefault="006F223F" w:rsidP="006F223F">
          <w:pPr>
            <w:rPr>
              <w:b/>
              <w:bCs/>
              <w:lang w:val="zh-CN"/>
            </w:rPr>
          </w:pPr>
          <w:r>
            <w:rPr>
              <w:b/>
              <w:bCs/>
              <w:lang w:val="zh-CN"/>
            </w:rPr>
            <w:fldChar w:fldCharType="end"/>
          </w:r>
        </w:p>
      </w:sdtContent>
    </w:sdt>
    <w:p w14:paraId="2FC31495" w14:textId="773CAE66" w:rsidR="004B65C2" w:rsidRPr="006F223F" w:rsidRDefault="00E52459" w:rsidP="006F223F">
      <w:r w:rsidRPr="00E25FF9">
        <w:rPr>
          <w:rFonts w:ascii="微软雅黑" w:eastAsia="微软雅黑" w:hAnsi="微软雅黑" w:cs="微软雅黑"/>
          <w:bCs/>
          <w:color w:val="2076BD"/>
          <w:sz w:val="32"/>
          <w:szCs w:val="32"/>
        </w:rPr>
        <w:br w:type="page"/>
      </w:r>
    </w:p>
    <w:p w14:paraId="4A7E26C2" w14:textId="25849023" w:rsidR="005A0EC0" w:rsidRPr="00E25FF9" w:rsidRDefault="004861F2"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 w:name="_Toc217231142"/>
      <w:r w:rsidRPr="00E25FF9">
        <w:rPr>
          <w:rFonts w:ascii="微软雅黑" w:eastAsia="微软雅黑" w:hAnsi="微软雅黑" w:cs="微软雅黑"/>
          <w:bCs/>
          <w:color w:val="2076BD"/>
          <w:sz w:val="32"/>
          <w:szCs w:val="32"/>
        </w:rPr>
        <w:lastRenderedPageBreak/>
        <w:t>首都医科大学附属北京天坛医院</w:t>
      </w:r>
      <w:r w:rsidR="005A0EC0" w:rsidRPr="00E25FF9">
        <w:rPr>
          <w:rFonts w:ascii="微软雅黑" w:eastAsia="微软雅黑" w:hAnsi="微软雅黑" w:cs="微软雅黑"/>
          <w:bCs/>
          <w:color w:val="2076BD"/>
          <w:sz w:val="32"/>
          <w:szCs w:val="32"/>
        </w:rPr>
        <w:t>进修医师报名注意事项</w:t>
      </w:r>
      <w:bookmarkEnd w:id="2"/>
    </w:p>
    <w:p w14:paraId="64A1CBD9" w14:textId="563AD9FB" w:rsidR="005A0EC0" w:rsidRPr="00E25FF9" w:rsidRDefault="005A0EC0" w:rsidP="00E25FF9">
      <w:pPr>
        <w:spacing w:line="360" w:lineRule="auto"/>
        <w:rPr>
          <w:rFonts w:ascii="黑体" w:eastAsia="黑体" w:hAnsi="黑体"/>
          <w:b/>
          <w:bCs/>
          <w:sz w:val="24"/>
          <w:szCs w:val="28"/>
        </w:rPr>
      </w:pPr>
      <w:r w:rsidRPr="00E25FF9">
        <w:rPr>
          <w:rFonts w:ascii="黑体" w:eastAsia="黑体" w:hAnsi="黑体" w:hint="eastAsia"/>
          <w:b/>
          <w:bCs/>
          <w:sz w:val="24"/>
          <w:szCs w:val="28"/>
        </w:rPr>
        <w:t>一、报名方式</w:t>
      </w:r>
    </w:p>
    <w:p w14:paraId="23296DE4" w14:textId="3C4B3043" w:rsidR="005A0EC0"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color w:val="000000" w:themeColor="text1"/>
          <w:sz w:val="21"/>
          <w:szCs w:val="21"/>
        </w:rPr>
      </w:pPr>
      <w:r w:rsidRPr="00E25FF9">
        <w:rPr>
          <w:rFonts w:ascii="微软雅黑" w:eastAsia="微软雅黑" w:hAnsi="微软雅黑" w:hint="eastAsia"/>
          <w:color w:val="000000" w:themeColor="text1"/>
          <w:sz w:val="21"/>
          <w:szCs w:val="21"/>
        </w:rPr>
        <w:t>1、</w:t>
      </w:r>
      <w:r w:rsidR="005A0EC0" w:rsidRPr="00E25FF9">
        <w:rPr>
          <w:rFonts w:ascii="微软雅黑" w:eastAsia="微软雅黑" w:hAnsi="微软雅黑" w:hint="eastAsia"/>
          <w:color w:val="000000" w:themeColor="text1"/>
          <w:sz w:val="21"/>
          <w:szCs w:val="21"/>
        </w:rPr>
        <w:t>登录“北京天坛医院官网首页”-“科研教学”-“进修申请”-“进修医师网上报名”：登陆“天坛进修医师申请系统”网址：</w:t>
      </w:r>
      <w:r w:rsidR="00DB2E36" w:rsidRPr="00DB2E36">
        <w:rPr>
          <w:rFonts w:ascii="微软雅黑" w:eastAsia="微软雅黑" w:hAnsi="微软雅黑"/>
          <w:color w:val="000000" w:themeColor="text1"/>
          <w:sz w:val="21"/>
          <w:szCs w:val="21"/>
        </w:rPr>
        <w:t>https://jx.bjtth.org/#/jx/index</w:t>
      </w:r>
      <w:r w:rsidR="005A0EC0" w:rsidRPr="00E25FF9">
        <w:rPr>
          <w:rFonts w:ascii="微软雅黑" w:eastAsia="微软雅黑" w:hAnsi="微软雅黑" w:hint="eastAsia"/>
          <w:color w:val="000000" w:themeColor="text1"/>
          <w:sz w:val="21"/>
          <w:szCs w:val="21"/>
        </w:rPr>
        <w:t>。</w:t>
      </w:r>
    </w:p>
    <w:p w14:paraId="076976A2" w14:textId="45D70B9B" w:rsidR="005A0EC0"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2、</w:t>
      </w:r>
      <w:r w:rsidR="005A0EC0" w:rsidRPr="00E25FF9">
        <w:rPr>
          <w:rFonts w:ascii="微软雅黑" w:eastAsia="微软雅黑" w:hAnsi="微软雅黑" w:hint="eastAsia"/>
          <w:sz w:val="21"/>
          <w:szCs w:val="21"/>
        </w:rPr>
        <w:t>按要求填写及上传附件齐全，网上打印进修</w:t>
      </w:r>
      <w:r w:rsidR="004901B3">
        <w:rPr>
          <w:rFonts w:ascii="微软雅黑" w:eastAsia="微软雅黑" w:hAnsi="微软雅黑" w:hint="eastAsia"/>
          <w:sz w:val="21"/>
          <w:szCs w:val="21"/>
        </w:rPr>
        <w:t>医师申请</w:t>
      </w:r>
      <w:r w:rsidR="005A0EC0" w:rsidRPr="00E25FF9">
        <w:rPr>
          <w:rFonts w:ascii="微软雅黑" w:eastAsia="微软雅黑" w:hAnsi="微软雅黑" w:hint="eastAsia"/>
          <w:sz w:val="21"/>
          <w:szCs w:val="21"/>
        </w:rPr>
        <w:t>表并在选送单位意见签字盖章,纸质</w:t>
      </w:r>
      <w:r w:rsidRPr="00E25FF9">
        <w:rPr>
          <w:rFonts w:ascii="微软雅黑" w:eastAsia="微软雅黑" w:hAnsi="微软雅黑" w:hint="eastAsia"/>
          <w:sz w:val="21"/>
          <w:szCs w:val="21"/>
        </w:rPr>
        <w:t>原件需在</w:t>
      </w:r>
      <w:r w:rsidR="005A0EC0" w:rsidRPr="00E25FF9">
        <w:rPr>
          <w:rFonts w:ascii="微软雅黑" w:eastAsia="微软雅黑" w:hAnsi="微软雅黑" w:hint="eastAsia"/>
          <w:sz w:val="21"/>
          <w:szCs w:val="21"/>
        </w:rPr>
        <w:t>录取报到时上交。</w:t>
      </w:r>
    </w:p>
    <w:p w14:paraId="73F8DE2B" w14:textId="60CDE79A" w:rsidR="005A0EC0" w:rsidRPr="00E25FF9" w:rsidRDefault="005A0EC0" w:rsidP="00E25FF9">
      <w:pPr>
        <w:spacing w:line="360" w:lineRule="auto"/>
        <w:rPr>
          <w:rFonts w:ascii="黑体" w:eastAsia="黑体" w:hAnsi="黑体"/>
          <w:b/>
          <w:bCs/>
          <w:sz w:val="24"/>
          <w:szCs w:val="28"/>
        </w:rPr>
      </w:pPr>
      <w:r w:rsidRPr="00E25FF9">
        <w:rPr>
          <w:rFonts w:ascii="黑体" w:eastAsia="黑体" w:hAnsi="黑体" w:hint="eastAsia"/>
          <w:b/>
          <w:bCs/>
          <w:sz w:val="24"/>
          <w:szCs w:val="28"/>
        </w:rPr>
        <w:t>二、时间</w:t>
      </w:r>
      <w:r w:rsidR="001B26E2" w:rsidRPr="00E25FF9">
        <w:rPr>
          <w:rFonts w:ascii="黑体" w:eastAsia="黑体" w:hAnsi="黑体" w:hint="eastAsia"/>
          <w:b/>
          <w:bCs/>
          <w:sz w:val="24"/>
          <w:szCs w:val="28"/>
        </w:rPr>
        <w:t>要求</w:t>
      </w:r>
    </w:p>
    <w:p w14:paraId="2D70161A" w14:textId="3EB26B4D" w:rsidR="005A0EC0"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1、</w:t>
      </w:r>
      <w:r w:rsidR="005A0EC0" w:rsidRPr="00E25FF9">
        <w:rPr>
          <w:rFonts w:ascii="微软雅黑" w:eastAsia="微软雅黑" w:hAnsi="微软雅黑" w:hint="eastAsia"/>
          <w:sz w:val="21"/>
          <w:szCs w:val="21"/>
        </w:rPr>
        <w:t>入院报到：</w:t>
      </w:r>
      <w:bookmarkStart w:id="3" w:name="_GoBack"/>
      <w:r w:rsidR="00434427">
        <w:rPr>
          <w:rFonts w:ascii="微软雅黑" w:eastAsia="微软雅黑" w:hAnsi="微软雅黑"/>
          <w:sz w:val="21"/>
          <w:szCs w:val="21"/>
        </w:rPr>
        <w:t>2026</w:t>
      </w:r>
      <w:bookmarkEnd w:id="3"/>
      <w:r w:rsidR="005A0EC0" w:rsidRPr="00E25FF9">
        <w:rPr>
          <w:rFonts w:ascii="微软雅黑" w:eastAsia="微软雅黑" w:hAnsi="微软雅黑"/>
          <w:sz w:val="21"/>
          <w:szCs w:val="21"/>
        </w:rPr>
        <w:t>年3月、6月、9月（12月</w:t>
      </w:r>
      <w:r w:rsidR="005A0EC0" w:rsidRPr="00E25FF9">
        <w:rPr>
          <w:rFonts w:ascii="微软雅黑" w:eastAsia="微软雅黑" w:hAnsi="微软雅黑" w:hint="eastAsia"/>
          <w:sz w:val="21"/>
          <w:szCs w:val="21"/>
        </w:rPr>
        <w:t>仅接收部分学科的上级部门下拨学员</w:t>
      </w:r>
      <w:r w:rsidR="005A0EC0" w:rsidRPr="00E25FF9">
        <w:rPr>
          <w:rFonts w:ascii="微软雅黑" w:eastAsia="微软雅黑" w:hAnsi="微软雅黑"/>
          <w:sz w:val="21"/>
          <w:szCs w:val="21"/>
        </w:rPr>
        <w:t>）</w:t>
      </w:r>
    </w:p>
    <w:p w14:paraId="400CAE4D" w14:textId="32310373" w:rsidR="005A0EC0"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2</w:t>
      </w:r>
      <w:r w:rsidRPr="00E25FF9">
        <w:rPr>
          <w:rFonts w:ascii="微软雅黑" w:eastAsia="微软雅黑" w:hAnsi="微软雅黑" w:hint="eastAsia"/>
          <w:sz w:val="21"/>
          <w:szCs w:val="21"/>
        </w:rPr>
        <w:t>、</w:t>
      </w:r>
      <w:r w:rsidR="005A0EC0" w:rsidRPr="00E25FF9">
        <w:rPr>
          <w:rFonts w:ascii="微软雅黑" w:eastAsia="微软雅黑" w:hAnsi="微软雅黑"/>
          <w:sz w:val="21"/>
          <w:szCs w:val="21"/>
        </w:rPr>
        <w:t>培养期间</w:t>
      </w:r>
      <w:r w:rsidR="005A0EC0" w:rsidRPr="00E25FF9">
        <w:rPr>
          <w:rFonts w:ascii="微软雅黑" w:eastAsia="微软雅黑" w:hAnsi="微软雅黑" w:hint="eastAsia"/>
          <w:sz w:val="21"/>
          <w:szCs w:val="21"/>
        </w:rPr>
        <w:t>：</w:t>
      </w:r>
      <w:r w:rsidR="005A0EC0" w:rsidRPr="00E25FF9">
        <w:rPr>
          <w:rFonts w:ascii="微软雅黑" w:eastAsia="微软雅黑" w:hAnsi="微软雅黑"/>
          <w:sz w:val="21"/>
          <w:szCs w:val="21"/>
        </w:rPr>
        <w:t>1个月、3个月、6个月、12个月</w:t>
      </w:r>
    </w:p>
    <w:p w14:paraId="0A485418" w14:textId="57175688" w:rsidR="00ED0D0F" w:rsidRPr="00E25FF9" w:rsidRDefault="001B26E2" w:rsidP="00E25FF9">
      <w:pPr>
        <w:pStyle w:val="a4"/>
        <w:adjustRightInd w:val="0"/>
        <w:snapToGrid w:val="0"/>
        <w:spacing w:before="0" w:beforeAutospacing="0" w:after="0" w:afterAutospacing="0" w:line="360" w:lineRule="auto"/>
        <w:ind w:leftChars="202" w:left="1701" w:hangingChars="608" w:hanging="1277"/>
        <w:jc w:val="both"/>
        <w:textAlignment w:val="baseline"/>
        <w:rPr>
          <w:rFonts w:ascii="微软雅黑" w:eastAsia="微软雅黑" w:hAnsi="微软雅黑"/>
          <w:sz w:val="21"/>
          <w:szCs w:val="21"/>
        </w:rPr>
      </w:pPr>
      <w:r w:rsidRPr="00E25FF9">
        <w:rPr>
          <w:rFonts w:ascii="微软雅黑" w:eastAsia="微软雅黑" w:hAnsi="微软雅黑"/>
          <w:sz w:val="21"/>
          <w:szCs w:val="21"/>
        </w:rPr>
        <w:t>3</w:t>
      </w:r>
      <w:r w:rsidRPr="00E25FF9">
        <w:rPr>
          <w:rFonts w:ascii="微软雅黑" w:eastAsia="微软雅黑" w:hAnsi="微软雅黑" w:hint="eastAsia"/>
          <w:sz w:val="21"/>
          <w:szCs w:val="21"/>
        </w:rPr>
        <w:t>、</w:t>
      </w:r>
      <w:r w:rsidR="005A0EC0" w:rsidRPr="00E25FF9">
        <w:rPr>
          <w:rFonts w:ascii="微软雅黑" w:eastAsia="微软雅黑" w:hAnsi="微软雅黑"/>
          <w:sz w:val="21"/>
          <w:szCs w:val="21"/>
        </w:rPr>
        <w:t>报名</w:t>
      </w:r>
      <w:r w:rsidR="005A0EC0" w:rsidRPr="00E25FF9">
        <w:rPr>
          <w:rFonts w:ascii="微软雅黑" w:eastAsia="微软雅黑" w:hAnsi="微软雅黑" w:hint="eastAsia"/>
          <w:sz w:val="21"/>
          <w:szCs w:val="21"/>
        </w:rPr>
        <w:t>时间：</w:t>
      </w:r>
      <w:r w:rsidR="00434427">
        <w:rPr>
          <w:rFonts w:ascii="微软雅黑" w:eastAsia="微软雅黑" w:hAnsi="微软雅黑"/>
          <w:sz w:val="21"/>
          <w:szCs w:val="21"/>
        </w:rPr>
        <w:t>2026</w:t>
      </w:r>
      <w:r w:rsidR="005A0EC0" w:rsidRPr="00E25FF9">
        <w:rPr>
          <w:rFonts w:ascii="微软雅黑" w:eastAsia="微软雅黑" w:hAnsi="微软雅黑"/>
          <w:sz w:val="21"/>
          <w:szCs w:val="21"/>
        </w:rPr>
        <w:t>年1月、4月、7月</w:t>
      </w:r>
      <w:r w:rsidR="009B3F7C" w:rsidRPr="00E25FF9">
        <w:rPr>
          <w:rFonts w:ascii="微软雅黑" w:eastAsia="微软雅黑" w:hAnsi="微软雅黑" w:hint="eastAsia"/>
          <w:sz w:val="21"/>
          <w:szCs w:val="21"/>
        </w:rPr>
        <w:t>（1</w:t>
      </w:r>
      <w:r w:rsidR="009B3F7C" w:rsidRPr="00E25FF9">
        <w:rPr>
          <w:rFonts w:ascii="微软雅黑" w:eastAsia="微软雅黑" w:hAnsi="微软雅黑"/>
          <w:sz w:val="21"/>
          <w:szCs w:val="21"/>
        </w:rPr>
        <w:t>0</w:t>
      </w:r>
      <w:r w:rsidR="009B3F7C" w:rsidRPr="00E25FF9">
        <w:rPr>
          <w:rFonts w:ascii="微软雅黑" w:eastAsia="微软雅黑" w:hAnsi="微软雅黑" w:hint="eastAsia"/>
          <w:sz w:val="21"/>
          <w:szCs w:val="21"/>
        </w:rPr>
        <w:t>月上级下拨）。</w:t>
      </w:r>
    </w:p>
    <w:p w14:paraId="4187850F" w14:textId="6AFCB926" w:rsidR="005A0EC0" w:rsidRPr="00E25FF9" w:rsidRDefault="00ED0D0F" w:rsidP="00E25FF9">
      <w:pPr>
        <w:pStyle w:val="a4"/>
        <w:adjustRightInd w:val="0"/>
        <w:snapToGrid w:val="0"/>
        <w:spacing w:before="0" w:beforeAutospacing="0" w:after="0" w:afterAutospacing="0" w:line="360" w:lineRule="auto"/>
        <w:ind w:leftChars="202" w:left="1701" w:hangingChars="608" w:hanging="1277"/>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4、报名填报：</w:t>
      </w:r>
      <w:r w:rsidR="009B3F7C" w:rsidRPr="00E25FF9">
        <w:rPr>
          <w:rFonts w:ascii="微软雅黑" w:eastAsia="微软雅黑" w:hAnsi="微软雅黑" w:hint="eastAsia"/>
          <w:sz w:val="21"/>
          <w:szCs w:val="21"/>
        </w:rPr>
        <w:t>进修项目报名需提前2个月申请，法定节假日系统可能暂时关闭。</w:t>
      </w:r>
      <w:r w:rsidRPr="00E25FF9">
        <w:rPr>
          <w:rFonts w:ascii="微软雅黑" w:eastAsia="微软雅黑" w:hAnsi="微软雅黑"/>
          <w:sz w:val="21"/>
          <w:szCs w:val="21"/>
        </w:rPr>
        <w:br/>
      </w:r>
      <w:r w:rsidRPr="00E25FF9">
        <w:rPr>
          <w:rFonts w:ascii="微软雅黑" w:eastAsia="微软雅黑" w:hAnsi="微软雅黑" w:hint="eastAsia"/>
          <w:sz w:val="21"/>
          <w:szCs w:val="21"/>
        </w:rPr>
        <w:t>线上申请内容</w:t>
      </w:r>
      <w:r w:rsidR="009F6889" w:rsidRPr="00E25FF9">
        <w:rPr>
          <w:rFonts w:ascii="微软雅黑" w:eastAsia="微软雅黑" w:hAnsi="微软雅黑" w:hint="eastAsia"/>
          <w:sz w:val="21"/>
          <w:szCs w:val="21"/>
        </w:rPr>
        <w:t>按要求填写齐全，</w:t>
      </w:r>
      <w:r w:rsidRPr="00E25FF9">
        <w:rPr>
          <w:rFonts w:ascii="微软雅黑" w:eastAsia="微软雅黑" w:hAnsi="微软雅黑" w:hint="eastAsia"/>
          <w:sz w:val="21"/>
          <w:szCs w:val="21"/>
        </w:rPr>
        <w:t>报名附件请上传原件扫描件，系统</w:t>
      </w:r>
      <w:r w:rsidR="009F6889" w:rsidRPr="00E25FF9">
        <w:rPr>
          <w:rFonts w:ascii="微软雅黑" w:eastAsia="微软雅黑" w:hAnsi="微软雅黑" w:hint="eastAsia"/>
          <w:sz w:val="21"/>
          <w:szCs w:val="21"/>
        </w:rPr>
        <w:t>打印进修表并在选送单位意见签字盖章</w:t>
      </w:r>
      <w:r w:rsidRPr="00E25FF9">
        <w:rPr>
          <w:rFonts w:ascii="微软雅黑" w:eastAsia="微软雅黑" w:hAnsi="微软雅黑" w:hint="eastAsia"/>
          <w:sz w:val="21"/>
          <w:szCs w:val="21"/>
        </w:rPr>
        <w:t>，</w:t>
      </w:r>
      <w:r w:rsidR="009F6889" w:rsidRPr="00E25FF9">
        <w:rPr>
          <w:rFonts w:ascii="微软雅黑" w:eastAsia="微软雅黑" w:hAnsi="微软雅黑"/>
          <w:sz w:val="21"/>
          <w:szCs w:val="21"/>
        </w:rPr>
        <w:t>纸质版录取报到时上交。</w:t>
      </w:r>
    </w:p>
    <w:p w14:paraId="07085610" w14:textId="103FD971" w:rsidR="005A0EC0"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4</w:t>
      </w:r>
      <w:r w:rsidRPr="00E25FF9">
        <w:rPr>
          <w:rFonts w:ascii="微软雅黑" w:eastAsia="微软雅黑" w:hAnsi="微软雅黑" w:hint="eastAsia"/>
          <w:sz w:val="21"/>
          <w:szCs w:val="21"/>
        </w:rPr>
        <w:t>、</w:t>
      </w:r>
      <w:r w:rsidR="005A0EC0" w:rsidRPr="00E25FF9">
        <w:rPr>
          <w:rFonts w:ascii="微软雅黑" w:eastAsia="微软雅黑" w:hAnsi="微软雅黑" w:hint="eastAsia"/>
          <w:sz w:val="21"/>
          <w:szCs w:val="21"/>
        </w:rPr>
        <w:t>具体进修项目详见</w:t>
      </w:r>
      <w:r w:rsidR="005A0EC0" w:rsidRPr="00E25FF9">
        <w:rPr>
          <w:rFonts w:ascii="微软雅黑" w:eastAsia="微软雅黑" w:hAnsi="微软雅黑" w:hint="eastAsia"/>
          <w:color w:val="000000" w:themeColor="text1"/>
          <w:sz w:val="21"/>
          <w:szCs w:val="21"/>
        </w:rPr>
        <w:t>“天坛进修医师申请系统”和</w:t>
      </w:r>
      <w:r w:rsidR="005A0EC0" w:rsidRPr="00E25FF9">
        <w:rPr>
          <w:rFonts w:ascii="微软雅黑" w:eastAsia="微软雅黑" w:hAnsi="微软雅黑" w:hint="eastAsia"/>
          <w:sz w:val="21"/>
          <w:szCs w:val="21"/>
        </w:rPr>
        <w:t>《2</w:t>
      </w:r>
      <w:r w:rsidR="005A0EC0" w:rsidRPr="00E25FF9">
        <w:rPr>
          <w:rFonts w:ascii="微软雅黑" w:eastAsia="微软雅黑" w:hAnsi="微软雅黑"/>
          <w:sz w:val="21"/>
          <w:szCs w:val="21"/>
        </w:rPr>
        <w:t>02</w:t>
      </w:r>
      <w:r w:rsidR="00192F20">
        <w:rPr>
          <w:rFonts w:ascii="微软雅黑" w:eastAsia="微软雅黑" w:hAnsi="微软雅黑"/>
          <w:sz w:val="21"/>
          <w:szCs w:val="21"/>
        </w:rPr>
        <w:t>6</w:t>
      </w:r>
      <w:r w:rsidR="005A0EC0" w:rsidRPr="00E25FF9">
        <w:rPr>
          <w:rFonts w:ascii="微软雅黑" w:eastAsia="微软雅黑" w:hAnsi="微软雅黑" w:hint="eastAsia"/>
          <w:sz w:val="21"/>
          <w:szCs w:val="21"/>
        </w:rPr>
        <w:t>年进修医师</w:t>
      </w:r>
      <w:r w:rsidR="00CB6062" w:rsidRPr="00E25FF9">
        <w:rPr>
          <w:rFonts w:ascii="微软雅黑" w:eastAsia="微软雅黑" w:hAnsi="微软雅黑" w:hint="eastAsia"/>
          <w:sz w:val="21"/>
          <w:szCs w:val="21"/>
        </w:rPr>
        <w:t>招收</w:t>
      </w:r>
      <w:r w:rsidR="005A0EC0" w:rsidRPr="00E25FF9">
        <w:rPr>
          <w:rFonts w:ascii="微软雅黑" w:eastAsia="微软雅黑" w:hAnsi="微软雅黑" w:hint="eastAsia"/>
          <w:sz w:val="21"/>
          <w:szCs w:val="21"/>
        </w:rPr>
        <w:t>计划</w:t>
      </w:r>
      <w:r w:rsidR="00CB6062" w:rsidRPr="00E25FF9">
        <w:rPr>
          <w:rFonts w:ascii="微软雅黑" w:eastAsia="微软雅黑" w:hAnsi="微软雅黑" w:hint="eastAsia"/>
          <w:sz w:val="21"/>
          <w:szCs w:val="21"/>
        </w:rPr>
        <w:t>目录</w:t>
      </w:r>
      <w:r w:rsidR="005A0EC0" w:rsidRPr="00E25FF9">
        <w:rPr>
          <w:rFonts w:ascii="微软雅黑" w:eastAsia="微软雅黑" w:hAnsi="微软雅黑" w:hint="eastAsia"/>
          <w:sz w:val="21"/>
          <w:szCs w:val="21"/>
        </w:rPr>
        <w:t>》。</w:t>
      </w:r>
    </w:p>
    <w:p w14:paraId="7D5C3F1C" w14:textId="77777777" w:rsidR="001B26E2" w:rsidRPr="00E25FF9" w:rsidRDefault="005A0EC0" w:rsidP="00E25FF9">
      <w:pPr>
        <w:spacing w:line="360" w:lineRule="auto"/>
        <w:rPr>
          <w:rFonts w:ascii="黑体" w:eastAsia="黑体" w:hAnsi="黑体"/>
          <w:b/>
          <w:bCs/>
          <w:sz w:val="24"/>
          <w:szCs w:val="28"/>
        </w:rPr>
      </w:pPr>
      <w:r w:rsidRPr="00E25FF9">
        <w:rPr>
          <w:rFonts w:ascii="黑体" w:eastAsia="黑体" w:hAnsi="黑体" w:hint="eastAsia"/>
          <w:b/>
          <w:bCs/>
          <w:sz w:val="24"/>
          <w:szCs w:val="28"/>
        </w:rPr>
        <w:t>三、进修</w:t>
      </w:r>
      <w:r w:rsidR="001B26E2" w:rsidRPr="00E25FF9">
        <w:rPr>
          <w:rFonts w:ascii="黑体" w:eastAsia="黑体" w:hAnsi="黑体" w:hint="eastAsia"/>
          <w:b/>
          <w:bCs/>
          <w:sz w:val="24"/>
          <w:szCs w:val="28"/>
        </w:rPr>
        <w:t>要求</w:t>
      </w:r>
    </w:p>
    <w:p w14:paraId="27ECF9FA" w14:textId="72F7880D" w:rsidR="00CE1ED4" w:rsidRPr="00E25FF9" w:rsidRDefault="001B26E2"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w:t>
      </w:r>
      <w:r w:rsidRPr="00E25FF9">
        <w:rPr>
          <w:rFonts w:ascii="微软雅黑" w:eastAsia="微软雅黑" w:hAnsi="微软雅黑" w:hint="eastAsia"/>
          <w:sz w:val="21"/>
          <w:szCs w:val="21"/>
        </w:rPr>
        <w:t>、</w:t>
      </w:r>
      <w:r w:rsidR="00B9665A" w:rsidRPr="00E25FF9">
        <w:rPr>
          <w:rFonts w:ascii="微软雅黑" w:eastAsia="微软雅黑" w:hAnsi="微软雅黑" w:hint="eastAsia"/>
          <w:sz w:val="21"/>
          <w:szCs w:val="21"/>
        </w:rPr>
        <w:t>为保障进修学员身心安全和进修培养质量，因</w:t>
      </w:r>
      <w:r w:rsidRPr="00E25FF9">
        <w:rPr>
          <w:rFonts w:ascii="微软雅黑" w:eastAsia="微软雅黑" w:hAnsi="微软雅黑" w:hint="eastAsia"/>
          <w:sz w:val="21"/>
          <w:szCs w:val="21"/>
        </w:rPr>
        <w:t>身体健康状态</w:t>
      </w:r>
      <w:r w:rsidR="00B9665A" w:rsidRPr="00E25FF9">
        <w:rPr>
          <w:rFonts w:ascii="微软雅黑" w:eastAsia="微软雅黑" w:hAnsi="微软雅黑" w:hint="eastAsia"/>
          <w:sz w:val="21"/>
          <w:szCs w:val="21"/>
        </w:rPr>
        <w:t>无法参与</w:t>
      </w:r>
      <w:r w:rsidRPr="00E25FF9">
        <w:rPr>
          <w:rFonts w:ascii="微软雅黑" w:eastAsia="微软雅黑" w:hAnsi="微软雅黑" w:hint="eastAsia"/>
          <w:sz w:val="21"/>
          <w:szCs w:val="21"/>
        </w:rPr>
        <w:t>正常科室轮转或不能承担夜班者</w:t>
      </w:r>
      <w:r w:rsidR="00B9665A" w:rsidRPr="00E25FF9">
        <w:rPr>
          <w:rFonts w:ascii="微软雅黑" w:eastAsia="微软雅黑" w:hAnsi="微软雅黑" w:hint="eastAsia"/>
          <w:sz w:val="21"/>
          <w:szCs w:val="21"/>
        </w:rPr>
        <w:t>，</w:t>
      </w:r>
      <w:r w:rsidRPr="00E25FF9">
        <w:rPr>
          <w:rFonts w:ascii="微软雅黑" w:eastAsia="微软雅黑" w:hAnsi="微软雅黑" w:hint="eastAsia"/>
          <w:sz w:val="21"/>
          <w:szCs w:val="21"/>
        </w:rPr>
        <w:t>请勿报名</w:t>
      </w:r>
      <w:r w:rsidR="00B9665A" w:rsidRPr="00E25FF9">
        <w:rPr>
          <w:rFonts w:ascii="微软雅黑" w:eastAsia="微软雅黑" w:hAnsi="微软雅黑" w:hint="eastAsia"/>
          <w:sz w:val="21"/>
          <w:szCs w:val="21"/>
        </w:rPr>
        <w:t>；</w:t>
      </w:r>
      <w:r w:rsidR="005A0EC0" w:rsidRPr="00E25FF9">
        <w:rPr>
          <w:rFonts w:ascii="微软雅黑" w:eastAsia="微软雅黑" w:hAnsi="微软雅黑" w:hint="eastAsia"/>
          <w:sz w:val="21"/>
          <w:szCs w:val="21"/>
        </w:rPr>
        <w:t>若要计划职称晋升、</w:t>
      </w:r>
      <w:r w:rsidR="0044591E" w:rsidRPr="00E25FF9">
        <w:rPr>
          <w:rFonts w:ascii="微软雅黑" w:eastAsia="微软雅黑" w:hAnsi="微软雅黑" w:hint="eastAsia"/>
          <w:sz w:val="21"/>
          <w:szCs w:val="21"/>
        </w:rPr>
        <w:t>结婚、</w:t>
      </w:r>
      <w:r w:rsidR="005A0EC0" w:rsidRPr="00E25FF9">
        <w:rPr>
          <w:rFonts w:ascii="微软雅黑" w:eastAsia="微软雅黑" w:hAnsi="微软雅黑" w:hint="eastAsia"/>
          <w:sz w:val="21"/>
          <w:szCs w:val="21"/>
        </w:rPr>
        <w:t>怀孕</w:t>
      </w:r>
      <w:r w:rsidR="0044591E" w:rsidRPr="00E25FF9">
        <w:rPr>
          <w:rFonts w:ascii="微软雅黑" w:eastAsia="微软雅黑" w:hAnsi="微软雅黑" w:hint="eastAsia"/>
          <w:sz w:val="21"/>
          <w:szCs w:val="21"/>
        </w:rPr>
        <w:t>生产</w:t>
      </w:r>
      <w:r w:rsidR="009B3F7C" w:rsidRPr="00E25FF9">
        <w:rPr>
          <w:rFonts w:ascii="微软雅黑" w:eastAsia="微软雅黑" w:hAnsi="微软雅黑" w:hint="eastAsia"/>
          <w:sz w:val="21"/>
          <w:szCs w:val="21"/>
        </w:rPr>
        <w:t>陪产</w:t>
      </w:r>
      <w:r w:rsidR="005A0EC0" w:rsidRPr="00E25FF9">
        <w:rPr>
          <w:rFonts w:ascii="微软雅黑" w:eastAsia="微软雅黑" w:hAnsi="微软雅黑" w:hint="eastAsia"/>
          <w:sz w:val="21"/>
          <w:szCs w:val="21"/>
        </w:rPr>
        <w:t>、</w:t>
      </w:r>
      <w:r w:rsidR="00E75CB6" w:rsidRPr="00E25FF9">
        <w:rPr>
          <w:rFonts w:ascii="微软雅黑" w:eastAsia="微软雅黑" w:hAnsi="微软雅黑" w:hint="eastAsia"/>
          <w:sz w:val="21"/>
          <w:szCs w:val="21"/>
        </w:rPr>
        <w:t>买卖房屋或单位分房</w:t>
      </w:r>
      <w:r w:rsidR="005A0EC0" w:rsidRPr="00E25FF9">
        <w:rPr>
          <w:rFonts w:ascii="微软雅黑" w:eastAsia="微软雅黑" w:hAnsi="微软雅黑" w:hint="eastAsia"/>
          <w:sz w:val="21"/>
          <w:szCs w:val="21"/>
        </w:rPr>
        <w:t>、考研、参加各种考试、考核及其他影响进修学习</w:t>
      </w:r>
      <w:r w:rsidR="00B9665A" w:rsidRPr="00E25FF9">
        <w:rPr>
          <w:rFonts w:ascii="微软雅黑" w:eastAsia="微软雅黑" w:hAnsi="微软雅黑" w:hint="eastAsia"/>
          <w:sz w:val="21"/>
          <w:szCs w:val="21"/>
        </w:rPr>
        <w:t>者</w:t>
      </w:r>
      <w:r w:rsidR="005A0EC0" w:rsidRPr="00E25FF9">
        <w:rPr>
          <w:rFonts w:ascii="微软雅黑" w:eastAsia="微软雅黑" w:hAnsi="微软雅黑" w:hint="eastAsia"/>
          <w:sz w:val="21"/>
          <w:szCs w:val="21"/>
        </w:rPr>
        <w:t>，请勿</w:t>
      </w:r>
      <w:r w:rsidR="00182A1E" w:rsidRPr="00E25FF9">
        <w:rPr>
          <w:rFonts w:ascii="微软雅黑" w:eastAsia="微软雅黑" w:hAnsi="微软雅黑" w:hint="eastAsia"/>
          <w:sz w:val="21"/>
          <w:szCs w:val="21"/>
        </w:rPr>
        <w:t>报名</w:t>
      </w:r>
      <w:r w:rsidRPr="00E25FF9">
        <w:rPr>
          <w:rFonts w:ascii="微软雅黑" w:eastAsia="微软雅黑" w:hAnsi="微软雅黑" w:hint="eastAsia"/>
          <w:sz w:val="21"/>
          <w:szCs w:val="21"/>
        </w:rPr>
        <w:t>。</w:t>
      </w:r>
    </w:p>
    <w:p w14:paraId="6679EB1B" w14:textId="5942EB3C" w:rsidR="00CE1ED4" w:rsidRPr="00E25FF9" w:rsidRDefault="00B9665A"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2</w:t>
      </w:r>
      <w:r w:rsidR="001B26E2" w:rsidRPr="00E25FF9">
        <w:rPr>
          <w:rFonts w:ascii="微软雅黑" w:eastAsia="微软雅黑" w:hAnsi="微软雅黑" w:hint="eastAsia"/>
          <w:sz w:val="21"/>
          <w:szCs w:val="21"/>
        </w:rPr>
        <w:t>、</w:t>
      </w:r>
      <w:r w:rsidR="005A0EC0" w:rsidRPr="00E25FF9">
        <w:rPr>
          <w:rFonts w:ascii="微软雅黑" w:eastAsia="微软雅黑" w:hAnsi="微软雅黑" w:hint="eastAsia"/>
          <w:sz w:val="21"/>
          <w:szCs w:val="21"/>
        </w:rPr>
        <w:t>未完成进修学习提前离院者，不发进修结业证及鉴定表，不退进修费。</w:t>
      </w:r>
      <w:r w:rsidR="00CE1ED4" w:rsidRPr="00E25FF9">
        <w:rPr>
          <w:rFonts w:ascii="微软雅黑" w:eastAsia="微软雅黑" w:hAnsi="微软雅黑"/>
          <w:sz w:val="21"/>
          <w:szCs w:val="21"/>
        </w:rPr>
        <w:t>拟</w:t>
      </w:r>
      <w:r w:rsidR="00CE1ED4" w:rsidRPr="00E25FF9">
        <w:rPr>
          <w:rFonts w:ascii="微软雅黑" w:eastAsia="微软雅黑" w:hAnsi="微软雅黑" w:hint="eastAsia"/>
          <w:sz w:val="21"/>
          <w:szCs w:val="21"/>
        </w:rPr>
        <w:t>进修</w:t>
      </w:r>
      <w:r w:rsidR="00CE1ED4" w:rsidRPr="00E25FF9">
        <w:rPr>
          <w:rFonts w:ascii="微软雅黑" w:eastAsia="微软雅黑" w:hAnsi="微软雅黑"/>
          <w:sz w:val="21"/>
          <w:szCs w:val="21"/>
        </w:rPr>
        <w:t>人员的交通、食宿等费用自理，住宿</w:t>
      </w:r>
      <w:r w:rsidR="00CE1ED4" w:rsidRPr="00E25FF9">
        <w:rPr>
          <w:rFonts w:ascii="微软雅黑" w:eastAsia="微软雅黑" w:hAnsi="微软雅黑" w:hint="eastAsia"/>
          <w:sz w:val="21"/>
          <w:szCs w:val="21"/>
        </w:rPr>
        <w:t>需</w:t>
      </w:r>
      <w:r w:rsidR="00CE1ED4" w:rsidRPr="00E25FF9">
        <w:rPr>
          <w:rFonts w:ascii="微软雅黑" w:eastAsia="微软雅黑" w:hAnsi="微软雅黑"/>
          <w:sz w:val="21"/>
          <w:szCs w:val="21"/>
        </w:rPr>
        <w:t>自行安排。</w:t>
      </w:r>
    </w:p>
    <w:p w14:paraId="24E2884D" w14:textId="719F46E1" w:rsidR="005A0EC0" w:rsidRPr="00E25FF9" w:rsidRDefault="001D49FE"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3、</w:t>
      </w:r>
      <w:r w:rsidR="005A0EC0" w:rsidRPr="00E25FF9">
        <w:rPr>
          <w:rFonts w:ascii="微软雅黑" w:eastAsia="微软雅黑" w:hAnsi="微软雅黑" w:hint="eastAsia"/>
          <w:sz w:val="21"/>
          <w:szCs w:val="21"/>
        </w:rPr>
        <w:t>其余要求详见《进修医师管理办法》和各进修项目的《招生简章》。</w:t>
      </w:r>
    </w:p>
    <w:p w14:paraId="14139C3A" w14:textId="7C414190" w:rsidR="001D49FE" w:rsidRPr="00E25FF9" w:rsidRDefault="001D49FE" w:rsidP="00E25FF9">
      <w:pPr>
        <w:spacing w:line="360" w:lineRule="auto"/>
        <w:rPr>
          <w:rFonts w:ascii="黑体" w:eastAsia="黑体" w:hAnsi="黑体"/>
          <w:b/>
          <w:bCs/>
          <w:sz w:val="24"/>
          <w:szCs w:val="28"/>
        </w:rPr>
      </w:pPr>
      <w:r w:rsidRPr="00E25FF9">
        <w:rPr>
          <w:rFonts w:ascii="黑体" w:eastAsia="黑体" w:hAnsi="黑体" w:hint="eastAsia"/>
          <w:b/>
          <w:bCs/>
          <w:sz w:val="24"/>
          <w:szCs w:val="28"/>
        </w:rPr>
        <w:t>四</w:t>
      </w:r>
      <w:r w:rsidR="0009425C" w:rsidRPr="00E25FF9">
        <w:rPr>
          <w:rFonts w:ascii="黑体" w:eastAsia="黑体" w:hAnsi="黑体" w:hint="eastAsia"/>
          <w:b/>
          <w:bCs/>
          <w:sz w:val="24"/>
          <w:szCs w:val="28"/>
        </w:rPr>
        <w:t>、</w:t>
      </w:r>
      <w:r w:rsidRPr="00E25FF9">
        <w:rPr>
          <w:rFonts w:ascii="黑体" w:eastAsia="黑体" w:hAnsi="黑体" w:hint="eastAsia"/>
          <w:b/>
          <w:bCs/>
          <w:sz w:val="24"/>
          <w:szCs w:val="28"/>
        </w:rPr>
        <w:t>联系方式</w:t>
      </w:r>
    </w:p>
    <w:p w14:paraId="48424EF5" w14:textId="510DC946" w:rsidR="001D49FE" w:rsidRPr="00E25FF9" w:rsidRDefault="001D49FE"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w:t>
      </w:r>
      <w:r w:rsidRPr="00E25FF9">
        <w:rPr>
          <w:rFonts w:ascii="微软雅黑" w:eastAsia="微软雅黑" w:hAnsi="微软雅黑" w:hint="eastAsia"/>
          <w:sz w:val="21"/>
          <w:szCs w:val="21"/>
        </w:rPr>
        <w:t>、</w:t>
      </w:r>
      <w:r w:rsidR="0009425C" w:rsidRPr="00E25FF9">
        <w:rPr>
          <w:rFonts w:ascii="微软雅黑" w:eastAsia="微软雅黑" w:hAnsi="微软雅黑" w:hint="eastAsia"/>
          <w:sz w:val="21"/>
          <w:szCs w:val="21"/>
        </w:rPr>
        <w:t>医院进修联系人：</w:t>
      </w:r>
      <w:r w:rsidR="00192F20">
        <w:rPr>
          <w:rFonts w:ascii="微软雅黑" w:eastAsia="微软雅黑" w:hAnsi="微软雅黑" w:hint="eastAsia"/>
          <w:sz w:val="21"/>
          <w:szCs w:val="21"/>
        </w:rPr>
        <w:t>肖</w:t>
      </w:r>
      <w:r w:rsidR="0009425C" w:rsidRPr="00E25FF9">
        <w:rPr>
          <w:rFonts w:ascii="微软雅黑" w:eastAsia="微软雅黑" w:hAnsi="微软雅黑" w:hint="eastAsia"/>
          <w:sz w:val="21"/>
          <w:szCs w:val="21"/>
        </w:rPr>
        <w:t xml:space="preserve">老师 </w:t>
      </w:r>
      <w:r w:rsidR="0009425C" w:rsidRPr="00E25FF9">
        <w:rPr>
          <w:rFonts w:ascii="微软雅黑" w:eastAsia="微软雅黑" w:hAnsi="微软雅黑"/>
          <w:sz w:val="21"/>
          <w:szCs w:val="21"/>
        </w:rPr>
        <w:t>010-599780</w:t>
      </w:r>
      <w:r w:rsidR="00192F20">
        <w:rPr>
          <w:rFonts w:ascii="微软雅黑" w:eastAsia="微软雅黑" w:hAnsi="微软雅黑"/>
          <w:sz w:val="21"/>
          <w:szCs w:val="21"/>
        </w:rPr>
        <w:t>65</w:t>
      </w:r>
      <w:r w:rsidR="0009425C" w:rsidRPr="00E25FF9">
        <w:rPr>
          <w:rFonts w:ascii="微软雅黑" w:eastAsia="微软雅黑" w:hAnsi="微软雅黑"/>
          <w:sz w:val="21"/>
          <w:szCs w:val="21"/>
        </w:rPr>
        <w:t xml:space="preserve"> </w:t>
      </w:r>
      <w:r w:rsidR="0009425C" w:rsidRPr="00E25FF9">
        <w:rPr>
          <w:rFonts w:ascii="微软雅黑" w:eastAsia="微软雅黑" w:hAnsi="微软雅黑" w:hint="eastAsia"/>
          <w:sz w:val="21"/>
          <w:szCs w:val="21"/>
        </w:rPr>
        <w:t>邮箱</w:t>
      </w:r>
      <w:r w:rsidRPr="00E25FF9">
        <w:rPr>
          <w:rFonts w:ascii="微软雅黑" w:eastAsia="微软雅黑" w:hAnsi="微软雅黑" w:hint="eastAsia"/>
          <w:sz w:val="21"/>
          <w:szCs w:val="21"/>
        </w:rPr>
        <w:t>：jinxiu@bjtth</w:t>
      </w:r>
      <w:r w:rsidRPr="00E25FF9">
        <w:rPr>
          <w:rFonts w:ascii="微软雅黑" w:eastAsia="微软雅黑" w:hAnsi="微软雅黑"/>
          <w:sz w:val="21"/>
          <w:szCs w:val="21"/>
        </w:rPr>
        <w:t>.org</w:t>
      </w:r>
    </w:p>
    <w:p w14:paraId="31F9A55E" w14:textId="08C34823" w:rsidR="001D49FE" w:rsidRPr="00E25FF9" w:rsidRDefault="001D49FE"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2、联系地址：北京市丰台区南四环西路119号</w:t>
      </w:r>
      <w:r w:rsidR="00A71B53" w:rsidRPr="00E25FF9">
        <w:rPr>
          <w:rFonts w:ascii="微软雅黑" w:eastAsia="微软雅黑" w:hAnsi="微软雅黑" w:hint="eastAsia"/>
          <w:sz w:val="21"/>
          <w:szCs w:val="21"/>
        </w:rPr>
        <w:t>北京</w:t>
      </w:r>
      <w:r w:rsidRPr="00E25FF9">
        <w:rPr>
          <w:rFonts w:ascii="微软雅黑" w:eastAsia="微软雅黑" w:hAnsi="微软雅黑" w:hint="eastAsia"/>
          <w:sz w:val="21"/>
          <w:szCs w:val="21"/>
        </w:rPr>
        <w:t>天坛医院</w:t>
      </w:r>
      <w:r w:rsidR="00A71B53" w:rsidRPr="00E25FF9">
        <w:rPr>
          <w:rFonts w:ascii="微软雅黑" w:eastAsia="微软雅黑" w:hAnsi="微软雅黑" w:hint="eastAsia"/>
          <w:sz w:val="21"/>
          <w:szCs w:val="21"/>
        </w:rPr>
        <w:t>C区</w:t>
      </w:r>
      <w:r w:rsidRPr="00E25FF9">
        <w:rPr>
          <w:rFonts w:ascii="微软雅黑" w:eastAsia="微软雅黑" w:hAnsi="微软雅黑" w:hint="eastAsia"/>
          <w:sz w:val="21"/>
          <w:szCs w:val="21"/>
        </w:rPr>
        <w:t>教学部</w:t>
      </w:r>
      <w:r w:rsidRPr="00E25FF9">
        <w:rPr>
          <w:rFonts w:ascii="微软雅黑" w:eastAsia="微软雅黑" w:hAnsi="微软雅黑"/>
          <w:sz w:val="21"/>
          <w:szCs w:val="21"/>
        </w:rPr>
        <w:t xml:space="preserve"> </w:t>
      </w:r>
      <w:r w:rsidRPr="00E25FF9">
        <w:rPr>
          <w:rFonts w:ascii="微软雅黑" w:eastAsia="微软雅黑" w:hAnsi="微软雅黑" w:hint="eastAsia"/>
          <w:sz w:val="21"/>
          <w:szCs w:val="21"/>
        </w:rPr>
        <w:t>邮编100070</w:t>
      </w:r>
    </w:p>
    <w:p w14:paraId="2193B57D" w14:textId="32FC9256" w:rsidR="005A0EC0" w:rsidRPr="00E25FF9" w:rsidRDefault="001D49FE"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3</w:t>
      </w:r>
      <w:r w:rsidRPr="00E25FF9">
        <w:rPr>
          <w:rFonts w:ascii="微软雅黑" w:eastAsia="微软雅黑" w:hAnsi="微软雅黑" w:hint="eastAsia"/>
          <w:sz w:val="21"/>
          <w:szCs w:val="21"/>
        </w:rPr>
        <w:t>、学科联系人:详见各进修项目的《招生简章》</w:t>
      </w:r>
    </w:p>
    <w:p w14:paraId="3AA639C7" w14:textId="77777777" w:rsidR="005A0EC0" w:rsidRPr="00E25FF9" w:rsidRDefault="005A0EC0" w:rsidP="00E25FF9">
      <w:pPr>
        <w:widowControl/>
        <w:jc w:val="left"/>
        <w:rPr>
          <w:rFonts w:ascii="宋体" w:eastAsia="宋体" w:hAnsi="宋体" w:cs="宋体"/>
          <w:kern w:val="0"/>
          <w:szCs w:val="21"/>
        </w:rPr>
      </w:pPr>
      <w:r w:rsidRPr="00E25FF9">
        <w:rPr>
          <w:szCs w:val="21"/>
        </w:rPr>
        <w:br w:type="page"/>
      </w:r>
    </w:p>
    <w:p w14:paraId="14BDD110" w14:textId="62D06F6D" w:rsidR="000F1904" w:rsidRPr="00E25FF9" w:rsidRDefault="004861F2"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 w:name="_Toc217231143"/>
      <w:bookmarkStart w:id="5" w:name="_Hlk89081382"/>
      <w:r w:rsidRPr="00E25FF9">
        <w:rPr>
          <w:rFonts w:ascii="微软雅黑" w:eastAsia="微软雅黑" w:hAnsi="微软雅黑" w:cs="微软雅黑"/>
          <w:bCs/>
          <w:color w:val="2076BD"/>
          <w:sz w:val="32"/>
          <w:szCs w:val="32"/>
        </w:rPr>
        <w:lastRenderedPageBreak/>
        <w:t>首都医科大学附属北京天坛医院</w:t>
      </w:r>
      <w:r w:rsidR="000F1904" w:rsidRPr="00E25FF9">
        <w:rPr>
          <w:rFonts w:ascii="微软雅黑" w:eastAsia="微软雅黑" w:hAnsi="微软雅黑" w:cs="微软雅黑"/>
          <w:bCs/>
          <w:color w:val="2076BD"/>
          <w:sz w:val="32"/>
          <w:szCs w:val="32"/>
        </w:rPr>
        <w:t>进修医师管理办法</w:t>
      </w:r>
      <w:bookmarkEnd w:id="4"/>
    </w:p>
    <w:bookmarkEnd w:id="5"/>
    <w:p w14:paraId="510A1340"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进修医师作为临床的重要辅助力量，</w:t>
      </w:r>
      <w:r w:rsidRPr="00E25FF9">
        <w:rPr>
          <w:rFonts w:ascii="微软雅黑" w:eastAsia="微软雅黑" w:hAnsi="微软雅黑"/>
          <w:sz w:val="21"/>
          <w:szCs w:val="21"/>
        </w:rPr>
        <w:t>在上级医师指导下，在临床一线各岗位上发挥了一定的作用。为了进一步提高我院的医疗和服务质量，提高病人的满意度，加强院、科两级对进修医师的管理，完善各项制度，经研究特拟订本管理办法，希望科室和进修医师认真参照执行。</w:t>
      </w:r>
    </w:p>
    <w:p w14:paraId="0A91602F"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一、来院进修的必备条件</w:t>
      </w:r>
    </w:p>
    <w:p w14:paraId="0623AE10"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1、进修医师</w:t>
      </w:r>
      <w:r w:rsidRPr="00E25FF9">
        <w:rPr>
          <w:rFonts w:ascii="微软雅黑" w:eastAsia="微软雅黑" w:hAnsi="微软雅黑" w:hint="eastAsia"/>
          <w:sz w:val="21"/>
          <w:szCs w:val="21"/>
        </w:rPr>
        <w:t>的基本条件：</w:t>
      </w:r>
      <w:r w:rsidRPr="00E25FF9">
        <w:rPr>
          <w:rFonts w:ascii="微软雅黑" w:eastAsia="微软雅黑" w:hAnsi="微软雅黑"/>
          <w:sz w:val="21"/>
          <w:szCs w:val="21"/>
        </w:rPr>
        <w:t>身体健康，遵纪守法，具有良好的政治素质和医德医风。</w:t>
      </w:r>
    </w:p>
    <w:p w14:paraId="21D95E20" w14:textId="44093CBD"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2、临床医师进修，必须是医学院校本科毕业</w:t>
      </w:r>
      <w:r w:rsidRPr="00E25FF9">
        <w:rPr>
          <w:rFonts w:ascii="微软雅黑" w:eastAsia="微软雅黑" w:hAnsi="微软雅黑" w:hint="eastAsia"/>
          <w:sz w:val="21"/>
          <w:szCs w:val="21"/>
        </w:rPr>
        <w:t>或卫生技术中高级职称</w:t>
      </w:r>
      <w:r w:rsidRPr="00E25FF9">
        <w:rPr>
          <w:rFonts w:ascii="微软雅黑" w:eastAsia="微软雅黑" w:hAnsi="微软雅黑"/>
          <w:sz w:val="21"/>
          <w:szCs w:val="21"/>
        </w:rPr>
        <w:t>，在二级医院</w:t>
      </w:r>
      <w:r w:rsidR="00ED0D0F" w:rsidRPr="00E25FF9">
        <w:rPr>
          <w:rFonts w:ascii="微软雅黑" w:eastAsia="微软雅黑" w:hAnsi="微软雅黑" w:hint="eastAsia"/>
          <w:sz w:val="21"/>
          <w:szCs w:val="21"/>
        </w:rPr>
        <w:t>及</w:t>
      </w:r>
      <w:r w:rsidRPr="00E25FF9">
        <w:rPr>
          <w:rFonts w:ascii="微软雅黑" w:eastAsia="微软雅黑" w:hAnsi="微软雅黑"/>
          <w:sz w:val="21"/>
          <w:szCs w:val="21"/>
        </w:rPr>
        <w:t>以上医疗单位从事专业工作满三年以上者；卫技人员进修，必须是卫生大专以上毕业，从事专业工作三年以上者。</w:t>
      </w:r>
    </w:p>
    <w:p w14:paraId="2AFCC1F3"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3、申请</w:t>
      </w:r>
      <w:r w:rsidRPr="00E25FF9">
        <w:rPr>
          <w:rFonts w:ascii="微软雅黑" w:eastAsia="微软雅黑" w:hAnsi="微软雅黑" w:hint="eastAsia"/>
          <w:sz w:val="21"/>
          <w:szCs w:val="21"/>
        </w:rPr>
        <w:t>神经介入中心和放射科的进修医师</w:t>
      </w:r>
      <w:r w:rsidRPr="00E25FF9">
        <w:rPr>
          <w:rFonts w:ascii="微软雅黑" w:eastAsia="微软雅黑" w:hAnsi="微软雅黑"/>
          <w:sz w:val="21"/>
          <w:szCs w:val="21"/>
        </w:rPr>
        <w:t>必须具有</w:t>
      </w:r>
      <w:r w:rsidRPr="00E25FF9">
        <w:rPr>
          <w:rFonts w:ascii="微软雅黑" w:eastAsia="微软雅黑" w:hAnsi="微软雅黑" w:hint="eastAsia"/>
          <w:sz w:val="21"/>
          <w:szCs w:val="21"/>
        </w:rPr>
        <w:t>一年内的放射人员专业体检报告，体检报告合格且可以从事放射专业。申请其余科室的进修医师须具有一年内的体检报告，体检报告合格。任何疾病活动期和急性期不予接收。</w:t>
      </w:r>
    </w:p>
    <w:p w14:paraId="3DA95654"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4、临床进修医师必须是经过注册的执业医师，且其注册类别和范围必须与所申请进修专业相一致。</w:t>
      </w:r>
    </w:p>
    <w:p w14:paraId="2461A032"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二、</w:t>
      </w:r>
      <w:r w:rsidRPr="00E25FF9">
        <w:rPr>
          <w:rFonts w:ascii="黑体" w:eastAsia="黑体" w:hAnsi="黑体"/>
          <w:b/>
          <w:bCs/>
          <w:sz w:val="24"/>
          <w:szCs w:val="28"/>
        </w:rPr>
        <w:t>进修医师的管理分工</w:t>
      </w:r>
    </w:p>
    <w:p w14:paraId="504B632C" w14:textId="306FB9FA"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1、教育处负责</w:t>
      </w:r>
      <w:r w:rsidRPr="00E25FF9">
        <w:rPr>
          <w:rFonts w:ascii="微软雅黑" w:eastAsia="微软雅黑" w:hAnsi="微软雅黑" w:hint="eastAsia"/>
          <w:sz w:val="21"/>
          <w:szCs w:val="21"/>
        </w:rPr>
        <w:t>我院</w:t>
      </w:r>
      <w:r w:rsidRPr="00E25FF9">
        <w:rPr>
          <w:rFonts w:ascii="微软雅黑" w:eastAsia="微软雅黑" w:hAnsi="微软雅黑"/>
          <w:sz w:val="21"/>
          <w:szCs w:val="21"/>
        </w:rPr>
        <w:t>进修医师的管理工作（护理</w:t>
      </w:r>
      <w:r w:rsidRPr="00E25FF9">
        <w:rPr>
          <w:rFonts w:ascii="微软雅黑" w:eastAsia="微软雅黑" w:hAnsi="微软雅黑" w:hint="eastAsia"/>
          <w:sz w:val="21"/>
          <w:szCs w:val="21"/>
        </w:rPr>
        <w:t>进修</w:t>
      </w:r>
      <w:r w:rsidRPr="00E25FF9">
        <w:rPr>
          <w:rFonts w:ascii="微软雅黑" w:eastAsia="微软雅黑" w:hAnsi="微软雅黑"/>
          <w:sz w:val="21"/>
          <w:szCs w:val="21"/>
        </w:rPr>
        <w:t>人员主要由护理部负责管理</w:t>
      </w:r>
      <w:r w:rsidRPr="00E25FF9">
        <w:rPr>
          <w:rFonts w:ascii="微软雅黑" w:eastAsia="微软雅黑" w:hAnsi="微软雅黑" w:hint="eastAsia"/>
          <w:sz w:val="21"/>
          <w:szCs w:val="21"/>
        </w:rPr>
        <w:t>、研究所进修人员主要由研究所科教科负责管理</w:t>
      </w:r>
      <w:r w:rsidRPr="00E25FF9">
        <w:rPr>
          <w:rFonts w:ascii="微软雅黑" w:eastAsia="微软雅黑" w:hAnsi="微软雅黑"/>
          <w:sz w:val="21"/>
          <w:szCs w:val="21"/>
        </w:rPr>
        <w:t>），根据各科室的实际需求招收安排进修医师，并对进修医师进行</w:t>
      </w:r>
      <w:r w:rsidRPr="00E25FF9">
        <w:rPr>
          <w:rFonts w:ascii="微软雅黑" w:eastAsia="微软雅黑" w:hAnsi="微软雅黑" w:hint="eastAsia"/>
          <w:sz w:val="21"/>
          <w:szCs w:val="21"/>
        </w:rPr>
        <w:t>入院</w:t>
      </w:r>
      <w:r w:rsidRPr="00E25FF9">
        <w:rPr>
          <w:rFonts w:ascii="微软雅黑" w:eastAsia="微软雅黑" w:hAnsi="微软雅黑"/>
          <w:sz w:val="21"/>
          <w:szCs w:val="21"/>
        </w:rPr>
        <w:t>教育。</w:t>
      </w:r>
    </w:p>
    <w:p w14:paraId="772873FC"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2、进修医师到科室报到后，其工作安排、业务和政治学习、思想情况、考勤、结业考试、鉴定等由</w:t>
      </w:r>
      <w:r w:rsidRPr="00E25FF9">
        <w:rPr>
          <w:rFonts w:ascii="微软雅黑" w:eastAsia="微软雅黑" w:hAnsi="微软雅黑" w:hint="eastAsia"/>
          <w:sz w:val="21"/>
          <w:szCs w:val="21"/>
        </w:rPr>
        <w:t>进修</w:t>
      </w:r>
      <w:r w:rsidRPr="00E25FF9">
        <w:rPr>
          <w:rFonts w:ascii="微软雅黑" w:eastAsia="微软雅黑" w:hAnsi="微软雅黑"/>
          <w:sz w:val="21"/>
          <w:szCs w:val="21"/>
        </w:rPr>
        <w:t>科室具体负责，科室由专人负责进修医师的管理工作。</w:t>
      </w:r>
    </w:p>
    <w:p w14:paraId="65F6850D"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3、进修医师在进修期间所发生的问题，由教育处协同相关</w:t>
      </w:r>
      <w:r w:rsidRPr="00E25FF9">
        <w:rPr>
          <w:rFonts w:ascii="微软雅黑" w:eastAsia="微软雅黑" w:hAnsi="微软雅黑" w:hint="eastAsia"/>
          <w:sz w:val="21"/>
          <w:szCs w:val="21"/>
        </w:rPr>
        <w:t>进修</w:t>
      </w:r>
      <w:r w:rsidRPr="00E25FF9">
        <w:rPr>
          <w:rFonts w:ascii="微软雅黑" w:eastAsia="微软雅黑" w:hAnsi="微软雅黑"/>
          <w:sz w:val="21"/>
          <w:szCs w:val="21"/>
        </w:rPr>
        <w:t>科室共同处理。</w:t>
      </w:r>
    </w:p>
    <w:p w14:paraId="3D5B4353"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三、</w:t>
      </w:r>
      <w:r w:rsidRPr="00E25FF9">
        <w:rPr>
          <w:rFonts w:ascii="黑体" w:eastAsia="黑体" w:hAnsi="黑体"/>
          <w:b/>
          <w:bCs/>
          <w:sz w:val="24"/>
          <w:szCs w:val="28"/>
        </w:rPr>
        <w:t>进修医师的纪律</w:t>
      </w:r>
    </w:p>
    <w:p w14:paraId="7132ADCD" w14:textId="2FEA5B10"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1、进修人员应按时报到，逾期3日未报到者，视为自动放弃进修资格。</w:t>
      </w:r>
      <w:r w:rsidRPr="00E25FF9">
        <w:rPr>
          <w:rFonts w:ascii="微软雅黑" w:eastAsia="微软雅黑" w:hAnsi="微软雅黑" w:hint="eastAsia"/>
          <w:sz w:val="21"/>
          <w:szCs w:val="21"/>
        </w:rPr>
        <w:t>进修期间不得擅自调换进修科目，不得随意缩短或延长学习时间。</w:t>
      </w:r>
      <w:r w:rsidRPr="00E25FF9">
        <w:rPr>
          <w:rFonts w:ascii="微软雅黑" w:eastAsia="微软雅黑" w:hAnsi="微软雅黑"/>
          <w:sz w:val="21"/>
          <w:szCs w:val="21"/>
        </w:rPr>
        <w:t>因故中途提前终止进修者</w:t>
      </w:r>
      <w:r w:rsidR="00355271" w:rsidRPr="00E25FF9">
        <w:rPr>
          <w:rFonts w:ascii="微软雅黑" w:eastAsia="微软雅黑" w:hAnsi="微软雅黑"/>
          <w:sz w:val="21"/>
          <w:szCs w:val="21"/>
        </w:rPr>
        <w:t>，需原单位出</w:t>
      </w:r>
      <w:r w:rsidR="00355271" w:rsidRPr="00E25FF9">
        <w:rPr>
          <w:rFonts w:ascii="微软雅黑" w:eastAsia="微软雅黑" w:hAnsi="微软雅黑"/>
          <w:sz w:val="21"/>
          <w:szCs w:val="21"/>
        </w:rPr>
        <w:lastRenderedPageBreak/>
        <w:t>具文字证明并盖章</w:t>
      </w:r>
      <w:r w:rsidR="00355271" w:rsidRPr="00E25FF9">
        <w:rPr>
          <w:rFonts w:ascii="微软雅黑" w:eastAsia="微软雅黑" w:hAnsi="微软雅黑" w:hint="eastAsia"/>
          <w:sz w:val="21"/>
          <w:szCs w:val="21"/>
        </w:rPr>
        <w:t>（</w:t>
      </w:r>
      <w:r w:rsidR="00355271" w:rsidRPr="00E25FF9">
        <w:rPr>
          <w:rFonts w:ascii="微软雅黑" w:eastAsia="微软雅黑" w:hAnsi="微软雅黑"/>
          <w:sz w:val="21"/>
          <w:szCs w:val="21"/>
        </w:rPr>
        <w:t>电话</w:t>
      </w:r>
      <w:r w:rsidR="00355271" w:rsidRPr="00E25FF9">
        <w:rPr>
          <w:rFonts w:ascii="微软雅黑" w:eastAsia="微软雅黑" w:hAnsi="微软雅黑" w:hint="eastAsia"/>
          <w:sz w:val="21"/>
          <w:szCs w:val="21"/>
        </w:rPr>
        <w:t>声明</w:t>
      </w:r>
      <w:r w:rsidR="00355271" w:rsidRPr="00E25FF9">
        <w:rPr>
          <w:rFonts w:ascii="微软雅黑" w:eastAsia="微软雅黑" w:hAnsi="微软雅黑"/>
          <w:sz w:val="21"/>
          <w:szCs w:val="21"/>
        </w:rPr>
        <w:t>无效</w:t>
      </w:r>
      <w:r w:rsidR="00355271" w:rsidRPr="00E25FF9">
        <w:rPr>
          <w:rFonts w:ascii="微软雅黑" w:eastAsia="微软雅黑" w:hAnsi="微软雅黑" w:hint="eastAsia"/>
          <w:sz w:val="21"/>
          <w:szCs w:val="21"/>
        </w:rPr>
        <w:t>），</w:t>
      </w:r>
      <w:r w:rsidRPr="00E25FF9">
        <w:rPr>
          <w:rFonts w:ascii="微软雅黑" w:eastAsia="微软雅黑" w:hAnsi="微软雅黑"/>
          <w:sz w:val="21"/>
          <w:szCs w:val="21"/>
        </w:rPr>
        <w:t>不发给结业证书</w:t>
      </w:r>
      <w:r w:rsidR="00DD3BE5" w:rsidRPr="00E25FF9">
        <w:rPr>
          <w:rFonts w:ascii="微软雅黑" w:eastAsia="微软雅黑" w:hAnsi="微软雅黑" w:hint="eastAsia"/>
          <w:sz w:val="21"/>
          <w:szCs w:val="21"/>
        </w:rPr>
        <w:t>且不提供任何进修证明</w:t>
      </w:r>
      <w:r w:rsidRPr="00E25FF9">
        <w:rPr>
          <w:rFonts w:ascii="微软雅黑" w:eastAsia="微软雅黑" w:hAnsi="微软雅黑"/>
          <w:sz w:val="21"/>
          <w:szCs w:val="21"/>
        </w:rPr>
        <w:t>，进修费用不予退还。</w:t>
      </w:r>
    </w:p>
    <w:p w14:paraId="40428BD5"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hint="eastAsia"/>
          <w:sz w:val="21"/>
          <w:szCs w:val="21"/>
        </w:rPr>
        <w:t>2、</w:t>
      </w:r>
      <w:r w:rsidRPr="00E25FF9">
        <w:rPr>
          <w:rFonts w:ascii="微软雅黑" w:eastAsia="微软雅黑" w:hAnsi="微软雅黑"/>
          <w:sz w:val="21"/>
          <w:szCs w:val="21"/>
        </w:rPr>
        <w:t>进修医师必须遵守我院的作息时间，</w:t>
      </w:r>
      <w:r w:rsidRPr="00E25FF9">
        <w:rPr>
          <w:rFonts w:ascii="微软雅黑" w:eastAsia="微软雅黑" w:hAnsi="微软雅黑" w:hint="eastAsia"/>
          <w:sz w:val="21"/>
          <w:szCs w:val="21"/>
        </w:rPr>
        <w:t>坚守工作岗位，尽职尽责，做好值班交班工作。进修医师</w:t>
      </w:r>
      <w:r w:rsidRPr="00E25FF9">
        <w:rPr>
          <w:rFonts w:ascii="微软雅黑" w:eastAsia="微软雅黑" w:hAnsi="微软雅黑"/>
          <w:sz w:val="21"/>
          <w:szCs w:val="21"/>
        </w:rPr>
        <w:t>不得无故迟到、早退或缺勤，值班时不得擅</w:t>
      </w:r>
      <w:r w:rsidRPr="00E25FF9">
        <w:rPr>
          <w:rFonts w:ascii="微软雅黑" w:eastAsia="微软雅黑" w:hAnsi="微软雅黑" w:hint="eastAsia"/>
          <w:sz w:val="21"/>
          <w:szCs w:val="21"/>
        </w:rPr>
        <w:t>自</w:t>
      </w:r>
      <w:r w:rsidRPr="00E25FF9">
        <w:rPr>
          <w:rFonts w:ascii="微软雅黑" w:eastAsia="微软雅黑" w:hAnsi="微软雅黑"/>
          <w:sz w:val="21"/>
          <w:szCs w:val="21"/>
        </w:rPr>
        <w:t>离岗</w:t>
      </w:r>
      <w:r w:rsidRPr="00E25FF9">
        <w:rPr>
          <w:rFonts w:ascii="微软雅黑" w:eastAsia="微软雅黑" w:hAnsi="微软雅黑" w:hint="eastAsia"/>
          <w:sz w:val="21"/>
          <w:szCs w:val="21"/>
        </w:rPr>
        <w:t>，不得私自找人替班。</w:t>
      </w:r>
    </w:p>
    <w:p w14:paraId="53FB35AE"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3、在进修期间，进修医师不能享受探亲假期，只享受法定节假日休息</w:t>
      </w:r>
      <w:r w:rsidRPr="00E25FF9">
        <w:rPr>
          <w:rFonts w:ascii="微软雅黑" w:eastAsia="微软雅黑" w:hAnsi="微软雅黑" w:hint="eastAsia"/>
          <w:sz w:val="21"/>
          <w:szCs w:val="21"/>
        </w:rPr>
        <w:t>。如有特殊情况需提前请事假，必须提出书面申请及原单位证明，履行请假手续，经科主任同意转呈教育处批准后方可离院，并按时返院</w:t>
      </w:r>
      <w:r w:rsidRPr="00E25FF9">
        <w:rPr>
          <w:rFonts w:ascii="微软雅黑" w:eastAsia="微软雅黑" w:hAnsi="微软雅黑"/>
          <w:sz w:val="21"/>
          <w:szCs w:val="21"/>
        </w:rPr>
        <w:t>办理销假手续</w:t>
      </w:r>
      <w:r w:rsidRPr="00E25FF9">
        <w:rPr>
          <w:rFonts w:ascii="微软雅黑" w:eastAsia="微软雅黑" w:hAnsi="微软雅黑" w:hint="eastAsia"/>
          <w:sz w:val="21"/>
          <w:szCs w:val="21"/>
        </w:rPr>
        <w:t>。</w:t>
      </w:r>
    </w:p>
    <w:p w14:paraId="6747431A"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4、在进修期间，</w:t>
      </w:r>
      <w:r w:rsidRPr="00E25FF9">
        <w:rPr>
          <w:rFonts w:ascii="微软雅黑" w:eastAsia="微软雅黑" w:hAnsi="微软雅黑" w:hint="eastAsia"/>
          <w:sz w:val="21"/>
          <w:szCs w:val="21"/>
        </w:rPr>
        <w:t>进修医师</w:t>
      </w:r>
      <w:r w:rsidRPr="00E25FF9">
        <w:rPr>
          <w:rFonts w:ascii="微软雅黑" w:eastAsia="微软雅黑" w:hAnsi="微软雅黑"/>
          <w:sz w:val="21"/>
          <w:szCs w:val="21"/>
        </w:rPr>
        <w:t>不得擅自外出参观学习，未经教育处同意不得擅自延长进修期限；进修结束应及时办理离院手续并按时离院。</w:t>
      </w:r>
    </w:p>
    <w:p w14:paraId="33E6360E"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5</w:t>
      </w:r>
      <w:r w:rsidRPr="00E25FF9">
        <w:rPr>
          <w:rFonts w:ascii="微软雅黑" w:eastAsia="微软雅黑" w:hAnsi="微软雅黑" w:hint="eastAsia"/>
          <w:sz w:val="21"/>
          <w:szCs w:val="21"/>
        </w:rPr>
        <w:t>、进修医师须依法行医，认真学习《医疗事故处理条例》和《中华人民共和国执业医师法》遵守医疗相关法律法规和我院的各项规章制度，认真执行各项诊疗常规和技术操作规范，认真、及时书写医疗文件，对疑难危重病人诊断处理有困难者或其他一些特殊情况，要及时请示上级医师，在本院医师的指导下实施各项操作和手术，不允许进修生独自带领实习医生做手术，因此造成的一切不良后果，由进修医师本人自负。</w:t>
      </w:r>
    </w:p>
    <w:p w14:paraId="21B4895C"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四、进修医师的培养</w:t>
      </w:r>
    </w:p>
    <w:p w14:paraId="260652D5" w14:textId="77777777" w:rsidR="000F1904"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1、进修医师进入临床科室后，各科应就本科室的具体情况给进修医师进行入科教育，使进修医师迅速熟悉本科室的各项制度和技术操作常规，防止各类医疗差错、事故的发生。</w:t>
      </w:r>
    </w:p>
    <w:p w14:paraId="2A3A59B9" w14:textId="77777777" w:rsidR="00694068" w:rsidRPr="00E25FF9" w:rsidRDefault="000F1904"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sz w:val="21"/>
          <w:szCs w:val="21"/>
        </w:rPr>
      </w:pPr>
      <w:r w:rsidRPr="00E25FF9">
        <w:rPr>
          <w:rFonts w:ascii="微软雅黑" w:eastAsia="微软雅黑" w:hAnsi="微软雅黑"/>
          <w:sz w:val="21"/>
          <w:szCs w:val="21"/>
        </w:rPr>
        <w:t>2、进修医师应由科室选派有经验的医务人员指导学习和工作。进修医师的培养，在上级医师的带教下，应以临床实践为主，在实践中学</w:t>
      </w:r>
      <w:r w:rsidRPr="00E25FF9">
        <w:rPr>
          <w:rFonts w:ascii="微软雅黑" w:eastAsia="微软雅黑" w:hAnsi="微软雅黑" w:hint="eastAsia"/>
          <w:sz w:val="21"/>
          <w:szCs w:val="21"/>
        </w:rPr>
        <w:t>习，不断提高业务技术水平。</w:t>
      </w:r>
    </w:p>
    <w:p w14:paraId="5BA488FF" w14:textId="41E524F7" w:rsidR="000F1904" w:rsidRPr="00E25FF9" w:rsidRDefault="00694068" w:rsidP="00E25FF9">
      <w:pPr>
        <w:pStyle w:val="a4"/>
        <w:adjustRightInd w:val="0"/>
        <w:snapToGrid w:val="0"/>
        <w:spacing w:before="0" w:beforeAutospacing="0" w:after="0" w:afterAutospacing="0" w:line="360" w:lineRule="auto"/>
        <w:ind w:firstLineChars="200" w:firstLine="420"/>
        <w:jc w:val="both"/>
        <w:textAlignment w:val="baseline"/>
        <w:rPr>
          <w:rFonts w:ascii="微软雅黑" w:eastAsia="微软雅黑" w:hAnsi="微软雅黑"/>
          <w:color w:val="FF0000"/>
          <w:sz w:val="21"/>
          <w:szCs w:val="21"/>
        </w:rPr>
      </w:pPr>
      <w:r w:rsidRPr="00E25FF9">
        <w:rPr>
          <w:rFonts w:ascii="微软雅黑" w:eastAsia="微软雅黑" w:hAnsi="微软雅黑"/>
          <w:sz w:val="21"/>
          <w:szCs w:val="21"/>
        </w:rPr>
        <w:t>3</w:t>
      </w:r>
      <w:r w:rsidRPr="00E25FF9">
        <w:rPr>
          <w:rFonts w:ascii="微软雅黑" w:eastAsia="微软雅黑" w:hAnsi="微软雅黑" w:hint="eastAsia"/>
          <w:sz w:val="21"/>
          <w:szCs w:val="21"/>
        </w:rPr>
        <w:t>、</w:t>
      </w:r>
      <w:r w:rsidRPr="00E25FF9">
        <w:rPr>
          <w:rFonts w:ascii="微软雅黑" w:eastAsia="微软雅黑" w:hAnsi="微软雅黑"/>
          <w:sz w:val="21"/>
          <w:szCs w:val="21"/>
        </w:rPr>
        <w:t>进修期间</w:t>
      </w:r>
      <w:r w:rsidR="000F2370" w:rsidRPr="00E25FF9">
        <w:rPr>
          <w:rFonts w:ascii="微软雅黑" w:eastAsia="微软雅黑" w:hAnsi="微软雅黑" w:hint="eastAsia"/>
          <w:sz w:val="21"/>
          <w:szCs w:val="21"/>
        </w:rPr>
        <w:t>鼓励进修生以第一作者身份</w:t>
      </w:r>
      <w:r w:rsidRPr="00E25FF9">
        <w:rPr>
          <w:rFonts w:ascii="微软雅黑" w:eastAsia="微软雅黑" w:hAnsi="微软雅黑"/>
          <w:sz w:val="21"/>
          <w:szCs w:val="21"/>
        </w:rPr>
        <w:t>在带教老师</w:t>
      </w:r>
      <w:r w:rsidRPr="00E25FF9">
        <w:rPr>
          <w:rFonts w:ascii="微软雅黑" w:eastAsia="微软雅黑" w:hAnsi="微软雅黑" w:hint="eastAsia"/>
          <w:sz w:val="21"/>
          <w:szCs w:val="21"/>
        </w:rPr>
        <w:t>和病区主任</w:t>
      </w:r>
      <w:r w:rsidRPr="00E25FF9">
        <w:rPr>
          <w:rFonts w:ascii="微软雅黑" w:eastAsia="微软雅黑" w:hAnsi="微软雅黑"/>
          <w:sz w:val="21"/>
          <w:szCs w:val="21"/>
        </w:rPr>
        <w:t>指导下撰写相关论文</w:t>
      </w:r>
      <w:r w:rsidRPr="00E25FF9">
        <w:rPr>
          <w:rFonts w:ascii="微软雅黑" w:eastAsia="微软雅黑" w:hAnsi="微软雅黑" w:hint="eastAsia"/>
          <w:sz w:val="21"/>
          <w:szCs w:val="21"/>
        </w:rPr>
        <w:t>。</w:t>
      </w:r>
      <w:r w:rsidRPr="00E25FF9">
        <w:rPr>
          <w:rFonts w:ascii="微软雅黑" w:eastAsia="微软雅黑" w:hAnsi="微软雅黑"/>
          <w:sz w:val="21"/>
          <w:szCs w:val="21"/>
        </w:rPr>
        <w:t>但须标明资料</w:t>
      </w:r>
      <w:r w:rsidRPr="00E25FF9">
        <w:rPr>
          <w:rFonts w:ascii="微软雅黑" w:eastAsia="微软雅黑" w:hAnsi="微软雅黑" w:hint="eastAsia"/>
          <w:sz w:val="21"/>
          <w:szCs w:val="21"/>
        </w:rPr>
        <w:t>和数据</w:t>
      </w:r>
      <w:r w:rsidRPr="00E25FF9">
        <w:rPr>
          <w:rFonts w:ascii="微软雅黑" w:eastAsia="微软雅黑" w:hAnsi="微软雅黑"/>
          <w:sz w:val="21"/>
          <w:szCs w:val="21"/>
        </w:rPr>
        <w:t>出自</w:t>
      </w:r>
      <w:r w:rsidRPr="00E25FF9">
        <w:rPr>
          <w:rFonts w:ascii="微软雅黑" w:eastAsia="微软雅黑" w:hAnsi="微软雅黑" w:hint="eastAsia"/>
          <w:sz w:val="21"/>
          <w:szCs w:val="21"/>
        </w:rPr>
        <w:t>首都医科大学附属北京</w:t>
      </w:r>
      <w:r w:rsidRPr="00E25FF9">
        <w:rPr>
          <w:rFonts w:ascii="微软雅黑" w:eastAsia="微软雅黑" w:hAnsi="微软雅黑"/>
          <w:sz w:val="21"/>
          <w:szCs w:val="21"/>
        </w:rPr>
        <w:t>天坛医院</w:t>
      </w:r>
      <w:r w:rsidRPr="00E25FF9">
        <w:rPr>
          <w:rFonts w:ascii="微软雅黑" w:eastAsia="微软雅黑" w:hAnsi="微软雅黑" w:hint="eastAsia"/>
          <w:sz w:val="21"/>
          <w:szCs w:val="21"/>
        </w:rPr>
        <w:t>和</w:t>
      </w:r>
      <w:r w:rsidRPr="00E25FF9">
        <w:rPr>
          <w:rFonts w:ascii="微软雅黑" w:eastAsia="微软雅黑" w:hAnsi="微软雅黑"/>
          <w:sz w:val="21"/>
          <w:szCs w:val="21"/>
        </w:rPr>
        <w:t>国家</w:t>
      </w:r>
      <w:r w:rsidRPr="00E25FF9">
        <w:rPr>
          <w:rFonts w:ascii="微软雅黑" w:eastAsia="微软雅黑" w:hAnsi="微软雅黑" w:hint="eastAsia"/>
          <w:sz w:val="21"/>
          <w:szCs w:val="21"/>
        </w:rPr>
        <w:t>神经系统疾病临床研究</w:t>
      </w:r>
      <w:r w:rsidRPr="00E25FF9">
        <w:rPr>
          <w:rFonts w:ascii="微软雅黑" w:eastAsia="微软雅黑" w:hAnsi="微软雅黑"/>
          <w:sz w:val="21"/>
          <w:szCs w:val="21"/>
        </w:rPr>
        <w:t>中心，通讯作者必须是</w:t>
      </w:r>
      <w:r w:rsidRPr="00E25FF9">
        <w:rPr>
          <w:rFonts w:ascii="微软雅黑" w:eastAsia="微软雅黑" w:hAnsi="微软雅黑" w:hint="eastAsia"/>
          <w:sz w:val="21"/>
          <w:szCs w:val="21"/>
        </w:rPr>
        <w:t>我院</w:t>
      </w:r>
      <w:r w:rsidRPr="00E25FF9">
        <w:rPr>
          <w:rFonts w:ascii="微软雅黑" w:eastAsia="微软雅黑" w:hAnsi="微软雅黑"/>
          <w:sz w:val="21"/>
          <w:szCs w:val="21"/>
        </w:rPr>
        <w:t>正式编制人员</w:t>
      </w:r>
      <w:r w:rsidRPr="00E25FF9">
        <w:rPr>
          <w:rFonts w:ascii="微软雅黑" w:eastAsia="微软雅黑" w:hAnsi="微软雅黑" w:hint="eastAsia"/>
          <w:sz w:val="21"/>
          <w:szCs w:val="21"/>
        </w:rPr>
        <w:t>，第一署名单位必须是首都医科大学附属北京</w:t>
      </w:r>
      <w:r w:rsidRPr="00E25FF9">
        <w:rPr>
          <w:rFonts w:ascii="微软雅黑" w:eastAsia="微软雅黑" w:hAnsi="微软雅黑"/>
          <w:sz w:val="21"/>
          <w:szCs w:val="21"/>
        </w:rPr>
        <w:t>天坛医院。</w:t>
      </w:r>
      <w:r w:rsidRPr="00E25FF9">
        <w:rPr>
          <w:rFonts w:ascii="微软雅黑" w:eastAsia="微软雅黑" w:hAnsi="微软雅黑" w:hint="eastAsia"/>
          <w:color w:val="000000" w:themeColor="text1"/>
          <w:sz w:val="21"/>
          <w:szCs w:val="21"/>
        </w:rPr>
        <w:t>符合我院</w:t>
      </w:r>
      <w:r w:rsidR="00C95C62" w:rsidRPr="00E25FF9">
        <w:rPr>
          <w:rFonts w:ascii="微软雅黑" w:eastAsia="微软雅黑" w:hAnsi="微软雅黑" w:hint="eastAsia"/>
          <w:color w:val="000000" w:themeColor="text1"/>
          <w:sz w:val="21"/>
          <w:szCs w:val="21"/>
        </w:rPr>
        <w:t>进修生</w:t>
      </w:r>
      <w:r w:rsidRPr="00E25FF9">
        <w:rPr>
          <w:rFonts w:ascii="微软雅黑" w:eastAsia="微软雅黑" w:hAnsi="微软雅黑" w:hint="eastAsia"/>
          <w:color w:val="000000" w:themeColor="text1"/>
          <w:sz w:val="21"/>
          <w:szCs w:val="21"/>
        </w:rPr>
        <w:t>发表论文规定</w:t>
      </w:r>
      <w:r w:rsidR="00C247C5" w:rsidRPr="00E25FF9">
        <w:rPr>
          <w:rFonts w:ascii="微软雅黑" w:eastAsia="微软雅黑" w:hAnsi="微软雅黑" w:hint="eastAsia"/>
          <w:color w:val="000000" w:themeColor="text1"/>
          <w:sz w:val="21"/>
          <w:szCs w:val="21"/>
        </w:rPr>
        <w:t>的核心论著和SCI论著</w:t>
      </w:r>
      <w:r w:rsidRPr="00E25FF9">
        <w:rPr>
          <w:rFonts w:ascii="微软雅黑" w:eastAsia="微软雅黑" w:hAnsi="微软雅黑" w:hint="eastAsia"/>
          <w:color w:val="000000" w:themeColor="text1"/>
          <w:sz w:val="21"/>
          <w:szCs w:val="21"/>
        </w:rPr>
        <w:t>，择优报销版面费。</w:t>
      </w:r>
    </w:p>
    <w:p w14:paraId="522893C0" w14:textId="6ABC30B7" w:rsidR="000F1904" w:rsidRPr="00E25FF9" w:rsidRDefault="00694068"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4</w:t>
      </w:r>
      <w:r w:rsidR="000F1904" w:rsidRPr="00E25FF9">
        <w:rPr>
          <w:rFonts w:ascii="微软雅黑" w:eastAsia="微软雅黑" w:hAnsi="微软雅黑" w:cs="宋体"/>
          <w:kern w:val="0"/>
          <w:szCs w:val="21"/>
        </w:rPr>
        <w:t>、各专业科室每月至少安排</w:t>
      </w:r>
      <w:r w:rsidR="000F1904" w:rsidRPr="00E25FF9">
        <w:rPr>
          <w:rFonts w:ascii="微软雅黑" w:eastAsia="微软雅黑" w:hAnsi="微软雅黑" w:cs="宋体" w:hint="eastAsia"/>
          <w:kern w:val="0"/>
          <w:szCs w:val="21"/>
        </w:rPr>
        <w:t>1-</w:t>
      </w:r>
      <w:r w:rsidR="000F1904" w:rsidRPr="00E25FF9">
        <w:rPr>
          <w:rFonts w:ascii="微软雅黑" w:eastAsia="微软雅黑" w:hAnsi="微软雅黑" w:cs="宋体"/>
          <w:kern w:val="0"/>
          <w:szCs w:val="21"/>
        </w:rPr>
        <w:t>2次教学查房和讲课</w:t>
      </w:r>
      <w:r w:rsidR="000F1904" w:rsidRPr="00E25FF9">
        <w:rPr>
          <w:rFonts w:ascii="微软雅黑" w:eastAsia="微软雅黑" w:hAnsi="微软雅黑" w:cs="宋体" w:hint="eastAsia"/>
          <w:kern w:val="0"/>
          <w:szCs w:val="21"/>
        </w:rPr>
        <w:t>讲座</w:t>
      </w:r>
      <w:r w:rsidR="000F1904" w:rsidRPr="00E25FF9">
        <w:rPr>
          <w:rFonts w:ascii="微软雅黑" w:eastAsia="微软雅黑" w:hAnsi="微软雅黑" w:cs="宋体"/>
          <w:kern w:val="0"/>
          <w:szCs w:val="21"/>
        </w:rPr>
        <w:t>。</w:t>
      </w:r>
    </w:p>
    <w:p w14:paraId="79B902EA" w14:textId="020525CF" w:rsidR="000F1904" w:rsidRPr="00E25FF9" w:rsidRDefault="00694068"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5</w:t>
      </w:r>
      <w:r w:rsidR="000F1904" w:rsidRPr="00E25FF9">
        <w:rPr>
          <w:rFonts w:ascii="微软雅黑" w:eastAsia="微软雅黑" w:hAnsi="微软雅黑" w:cs="宋体" w:hint="eastAsia"/>
          <w:kern w:val="0"/>
          <w:szCs w:val="21"/>
        </w:rPr>
        <w:t>、</w:t>
      </w:r>
      <w:r w:rsidR="000F1904" w:rsidRPr="00E25FF9">
        <w:rPr>
          <w:rFonts w:ascii="微软雅黑" w:eastAsia="微软雅黑" w:hAnsi="微软雅黑" w:cs="宋体"/>
          <w:kern w:val="0"/>
          <w:szCs w:val="21"/>
        </w:rPr>
        <w:t>进修结束</w:t>
      </w:r>
      <w:r w:rsidR="000F1904" w:rsidRPr="00E25FF9">
        <w:rPr>
          <w:rFonts w:ascii="微软雅黑" w:eastAsia="微软雅黑" w:hAnsi="微软雅黑" w:cs="宋体" w:hint="eastAsia"/>
          <w:kern w:val="0"/>
          <w:szCs w:val="21"/>
        </w:rPr>
        <w:t>，经科室</w:t>
      </w:r>
      <w:r w:rsidR="000F1904" w:rsidRPr="00E25FF9">
        <w:rPr>
          <w:rFonts w:ascii="微软雅黑" w:eastAsia="微软雅黑" w:hAnsi="微软雅黑" w:cs="宋体"/>
          <w:kern w:val="0"/>
          <w:szCs w:val="21"/>
        </w:rPr>
        <w:t>考核合格者由教育处</w:t>
      </w:r>
      <w:r w:rsidR="000F1904" w:rsidRPr="00E25FF9">
        <w:rPr>
          <w:rFonts w:ascii="微软雅黑" w:eastAsia="微软雅黑" w:hAnsi="微软雅黑" w:cs="宋体" w:hint="eastAsia"/>
          <w:kern w:val="0"/>
          <w:szCs w:val="21"/>
        </w:rPr>
        <w:t>颁发</w:t>
      </w:r>
      <w:r w:rsidR="000F1904" w:rsidRPr="00E25FF9">
        <w:rPr>
          <w:rFonts w:ascii="微软雅黑" w:eastAsia="微软雅黑" w:hAnsi="微软雅黑" w:cs="宋体"/>
          <w:kern w:val="0"/>
          <w:szCs w:val="21"/>
        </w:rPr>
        <w:t>结业证书。</w:t>
      </w:r>
    </w:p>
    <w:p w14:paraId="49B1C6DD"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lastRenderedPageBreak/>
        <w:t>五、</w:t>
      </w:r>
      <w:r w:rsidRPr="00E25FF9">
        <w:rPr>
          <w:rFonts w:ascii="黑体" w:eastAsia="黑体" w:hAnsi="黑体"/>
          <w:b/>
          <w:bCs/>
          <w:sz w:val="24"/>
          <w:szCs w:val="28"/>
        </w:rPr>
        <w:t>进修医师的奖惩</w:t>
      </w:r>
    </w:p>
    <w:p w14:paraId="4426EFDD"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1、奖励：</w:t>
      </w:r>
    </w:p>
    <w:p w14:paraId="24CCDA7D"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hint="eastAsia"/>
          <w:kern w:val="0"/>
          <w:szCs w:val="21"/>
        </w:rPr>
        <w:t>对在进修期间，遵守医院各项规章制度，医德医风高尚，在工作和学习中取得优异成绩者，给予如下奖励：</w:t>
      </w:r>
    </w:p>
    <w:p w14:paraId="61E6A1C9"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1)</w:t>
      </w:r>
      <w:r w:rsidRPr="00E25FF9">
        <w:rPr>
          <w:rFonts w:ascii="微软雅黑" w:eastAsia="微软雅黑" w:hAnsi="微软雅黑" w:cs="宋体"/>
          <w:kern w:val="0"/>
          <w:szCs w:val="21"/>
        </w:rPr>
        <w:tab/>
        <w:t>遵守各项规章制度，医德医风好，工作认真负责，勤奋好学者，经科室推荐，教育处认可，可授予“优秀进修医师”称号，发给奖状和奖金，并</w:t>
      </w:r>
      <w:r w:rsidRPr="00E25FF9">
        <w:rPr>
          <w:rFonts w:ascii="微软雅黑" w:eastAsia="微软雅黑" w:hAnsi="微软雅黑" w:cs="宋体" w:hint="eastAsia"/>
          <w:kern w:val="0"/>
          <w:szCs w:val="21"/>
        </w:rPr>
        <w:t>向原单位</w:t>
      </w:r>
      <w:r w:rsidRPr="00E25FF9">
        <w:rPr>
          <w:rFonts w:ascii="微软雅黑" w:eastAsia="微软雅黑" w:hAnsi="微软雅黑" w:cs="宋体"/>
          <w:kern w:val="0"/>
          <w:szCs w:val="21"/>
        </w:rPr>
        <w:t>通报表扬。</w:t>
      </w:r>
    </w:p>
    <w:p w14:paraId="67D97495"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2)</w:t>
      </w:r>
      <w:r w:rsidRPr="00E25FF9">
        <w:rPr>
          <w:rFonts w:ascii="微软雅黑" w:eastAsia="微软雅黑" w:hAnsi="微软雅黑" w:cs="宋体"/>
          <w:kern w:val="0"/>
          <w:szCs w:val="21"/>
        </w:rPr>
        <w:tab/>
        <w:t>凡在医疗工作中表现突出，取得显著成绩者，发给奖状及物质鼓励，并通报原单位。</w:t>
      </w:r>
    </w:p>
    <w:p w14:paraId="1C5A6CCB"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2、处罚：</w:t>
      </w:r>
    </w:p>
    <w:p w14:paraId="540C7A77"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hint="eastAsia"/>
          <w:kern w:val="0"/>
          <w:szCs w:val="21"/>
        </w:rPr>
        <w:t>对违反我院规章制度，在工作中产生不良影响或造成无可挽回的损失者，</w:t>
      </w:r>
      <w:r w:rsidRPr="00E25FF9">
        <w:rPr>
          <w:rFonts w:ascii="微软雅黑" w:eastAsia="微软雅黑" w:hAnsi="微软雅黑" w:cs="宋体"/>
          <w:kern w:val="0"/>
          <w:szCs w:val="21"/>
        </w:rPr>
        <w:t>根据情节轻重分别给予科内批评、全院通报批评、直接终止进修的处分：</w:t>
      </w:r>
    </w:p>
    <w:p w14:paraId="7DC31572"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1、进修医师在进修期间，必须严格遵守本院的各项规章制度，正确着装，准时上岗，不迟到、不早退，佩带胸卡上岗。凡衣冠不整或未佩带胸卡上岗、上班迟到、早退、工作时间做私事者，</w:t>
      </w:r>
      <w:r w:rsidRPr="00E25FF9">
        <w:rPr>
          <w:rFonts w:ascii="微软雅黑" w:eastAsia="微软雅黑" w:hAnsi="微软雅黑" w:cs="宋体" w:hint="eastAsia"/>
          <w:kern w:val="0"/>
          <w:szCs w:val="21"/>
        </w:rPr>
        <w:t>给予科内批评处分</w:t>
      </w:r>
      <w:r w:rsidRPr="00E25FF9">
        <w:rPr>
          <w:rFonts w:ascii="微软雅黑" w:eastAsia="微软雅黑" w:hAnsi="微软雅黑" w:cs="宋体"/>
          <w:kern w:val="0"/>
          <w:szCs w:val="21"/>
        </w:rPr>
        <w:t>。</w:t>
      </w:r>
    </w:p>
    <w:p w14:paraId="401ABE09"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2、未经请假同意擅自离开工作岗位者即作旷工处理，旷工超过三天以上（包括三天）者，通报原单位并终止进修，不发给结业证书，进修费用不予退还。</w:t>
      </w:r>
    </w:p>
    <w:p w14:paraId="5CF9306A"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3、累计病、事假超过10天</w:t>
      </w:r>
      <w:r w:rsidRPr="00E25FF9">
        <w:rPr>
          <w:rFonts w:ascii="微软雅黑" w:eastAsia="微软雅黑" w:hAnsi="微软雅黑" w:cs="宋体" w:hint="eastAsia"/>
          <w:kern w:val="0"/>
          <w:szCs w:val="21"/>
        </w:rPr>
        <w:t>/年</w:t>
      </w:r>
      <w:r w:rsidRPr="00E25FF9">
        <w:rPr>
          <w:rFonts w:ascii="微软雅黑" w:eastAsia="微软雅黑" w:hAnsi="微软雅黑" w:cs="宋体"/>
          <w:kern w:val="0"/>
          <w:szCs w:val="21"/>
        </w:rPr>
        <w:t>者，进修结束后不发给结业证书。</w:t>
      </w:r>
    </w:p>
    <w:p w14:paraId="5EC347D8"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4、严格按照病史、处方规范书写病历资料。凡病史、处方质量检查不合格者，参照本院医师处理办法处理。</w:t>
      </w:r>
    </w:p>
    <w:p w14:paraId="04A8148C"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5、为树立</w:t>
      </w:r>
      <w:r w:rsidRPr="00E25FF9">
        <w:rPr>
          <w:rFonts w:ascii="微软雅黑" w:eastAsia="微软雅黑" w:hAnsi="微软雅黑" w:cs="宋体" w:hint="eastAsia"/>
          <w:kern w:val="0"/>
          <w:szCs w:val="21"/>
        </w:rPr>
        <w:t>医院</w:t>
      </w:r>
      <w:r w:rsidRPr="00E25FF9">
        <w:rPr>
          <w:rFonts w:ascii="微软雅黑" w:eastAsia="微软雅黑" w:hAnsi="微软雅黑" w:cs="宋体"/>
          <w:kern w:val="0"/>
          <w:szCs w:val="21"/>
        </w:rPr>
        <w:t>良好的医德医风形象，进修医师在进修期间能自觉做到廉洁行</w:t>
      </w:r>
      <w:r w:rsidRPr="00E25FF9">
        <w:rPr>
          <w:rFonts w:ascii="微软雅黑" w:eastAsia="微软雅黑" w:hAnsi="微软雅黑" w:cs="宋体" w:hint="eastAsia"/>
          <w:kern w:val="0"/>
          <w:szCs w:val="21"/>
        </w:rPr>
        <w:t>医，</w:t>
      </w:r>
      <w:r w:rsidRPr="00E25FF9">
        <w:rPr>
          <w:rFonts w:ascii="微软雅黑" w:eastAsia="微软雅黑" w:hAnsi="微软雅黑" w:cs="宋体"/>
          <w:kern w:val="0"/>
          <w:szCs w:val="21"/>
        </w:rPr>
        <w:t>不得以任何理由接受病人或其家属的“红包”、财物或接受宴请。不得接待或索取及收受医药代表给予的回扣、手续费、劳务费等。违者除责令当事人退还钱物外，并取消在本院的进修资格，情节严重者向原工作单位通报。</w:t>
      </w:r>
    </w:p>
    <w:p w14:paraId="3F28E1A0"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lastRenderedPageBreak/>
        <w:t>6、不得以权（医）谋私，不得开人情方、大处方，不得开人情假，不得出具假证明或假报告单，外配自费药方须取得病人同意，违者本人承担由此发生的经济损失，同时视情节轻重给予警告、责令检讨或取消在本院的进修资格，情节严重者通报原单位。</w:t>
      </w:r>
    </w:p>
    <w:p w14:paraId="1E649BC2"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7、进修医师须做到服务热情、态度和蔼、语言文明、举止规范，耐心解答病人疑问。对病人态度粗暴或作出超出职责范围的举动者，视情节轻重，</w:t>
      </w:r>
      <w:r w:rsidRPr="00E25FF9">
        <w:rPr>
          <w:rFonts w:ascii="微软雅黑" w:eastAsia="微软雅黑" w:hAnsi="微软雅黑" w:cs="宋体" w:hint="eastAsia"/>
          <w:kern w:val="0"/>
          <w:szCs w:val="21"/>
        </w:rPr>
        <w:t>责令做出检讨或取消在本院的进修资格，情节严重者通报原单位。</w:t>
      </w:r>
    </w:p>
    <w:p w14:paraId="14B812C8"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8、在工作时间被病人或其家属投诉，经查实者，第一次给予严肃警告并作出书面检讨，第二次则取消在本院的进修资格。</w:t>
      </w:r>
    </w:p>
    <w:p w14:paraId="74B54A0F" w14:textId="77777777" w:rsidR="000F1904" w:rsidRPr="00E25FF9" w:rsidRDefault="000F1904" w:rsidP="00E25FF9">
      <w:pPr>
        <w:spacing w:line="360" w:lineRule="auto"/>
        <w:ind w:firstLineChars="200" w:firstLine="420"/>
        <w:rPr>
          <w:rFonts w:ascii="微软雅黑" w:eastAsia="微软雅黑" w:hAnsi="微软雅黑" w:cs="宋体"/>
          <w:kern w:val="0"/>
          <w:szCs w:val="21"/>
        </w:rPr>
      </w:pPr>
      <w:r w:rsidRPr="00E25FF9">
        <w:rPr>
          <w:rFonts w:ascii="微软雅黑" w:eastAsia="微软雅黑" w:hAnsi="微软雅黑" w:cs="宋体"/>
          <w:kern w:val="0"/>
          <w:szCs w:val="21"/>
        </w:rPr>
        <w:t>9、在医疗过程中，要坚守岗位，严守医德，因工作责任心不强或违背职业道德等而引发的医疗差错或事故，导致医院经济损失者，酌情承担部分费用</w:t>
      </w:r>
      <w:r w:rsidRPr="00E25FF9">
        <w:rPr>
          <w:rFonts w:ascii="微软雅黑" w:eastAsia="微软雅黑" w:hAnsi="微软雅黑" w:cs="宋体" w:hint="eastAsia"/>
          <w:kern w:val="0"/>
          <w:szCs w:val="21"/>
        </w:rPr>
        <w:t>（参照本院职工标准），情节严重者取消在本院的进修资格，并通报原单位。</w:t>
      </w:r>
    </w:p>
    <w:p w14:paraId="69E7259F" w14:textId="77777777" w:rsidR="000F1904" w:rsidRPr="00E25FF9"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六、</w:t>
      </w:r>
      <w:r w:rsidRPr="00E25FF9">
        <w:rPr>
          <w:rFonts w:ascii="黑体" w:eastAsia="黑体" w:hAnsi="黑体"/>
          <w:b/>
          <w:bCs/>
          <w:sz w:val="24"/>
          <w:szCs w:val="28"/>
        </w:rPr>
        <w:t>对于在进修期间发生的与进修医师相关的医疗纠纷，进修医师必须保证在进行医疗事故的鉴定及处理吋，无论何时、身处何地，都能与我院配合。</w:t>
      </w:r>
    </w:p>
    <w:p w14:paraId="363D06D7" w14:textId="77777777" w:rsidR="00AA011D" w:rsidRDefault="000F1904" w:rsidP="00E25FF9">
      <w:pPr>
        <w:spacing w:line="360" w:lineRule="auto"/>
        <w:rPr>
          <w:rFonts w:ascii="黑体" w:eastAsia="黑体" w:hAnsi="黑体"/>
          <w:b/>
          <w:bCs/>
          <w:sz w:val="24"/>
          <w:szCs w:val="28"/>
        </w:rPr>
      </w:pPr>
      <w:r w:rsidRPr="00E25FF9">
        <w:rPr>
          <w:rFonts w:ascii="黑体" w:eastAsia="黑体" w:hAnsi="黑体" w:hint="eastAsia"/>
          <w:b/>
          <w:bCs/>
          <w:sz w:val="24"/>
          <w:szCs w:val="28"/>
        </w:rPr>
        <w:t>七</w:t>
      </w:r>
      <w:r w:rsidRPr="00E25FF9">
        <w:rPr>
          <w:rFonts w:ascii="黑体" w:eastAsia="黑体" w:hAnsi="黑体"/>
          <w:b/>
          <w:bCs/>
          <w:sz w:val="24"/>
          <w:szCs w:val="28"/>
        </w:rPr>
        <w:t>、本条例中未提及之情况，参照本院医师处理办法处理。</w:t>
      </w:r>
    </w:p>
    <w:p w14:paraId="469C4D89" w14:textId="77777777" w:rsidR="00AA011D" w:rsidRDefault="00AA011D" w:rsidP="00E25FF9">
      <w:pPr>
        <w:spacing w:line="360" w:lineRule="auto"/>
        <w:rPr>
          <w:rFonts w:ascii="黑体" w:eastAsia="黑体" w:hAnsi="黑体"/>
          <w:b/>
          <w:bCs/>
          <w:sz w:val="24"/>
          <w:szCs w:val="28"/>
        </w:rPr>
      </w:pPr>
    </w:p>
    <w:p w14:paraId="357ACA7B" w14:textId="77777777" w:rsidR="00AA011D" w:rsidRDefault="00AA011D" w:rsidP="00E25FF9">
      <w:pPr>
        <w:spacing w:line="360" w:lineRule="auto"/>
        <w:rPr>
          <w:rFonts w:ascii="黑体" w:eastAsia="黑体" w:hAnsi="黑体"/>
          <w:b/>
          <w:bCs/>
          <w:sz w:val="24"/>
          <w:szCs w:val="28"/>
        </w:rPr>
      </w:pPr>
    </w:p>
    <w:p w14:paraId="71E448F0" w14:textId="77777777" w:rsidR="00AA011D" w:rsidRDefault="00AA011D" w:rsidP="00E25FF9">
      <w:pPr>
        <w:spacing w:line="360" w:lineRule="auto"/>
        <w:rPr>
          <w:rFonts w:ascii="黑体" w:eastAsia="黑体" w:hAnsi="黑体"/>
          <w:b/>
          <w:bCs/>
          <w:sz w:val="24"/>
          <w:szCs w:val="28"/>
        </w:rPr>
      </w:pPr>
    </w:p>
    <w:p w14:paraId="6E4A4D31" w14:textId="77777777" w:rsidR="00AA011D" w:rsidRDefault="00AA011D" w:rsidP="00E25FF9">
      <w:pPr>
        <w:spacing w:line="360" w:lineRule="auto"/>
        <w:rPr>
          <w:rFonts w:ascii="黑体" w:eastAsia="黑体" w:hAnsi="黑体"/>
          <w:b/>
          <w:bCs/>
          <w:sz w:val="24"/>
          <w:szCs w:val="28"/>
        </w:rPr>
      </w:pPr>
    </w:p>
    <w:p w14:paraId="5C62C887" w14:textId="77777777" w:rsidR="00AA011D" w:rsidRDefault="00AA011D" w:rsidP="00E25FF9">
      <w:pPr>
        <w:spacing w:line="360" w:lineRule="auto"/>
        <w:rPr>
          <w:rFonts w:ascii="黑体" w:eastAsia="黑体" w:hAnsi="黑体"/>
          <w:b/>
          <w:bCs/>
          <w:sz w:val="24"/>
          <w:szCs w:val="28"/>
        </w:rPr>
      </w:pPr>
    </w:p>
    <w:p w14:paraId="0DBE2326" w14:textId="77777777" w:rsidR="00AA011D" w:rsidRDefault="00AA011D" w:rsidP="00E25FF9">
      <w:pPr>
        <w:spacing w:line="360" w:lineRule="auto"/>
        <w:rPr>
          <w:rFonts w:ascii="黑体" w:eastAsia="黑体" w:hAnsi="黑体"/>
          <w:b/>
          <w:bCs/>
          <w:sz w:val="24"/>
          <w:szCs w:val="28"/>
        </w:rPr>
      </w:pPr>
    </w:p>
    <w:p w14:paraId="7388A074" w14:textId="77777777" w:rsidR="00AA011D" w:rsidRDefault="00AA011D" w:rsidP="00E25FF9">
      <w:pPr>
        <w:spacing w:line="360" w:lineRule="auto"/>
        <w:rPr>
          <w:rFonts w:ascii="黑体" w:eastAsia="黑体" w:hAnsi="黑体"/>
          <w:b/>
          <w:bCs/>
          <w:sz w:val="24"/>
          <w:szCs w:val="28"/>
        </w:rPr>
      </w:pPr>
    </w:p>
    <w:p w14:paraId="6B4EE4B6" w14:textId="77777777" w:rsidR="00AA011D" w:rsidRDefault="00AA011D" w:rsidP="00E25FF9">
      <w:pPr>
        <w:spacing w:line="360" w:lineRule="auto"/>
        <w:rPr>
          <w:rFonts w:ascii="黑体" w:eastAsia="黑体" w:hAnsi="黑体"/>
          <w:b/>
          <w:bCs/>
          <w:sz w:val="24"/>
          <w:szCs w:val="28"/>
        </w:rPr>
      </w:pPr>
    </w:p>
    <w:p w14:paraId="0D07BD43" w14:textId="77777777" w:rsidR="00AA011D" w:rsidRDefault="00AA011D" w:rsidP="00E25FF9">
      <w:pPr>
        <w:spacing w:line="360" w:lineRule="auto"/>
        <w:rPr>
          <w:rFonts w:ascii="黑体" w:eastAsia="黑体" w:hAnsi="黑体"/>
          <w:b/>
          <w:bCs/>
          <w:sz w:val="24"/>
          <w:szCs w:val="28"/>
        </w:rPr>
      </w:pPr>
    </w:p>
    <w:p w14:paraId="491BBA73" w14:textId="77777777" w:rsidR="00AA011D" w:rsidRDefault="00AA011D" w:rsidP="00E25FF9">
      <w:pPr>
        <w:spacing w:line="360" w:lineRule="auto"/>
        <w:rPr>
          <w:rFonts w:ascii="黑体" w:eastAsia="黑体" w:hAnsi="黑体"/>
          <w:b/>
          <w:bCs/>
          <w:sz w:val="24"/>
          <w:szCs w:val="28"/>
        </w:rPr>
      </w:pPr>
    </w:p>
    <w:p w14:paraId="0FE879DA" w14:textId="77777777" w:rsidR="00AA011D" w:rsidRDefault="00AA011D" w:rsidP="00E25FF9">
      <w:pPr>
        <w:spacing w:line="360" w:lineRule="auto"/>
        <w:rPr>
          <w:rFonts w:ascii="黑体" w:eastAsia="黑体" w:hAnsi="黑体"/>
          <w:b/>
          <w:bCs/>
          <w:sz w:val="24"/>
          <w:szCs w:val="28"/>
        </w:rPr>
      </w:pPr>
    </w:p>
    <w:p w14:paraId="1CFBB8F3" w14:textId="77777777" w:rsidR="00AA011D" w:rsidRDefault="00AA011D" w:rsidP="00E25FF9">
      <w:pPr>
        <w:spacing w:line="360" w:lineRule="auto"/>
        <w:rPr>
          <w:rFonts w:ascii="黑体" w:eastAsia="黑体" w:hAnsi="黑体"/>
          <w:b/>
          <w:bCs/>
          <w:sz w:val="24"/>
          <w:szCs w:val="28"/>
        </w:rPr>
      </w:pPr>
    </w:p>
    <w:p w14:paraId="0E9DB5AD" w14:textId="3333E686" w:rsidR="00AA011D" w:rsidRPr="00E25FF9" w:rsidRDefault="000F1904" w:rsidP="00AA011D">
      <w:pPr>
        <w:pStyle w:val="1"/>
        <w:widowControl/>
        <w:spacing w:before="0" w:beforeAutospacing="0" w:after="0" w:afterAutospacing="0" w:line="360" w:lineRule="auto"/>
        <w:jc w:val="center"/>
        <w:rPr>
          <w:rFonts w:ascii="微软雅黑" w:eastAsia="微软雅黑" w:hAnsi="微软雅黑" w:cs="微软雅黑" w:hint="default"/>
          <w:bCs/>
          <w:color w:val="2076BD"/>
          <w:sz w:val="32"/>
          <w:szCs w:val="32"/>
        </w:rPr>
      </w:pPr>
      <w:r w:rsidRPr="00E25FF9">
        <w:rPr>
          <w:rFonts w:ascii="黑体" w:eastAsia="黑体" w:hAnsi="黑体"/>
        </w:rPr>
        <w:br w:type="page"/>
      </w:r>
      <w:bookmarkStart w:id="6" w:name="_Toc217231144"/>
      <w:r w:rsidR="00AA011D" w:rsidRPr="00E25FF9">
        <w:rPr>
          <w:rFonts w:ascii="微软雅黑" w:eastAsia="微软雅黑" w:hAnsi="微软雅黑" w:cs="微软雅黑"/>
          <w:bCs/>
          <w:color w:val="2076BD"/>
          <w:sz w:val="32"/>
          <w:szCs w:val="32"/>
        </w:rPr>
        <w:lastRenderedPageBreak/>
        <w:t>神经外科进修</w:t>
      </w:r>
      <w:r w:rsidR="00AA011D">
        <w:rPr>
          <w:rFonts w:ascii="微软雅黑" w:eastAsia="微软雅黑" w:hAnsi="微软雅黑" w:cs="微软雅黑"/>
          <w:bCs/>
          <w:color w:val="2076BD"/>
          <w:sz w:val="32"/>
          <w:szCs w:val="32"/>
        </w:rPr>
        <w:t>医师</w:t>
      </w:r>
      <w:r w:rsidR="00AA011D" w:rsidRPr="00E25FF9">
        <w:rPr>
          <w:rFonts w:ascii="微软雅黑" w:eastAsia="微软雅黑" w:hAnsi="微软雅黑" w:cs="微软雅黑"/>
          <w:bCs/>
          <w:color w:val="2076BD"/>
          <w:sz w:val="32"/>
          <w:szCs w:val="32"/>
        </w:rPr>
        <w:t>招生简章</w:t>
      </w:r>
      <w:bookmarkEnd w:id="6"/>
    </w:p>
    <w:p w14:paraId="103CD5B8" w14:textId="77777777" w:rsidR="00AA011D" w:rsidRPr="00D42507" w:rsidRDefault="00AA011D" w:rsidP="00AA011D">
      <w:pPr>
        <w:ind w:firstLineChars="100" w:firstLine="240"/>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首都医科大学附属北京天坛医院神经外科是国家教育部重点学科，国家卫生计生委重点专科，教育部神经外科医师培训基地，国家卫生计生委继续教育基地，拥有丰富的临床资源和雄厚的教师队伍。</w:t>
      </w:r>
    </w:p>
    <w:p w14:paraId="08DFBD34" w14:textId="77777777" w:rsidR="00AA011D" w:rsidRPr="00D42507" w:rsidRDefault="00AA011D" w:rsidP="00AA011D">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北京天坛医院神经外科是中国规模最大、亚专科最齐全、水平最高的神经外科临床诊疗和研究中心，在复旦大学医院管理所中国医院专科排行榜中位居第一，在中国医学科学院医学信息研究发布的中国医院科技影响力排行榜中排行首位。“一枝独秀不是春，百花齐放春满园”。为提高全国神经外科的整体水平，北京天坛医院神经外科每年定期举办进修学习班，面向全国招收神经外科学员</w:t>
      </w:r>
      <w:r w:rsidRPr="00D42507">
        <w:rPr>
          <w:rFonts w:ascii="微软雅黑" w:eastAsia="微软雅黑" w:hAnsi="微软雅黑"/>
          <w:sz w:val="24"/>
          <w:szCs w:val="24"/>
        </w:rPr>
        <w:t>, 欢迎全国各地医院选送优秀医生及科室要培养的骨干人才来我院进修。</w:t>
      </w:r>
    </w:p>
    <w:p w14:paraId="0A6A20B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24753E5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r w:rsidRPr="00D42507">
        <w:rPr>
          <w:rFonts w:ascii="微软雅黑" w:eastAsia="微软雅黑" w:hAnsi="微软雅黑" w:hint="eastAsia"/>
          <w:sz w:val="24"/>
          <w:szCs w:val="24"/>
        </w:rPr>
        <w:t>报名网址：</w:t>
      </w:r>
      <w:r w:rsidRPr="00D42507">
        <w:rPr>
          <w:rFonts w:ascii="微软雅黑" w:eastAsia="微软雅黑" w:hAnsi="微软雅黑"/>
          <w:sz w:val="24"/>
          <w:szCs w:val="24"/>
        </w:rPr>
        <w:t>https://jx.bjtth.org/#/jx/index</w:t>
      </w:r>
    </w:p>
    <w:p w14:paraId="40E50B6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具体进修项目如下：</w:t>
      </w:r>
    </w:p>
    <w:p w14:paraId="2DF38E6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一、全国高级神经外科医师进修班（非神经介入方向）</w:t>
      </w:r>
    </w:p>
    <w:p w14:paraId="73AA649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培养周期：每期学制</w:t>
      </w:r>
      <w:r w:rsidRPr="00D42507">
        <w:rPr>
          <w:rFonts w:ascii="微软雅黑" w:eastAsia="微软雅黑" w:hAnsi="微软雅黑"/>
          <w:sz w:val="24"/>
          <w:szCs w:val="24"/>
        </w:rPr>
        <w:t>6个月。学习期满，结业考核成绩合格者，将由天坛医院颁发进修结业证书。为了保证培训效果，对申请进修的学员提出以下要求：</w:t>
      </w:r>
    </w:p>
    <w:p w14:paraId="6AE22C5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01CC72C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1、思想政治立场坚定，拥护中国共产党的路线、方针、政策，遵纪守法，品行端正。</w:t>
      </w:r>
    </w:p>
    <w:p w14:paraId="1B5B2BE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2、已完成基本临床技能培训，取得主治医师及以上技术职称。</w:t>
      </w:r>
    </w:p>
    <w:p w14:paraId="13B03C4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3、任职医院级别：二级以上。</w:t>
      </w:r>
    </w:p>
    <w:p w14:paraId="6B06185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lastRenderedPageBreak/>
        <w:t>4、年龄原则上不超过45岁。</w:t>
      </w:r>
    </w:p>
    <w:p w14:paraId="63E158B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第二条、进修人员选拔方式</w:t>
      </w:r>
    </w:p>
    <w:p w14:paraId="57152F7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1、选拔形式：采用申请审核结合线上面试方式，择优录取。</w:t>
      </w:r>
    </w:p>
    <w:p w14:paraId="62CB7B1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2、招生名额：每期选拔大约40人。</w:t>
      </w:r>
    </w:p>
    <w:p w14:paraId="333D1EE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3、对拟录取的学员天坛医院教育处会电话通知本人并邮寄录取通知书。</w:t>
      </w:r>
    </w:p>
    <w:p w14:paraId="4AD77B0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4、拟培训人员的交通、食宿等费用自理，住宿请自行安排。</w:t>
      </w:r>
    </w:p>
    <w:p w14:paraId="47989A9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5、学员可选2个亚专业方向为意向亚专业，每个亚专业轮转1个月，剩余4个月由中心统一调配轮转。</w:t>
      </w:r>
    </w:p>
    <w:p w14:paraId="446F1F7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其他注意事项</w:t>
      </w:r>
      <w:r w:rsidRPr="00D42507">
        <w:rPr>
          <w:rFonts w:ascii="微软雅黑" w:eastAsia="微软雅黑" w:hAnsi="微软雅黑"/>
          <w:sz w:val="24"/>
          <w:szCs w:val="24"/>
        </w:rPr>
        <w:t>: 参照天坛医院进修管理办法执行。</w:t>
      </w:r>
    </w:p>
    <w:p w14:paraId="76161FA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49C9D95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有意应试者可咨询：神经外科</w:t>
      </w:r>
      <w:r w:rsidRPr="00D42507">
        <w:rPr>
          <w:rFonts w:ascii="微软雅黑" w:eastAsia="微软雅黑" w:hAnsi="微软雅黑"/>
          <w:sz w:val="24"/>
          <w:szCs w:val="24"/>
        </w:rPr>
        <w:t xml:space="preserve"> 汪老师 电话：010-59976503 邮箱：ttswjys@163.com</w:t>
      </w:r>
    </w:p>
    <w:p w14:paraId="5FA46A2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418A0C5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p>
    <w:p w14:paraId="6807AD0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进修批次：每年</w:t>
      </w:r>
      <w:r w:rsidRPr="00D42507">
        <w:rPr>
          <w:rFonts w:ascii="微软雅黑" w:eastAsia="微软雅黑" w:hAnsi="微软雅黑"/>
          <w:sz w:val="24"/>
          <w:szCs w:val="24"/>
        </w:rPr>
        <w:t>3-8月、6-11月、9-次年2月</w:t>
      </w:r>
    </w:p>
    <w:p w14:paraId="098606C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二、全国高级神经外科医师进修班（神经介入方向）</w:t>
      </w:r>
    </w:p>
    <w:p w14:paraId="75BF4906" w14:textId="77777777" w:rsidR="00AA011D" w:rsidRPr="00D42507" w:rsidRDefault="00AA011D" w:rsidP="00AA011D">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北京天坛医院神经外科脑血管</w:t>
      </w:r>
      <w:r w:rsidRPr="00D42507">
        <w:rPr>
          <w:rFonts w:ascii="微软雅黑" w:eastAsia="微软雅黑" w:hAnsi="微软雅黑"/>
          <w:sz w:val="24"/>
          <w:szCs w:val="24"/>
        </w:rPr>
        <w:t>3病区（前身历经神经介入科、神经介入中心）成立于1996年，是国内最早建立的专门治疗脑与脊髓血管性疾病的神经介入专科中心。历任科室主任为吴中学教授、李佑祥教授、缪中荣教授。该科室2022年9月加入神经外科学中心，成立神经外科脑血管病3病区，现任科室主任为杨新健教授。科室现有医师17名，其中博士研究生导师6名、硕士研究生导师</w:t>
      </w:r>
      <w:r w:rsidRPr="00D42507">
        <w:rPr>
          <w:rFonts w:ascii="微软雅黑" w:eastAsia="微软雅黑" w:hAnsi="微软雅黑"/>
          <w:sz w:val="24"/>
          <w:szCs w:val="24"/>
        </w:rPr>
        <w:lastRenderedPageBreak/>
        <w:t>3名、主任医师10名、副主任医师4名。现有床位34张，配备6个导管手术室，每年完成脑血管介入治疗与造影手术约8000余例，其中出血性脑血管疾病和缺血性脑血管疾病介</w:t>
      </w:r>
      <w:r w:rsidRPr="00D42507">
        <w:rPr>
          <w:rFonts w:ascii="微软雅黑" w:eastAsia="微软雅黑" w:hAnsi="微软雅黑" w:hint="eastAsia"/>
          <w:sz w:val="24"/>
          <w:szCs w:val="24"/>
        </w:rPr>
        <w:t>入复合治疗处于国际先进水平，同步开展脊髓血管诊疗及脑动静脉疾病的诊疗。</w:t>
      </w:r>
    </w:p>
    <w:p w14:paraId="46615C9F" w14:textId="77777777" w:rsidR="00AA011D" w:rsidRPr="00D42507" w:rsidRDefault="00AA011D" w:rsidP="00AA011D">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神经外科脑血管病三病区以杨新健教授为神经介入学术带头人，多年来致力于出血性脑血管病和缺血性脑血管病的神经介入技术培训、教学及推广。在神经介入方向学员进修期间，设置了颅内动脉瘤、脑动静脉畸形等出血性疾病的神经介入治疗、颅内外动脉狭窄的微创手术治疗、颅内外闭塞的血管治疗等课程，学员可优先参加天坛之声北京天坛医院神经介入系列培训班会议培训。进修期间针对学员需求增设临床科研相关课程，毕业后成果可在《中华神经外科杂志》优先审核，通过后刊登。对于优秀毕业学员，毕业后与当地单位进行合作，进行“天坛之声——天坛医院神经介入合作共建单位”授牌，保持持续学术联动。</w:t>
      </w:r>
    </w:p>
    <w:p w14:paraId="202B19E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神经介入专家：杨新健、姜除寒、吕明、穆士卿、刘爱华、孙立倩、姜鹏、刘恋、刘健、张义森、王坤、金恒伟、刘新科、李文强。</w:t>
      </w:r>
    </w:p>
    <w:p w14:paraId="308D7A1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培养周期：每期学制</w:t>
      </w:r>
      <w:r w:rsidRPr="00D42507">
        <w:rPr>
          <w:rFonts w:ascii="微软雅黑" w:eastAsia="微软雅黑" w:hAnsi="微软雅黑"/>
          <w:sz w:val="24"/>
          <w:szCs w:val="24"/>
        </w:rPr>
        <w:t>6个月。学习期满，结业考核成绩合格者，将由天坛医院颁发进修结业证书。为了保证培训效果，对申请进修的学员提出以下要求：</w:t>
      </w:r>
    </w:p>
    <w:p w14:paraId="3E92005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02244C6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1、思想进步，政治立场坚定，拥护中国共产党的路线、方针、政策，遵纪守法，品行端正，遵守医院各项规章制度，遵守入科培训，培训期间及出科的规章制度。</w:t>
      </w:r>
    </w:p>
    <w:p w14:paraId="459488E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大学本科或以上学历，研究生毕业优先；终身致力于中国神经介入发展的学员优先；有执业医师执照，专业方向：神经外科、神经内科专业优先，主治医师及以上职称。神经介入属于高风险手术操作技术，不鼓励条件不成熟的中医或者</w:t>
      </w:r>
      <w:r w:rsidRPr="00D42507">
        <w:rPr>
          <w:rFonts w:ascii="微软雅黑" w:eastAsia="微软雅黑" w:hAnsi="微软雅黑"/>
          <w:sz w:val="24"/>
          <w:szCs w:val="24"/>
        </w:rPr>
        <w:lastRenderedPageBreak/>
        <w:t>民族医院开展。因此，中医或民族医学专业报考人员，需要结合医院实际情况接受更严格挑选，录取条件更严苛。</w:t>
      </w:r>
    </w:p>
    <w:p w14:paraId="6E54CC3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3、报考人员年龄限制在45岁（含45岁）以下，性别不限，身体健康，并经过专业医疗机构评估鉴定。</w:t>
      </w:r>
    </w:p>
    <w:p w14:paraId="462ABFE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4、医院要求：原则上三级以上医院，三甲医院优先，知名学者及教授推荐者优先。</w:t>
      </w:r>
    </w:p>
    <w:p w14:paraId="7110F90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第二条、进修人员选拔方式</w:t>
      </w:r>
    </w:p>
    <w:p w14:paraId="332E61E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1、选拔形式：采用申请审核结合线上面试方式，择优选拔。</w:t>
      </w:r>
    </w:p>
    <w:p w14:paraId="156EA52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2、招生名额：20人（脑血管出血及缺血专业各10人）。</w:t>
      </w:r>
    </w:p>
    <w:p w14:paraId="50C3630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3、对拟录取的学员天坛医院教育处会电话通知本人并邮寄录取通知书。</w:t>
      </w:r>
    </w:p>
    <w:p w14:paraId="72BBA9E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4、拟培训人员的交通、食宿等费用自理，住宿请自行安排。</w:t>
      </w:r>
    </w:p>
    <w:p w14:paraId="2473293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5、学员在脑血管3病区轮转，期间不参与神经外科中心其他亚专业方向轮转。</w:t>
      </w:r>
    </w:p>
    <w:p w14:paraId="7100F25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其他注意事项</w:t>
      </w:r>
      <w:r w:rsidRPr="00D42507">
        <w:rPr>
          <w:rFonts w:ascii="微软雅黑" w:eastAsia="微软雅黑" w:hAnsi="微软雅黑"/>
          <w:sz w:val="24"/>
          <w:szCs w:val="24"/>
        </w:rPr>
        <w:t>: 参照天坛医院进修管理办法执行。</w:t>
      </w:r>
    </w:p>
    <w:p w14:paraId="4C5D681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366E2F3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有意应试者可咨询：权璐</w:t>
      </w:r>
      <w:r w:rsidRPr="00D42507">
        <w:rPr>
          <w:rFonts w:ascii="微软雅黑" w:eastAsia="微软雅黑" w:hAnsi="微软雅黑"/>
          <w:sz w:val="24"/>
          <w:szCs w:val="24"/>
        </w:rPr>
        <w:t xml:space="preserve"> 电话：13716761670邮箱：luquan19881217@126.com</w:t>
      </w:r>
    </w:p>
    <w:p w14:paraId="3C161F0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刘恋</w:t>
      </w:r>
      <w:r w:rsidRPr="00D42507">
        <w:rPr>
          <w:rFonts w:ascii="微软雅黑" w:eastAsia="微软雅黑" w:hAnsi="微软雅黑"/>
          <w:sz w:val="24"/>
          <w:szCs w:val="24"/>
        </w:rPr>
        <w:t xml:space="preserve"> 电话：13466752418邮箱：slq20000@163.com</w:t>
      </w:r>
    </w:p>
    <w:p w14:paraId="37B2404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4C5844E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p>
    <w:p w14:paraId="7158F1DD" w14:textId="77777777" w:rsidR="00AA011D"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进修批次：每年</w:t>
      </w:r>
      <w:r w:rsidRPr="00D42507">
        <w:rPr>
          <w:rFonts w:ascii="微软雅黑" w:eastAsia="微软雅黑" w:hAnsi="微软雅黑"/>
          <w:sz w:val="24"/>
          <w:szCs w:val="24"/>
        </w:rPr>
        <w:t>3-8月、6-11月、9-次年2月</w:t>
      </w:r>
    </w:p>
    <w:p w14:paraId="76CD591F" w14:textId="77777777" w:rsidR="003227B4" w:rsidRPr="00D42507" w:rsidRDefault="003227B4" w:rsidP="00AA011D">
      <w:pPr>
        <w:rPr>
          <w:rFonts w:ascii="微软雅黑" w:eastAsia="微软雅黑" w:hAnsi="微软雅黑"/>
          <w:sz w:val="24"/>
          <w:szCs w:val="24"/>
        </w:rPr>
      </w:pPr>
    </w:p>
    <w:p w14:paraId="7C43AD3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三、全国高级神经外科医师进修班（复合手术神经介入方向）</w:t>
      </w:r>
    </w:p>
    <w:p w14:paraId="4B58C942" w14:textId="77777777" w:rsidR="00AA011D" w:rsidRPr="00D42507" w:rsidRDefault="00AA011D" w:rsidP="00505780">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在国内率先开展神经外科复合手术相关临床、科研工作。在赵继宗院士、王硕主任、曹勇主任的领导下，构建了涵盖神经外科、神经介入科、心血管内科、麻醉科、手术室、神经监测和医学影像等多学科的复合手术团队，每年完成复杂脑血管病复合手术</w:t>
      </w:r>
      <w:r w:rsidRPr="00D42507">
        <w:rPr>
          <w:rFonts w:ascii="微软雅黑" w:eastAsia="微软雅黑" w:hAnsi="微软雅黑"/>
          <w:sz w:val="24"/>
          <w:szCs w:val="24"/>
        </w:rPr>
        <w:t>300余台，完成了国家十三五慢病重大专项“复杂性脑血管疾病复合手术新模式治疗技术研究”，摸索并建立了复杂脑血管疾病治疗的新模式。基于十三五期间复合手术相关工作，团队继续承担十四五常见多发病防治研究专项《脑心共患病的临床诊疗体系建立及关键技术应用研究》项目，开展相</w:t>
      </w:r>
      <w:r w:rsidRPr="00D42507">
        <w:rPr>
          <w:rFonts w:ascii="微软雅黑" w:eastAsia="微软雅黑" w:hAnsi="微软雅黑" w:hint="eastAsia"/>
          <w:sz w:val="24"/>
          <w:szCs w:val="24"/>
        </w:rPr>
        <w:t>关重大健康问题攻关，治疗水平达到国际领先。为推动国家血管神经外科的发展，完成国家神经系统疾病临床研究中心和国家神经疾病医学中心的推广任务，拟开办复合手术（神经介入方向）进修学习班。</w:t>
      </w:r>
    </w:p>
    <w:p w14:paraId="282DBE5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学习班指导教师：</w:t>
      </w:r>
    </w:p>
    <w:p w14:paraId="7DEB255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导师：赵继宗院士、王硕教授、曹勇教授、李佑祥教授、贺红卫教授、陈晓霖教授</w:t>
      </w:r>
    </w:p>
    <w:p w14:paraId="4104FE8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带教：王涛主任医师、仇汉诚主任医师、李智主任医师、江裕华副主任医师、邓晓峰副主任医师、焦玉明副主任医师、于嵩林副主任医师</w:t>
      </w:r>
    </w:p>
    <w:p w14:paraId="77A5859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培养周期：每期学制</w:t>
      </w:r>
      <w:r w:rsidRPr="00D42507">
        <w:rPr>
          <w:rFonts w:ascii="微软雅黑" w:eastAsia="微软雅黑" w:hAnsi="微软雅黑"/>
          <w:sz w:val="24"/>
          <w:szCs w:val="24"/>
        </w:rPr>
        <w:t>6个月。学习期满，结业考核成绩合格者，将由天坛医院颁发进修结业证书。为了保证培训效果，对申请进修的学员提出以下要求：</w:t>
      </w:r>
    </w:p>
    <w:p w14:paraId="2402D80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1C27880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 思想进步，政治立场坚定，拥护中国共产党的路线、方针、政策，遵纪守法，品行端正，遵守医院各项规章制度。</w:t>
      </w:r>
    </w:p>
    <w:p w14:paraId="3399259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 主治医师及以上技术职称；神经外科脑血管病专业方向；具有5年以上临床</w:t>
      </w:r>
      <w:r w:rsidRPr="00D42507">
        <w:rPr>
          <w:rFonts w:ascii="微软雅黑" w:eastAsia="微软雅黑" w:hAnsi="微软雅黑"/>
          <w:sz w:val="24"/>
          <w:szCs w:val="24"/>
        </w:rPr>
        <w:lastRenderedPageBreak/>
        <w:t>工作经验。</w:t>
      </w:r>
    </w:p>
    <w:p w14:paraId="1543F78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 已完成基本临床技能培训，具备基本的神经介入或显微手术操作能力；</w:t>
      </w:r>
    </w:p>
    <w:p w14:paraId="6B7C08E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 任职医院级别：二级以上。</w:t>
      </w:r>
    </w:p>
    <w:p w14:paraId="106E605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5. 年龄原则上不超过45岁。</w:t>
      </w:r>
    </w:p>
    <w:p w14:paraId="7573663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第二条、进修人员选拔方式</w:t>
      </w:r>
    </w:p>
    <w:p w14:paraId="6724253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1、选拔形式：采用申请审核结合线上面试方式，择优选拔。</w:t>
      </w:r>
    </w:p>
    <w:p w14:paraId="70B3960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2、招生名额：每期拟招收10名。</w:t>
      </w:r>
    </w:p>
    <w:p w14:paraId="349054F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3、对拟录取的学员天坛医院教育处会电话通知本人并邮寄录取通知书。。</w:t>
      </w:r>
    </w:p>
    <w:p w14:paraId="2018D62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4、拟培训人员的交通、食宿等费用自理，住宿请自行安排。</w:t>
      </w:r>
    </w:p>
    <w:p w14:paraId="73DCA67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5、学员在脑血管1病区轮转，期间不参与神经外科中心其他亚专业方向轮转。</w:t>
      </w:r>
    </w:p>
    <w:p w14:paraId="72EB906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其他注意事项</w:t>
      </w:r>
      <w:r w:rsidRPr="00D42507">
        <w:rPr>
          <w:rFonts w:ascii="微软雅黑" w:eastAsia="微软雅黑" w:hAnsi="微软雅黑"/>
          <w:sz w:val="24"/>
          <w:szCs w:val="24"/>
        </w:rPr>
        <w:t>: 参照天坛医院进修管理办法执行。</w:t>
      </w:r>
    </w:p>
    <w:p w14:paraId="520EAF0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185D9F0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有意应试者可咨询：邓晓峰</w:t>
      </w:r>
      <w:r w:rsidRPr="00D42507">
        <w:rPr>
          <w:rFonts w:ascii="微软雅黑" w:eastAsia="微软雅黑" w:hAnsi="微软雅黑"/>
          <w:sz w:val="24"/>
          <w:szCs w:val="24"/>
        </w:rPr>
        <w:t xml:space="preserve"> 电话：13426341444  邮箱：windmessenger@126.com</w:t>
      </w:r>
    </w:p>
    <w:p w14:paraId="5AA9755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3207D9E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p>
    <w:p w14:paraId="7240704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进修批次：每年</w:t>
      </w:r>
      <w:r w:rsidRPr="00D42507">
        <w:rPr>
          <w:rFonts w:ascii="微软雅黑" w:eastAsia="微软雅黑" w:hAnsi="微软雅黑"/>
          <w:sz w:val="24"/>
          <w:szCs w:val="24"/>
        </w:rPr>
        <w:t>3-8月、6-11月、9-次年2月</w:t>
      </w:r>
    </w:p>
    <w:p w14:paraId="2D2128F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四、卓越神经外科医师进修项目</w:t>
      </w:r>
    </w:p>
    <w:p w14:paraId="6C2C7FD6" w14:textId="77777777" w:rsidR="00AA011D" w:rsidRPr="00D42507" w:rsidRDefault="00AA011D" w:rsidP="00505780">
      <w:pPr>
        <w:ind w:firstLineChars="100" w:firstLine="240"/>
        <w:rPr>
          <w:rFonts w:ascii="微软雅黑" w:eastAsia="微软雅黑" w:hAnsi="微软雅黑"/>
          <w:sz w:val="24"/>
          <w:szCs w:val="24"/>
        </w:rPr>
      </w:pPr>
      <w:r w:rsidRPr="00D42507">
        <w:rPr>
          <w:rFonts w:ascii="微软雅黑" w:eastAsia="微软雅黑" w:hAnsi="微软雅黑" w:hint="eastAsia"/>
          <w:sz w:val="24"/>
          <w:szCs w:val="24"/>
        </w:rPr>
        <w:t>作为国家级神经外科临床和神经科学研究基地，天坛医院神经外科培养出了一大批各亚专科知名专家，并探索出了打造卓越神经外科医师的系统培养体系，为促进全国神经外科的快速发展与进步，欢迎全国各地兄弟医院选送神经外科骨干</w:t>
      </w:r>
      <w:r w:rsidRPr="00D42507">
        <w:rPr>
          <w:rFonts w:ascii="微软雅黑" w:eastAsia="微软雅黑" w:hAnsi="微软雅黑" w:hint="eastAsia"/>
          <w:sz w:val="24"/>
          <w:szCs w:val="24"/>
        </w:rPr>
        <w:lastRenderedPageBreak/>
        <w:t>人员来我院进行学习交流。</w:t>
      </w:r>
    </w:p>
    <w:p w14:paraId="0231303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培养周期：每期学制</w:t>
      </w:r>
      <w:r w:rsidRPr="00D42507">
        <w:rPr>
          <w:rFonts w:ascii="微软雅黑" w:eastAsia="微软雅黑" w:hAnsi="微软雅黑"/>
          <w:sz w:val="24"/>
          <w:szCs w:val="24"/>
        </w:rPr>
        <w:t>1个月。学习期满，结业考核成绩合格者，将由天坛医院颁发进修结业证书。为了保证培训效果，对申请进修的学员提出以下要求：</w:t>
      </w:r>
    </w:p>
    <w:p w14:paraId="3413E1B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79C7B9C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1、政治思想要求：热爱祖国，拥护共产党的领导。热爱医学事业，廉洁自律，致力于神经外科的创新与发展。</w:t>
      </w:r>
    </w:p>
    <w:p w14:paraId="7E2EAE8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2、业务能力及资质要求：三级以上医院神经外科工作15年以上；担任科室主任/副主任或神经外科亚专业组长者（需原单位提供相关证明）；既往曾在天坛医院神经外科进修学习者优先。</w:t>
      </w:r>
    </w:p>
    <w:p w14:paraId="5FEB5E5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第二条、进修人员选拔方式</w:t>
      </w:r>
    </w:p>
    <w:p w14:paraId="638E367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1、招生名额：本项目管理实行导师负责制，每期招生不超过5名。</w:t>
      </w:r>
    </w:p>
    <w:p w14:paraId="61CB984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2、选拔形式：采用申请材料审核结合线上面试方式，择优选拔。</w:t>
      </w:r>
    </w:p>
    <w:p w14:paraId="5A9D554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3、培训人员在录取亚专业科室进修1个月，期间不参与轮转。</w:t>
      </w:r>
    </w:p>
    <w:p w14:paraId="60DD3FD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其他注意事项</w:t>
      </w:r>
      <w:r w:rsidRPr="00D42507">
        <w:rPr>
          <w:rFonts w:ascii="微软雅黑" w:eastAsia="微软雅黑" w:hAnsi="微软雅黑"/>
          <w:sz w:val="24"/>
          <w:szCs w:val="24"/>
        </w:rPr>
        <w:t>: 参照天坛医院进修管理办法执行。</w:t>
      </w:r>
    </w:p>
    <w:p w14:paraId="22E6D3A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0C53730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有意应试者可咨询：神经外科</w:t>
      </w:r>
      <w:r w:rsidRPr="00D42507">
        <w:rPr>
          <w:rFonts w:ascii="微软雅黑" w:eastAsia="微软雅黑" w:hAnsi="微软雅黑"/>
          <w:sz w:val="24"/>
          <w:szCs w:val="24"/>
        </w:rPr>
        <w:t xml:space="preserve"> 汪老师：010-59976503 邮箱：ttswjys@163.com</w:t>
      </w:r>
    </w:p>
    <w:p w14:paraId="786FE16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7727FA4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p>
    <w:p w14:paraId="53BA1E6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进修批次：每年</w:t>
      </w:r>
      <w:r w:rsidRPr="00D42507">
        <w:rPr>
          <w:rFonts w:ascii="微软雅黑" w:eastAsia="微软雅黑" w:hAnsi="微软雅黑"/>
          <w:sz w:val="24"/>
          <w:szCs w:val="24"/>
        </w:rPr>
        <w:t>3月、6月、9月</w:t>
      </w:r>
    </w:p>
    <w:p w14:paraId="262E66A9" w14:textId="77777777" w:rsidR="00AA011D" w:rsidRDefault="00AA011D" w:rsidP="00AA011D">
      <w:pPr>
        <w:rPr>
          <w:rFonts w:ascii="微软雅黑" w:eastAsia="微软雅黑" w:hAnsi="微软雅黑"/>
          <w:sz w:val="24"/>
          <w:szCs w:val="24"/>
        </w:rPr>
      </w:pPr>
    </w:p>
    <w:p w14:paraId="5D252F2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五、神经外科培育（亚专业）项目</w:t>
      </w:r>
    </w:p>
    <w:p w14:paraId="768F734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当前世界神经外科逐渐向精细化、亚专业化方向发展，北京天坛医院神经外科在国内首先开展亚专业化的探索及实践，并培养出大批亚专业领域的知名专家。为加强与全国神经外科同道的交流，北京天坛医院神经外科从</w:t>
      </w:r>
      <w:r w:rsidRPr="00D42507">
        <w:rPr>
          <w:rFonts w:ascii="微软雅黑" w:eastAsia="微软雅黑" w:hAnsi="微软雅黑"/>
          <w:sz w:val="24"/>
          <w:szCs w:val="24"/>
        </w:rPr>
        <w:t>2018年开始，每年定期招收亚专业培训学习班学员，欢迎全国各地兄弟医院选送神经外科科室骨干人员来我院学习交流。</w:t>
      </w:r>
    </w:p>
    <w:p w14:paraId="7846C29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培养周期：每期学制</w:t>
      </w:r>
      <w:r w:rsidRPr="00D42507">
        <w:rPr>
          <w:rFonts w:ascii="微软雅黑" w:eastAsia="微软雅黑" w:hAnsi="微软雅黑"/>
          <w:sz w:val="24"/>
          <w:szCs w:val="24"/>
        </w:rPr>
        <w:t>3个月。培训亚专业包括脑血管病、神经内镜、小儿神经外科、功能神经外科、颅底、脊髓脊柱、神经创伤、脑胶质瘤、癫痫、周围神经外科、意识障碍11个方向。学习期满，结业考核成绩合格者，将由天坛医院颁发进修结业证书。为了保证培训效果，对申请进修的学员提出以下要求：</w:t>
      </w:r>
    </w:p>
    <w:p w14:paraId="4DA3D32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20E75C5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1、政治思想要求：热爱祖国，拥护共产党的领导。热爱医学事业，廉洁自律，致力于神经外科的发展。</w:t>
      </w:r>
    </w:p>
    <w:p w14:paraId="66CEA77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2、业务能力要求：取得神经外科《医师执业证书》，并拥有副主任医师及以上专业技术职称或获得主治医师资格满3年。</w:t>
      </w:r>
    </w:p>
    <w:p w14:paraId="20FC222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3、医院级别：原则上二级甲等及以上医院。</w:t>
      </w:r>
    </w:p>
    <w:p w14:paraId="03B61CE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第二条、进修人员选拔方式</w:t>
      </w:r>
    </w:p>
    <w:p w14:paraId="7C7FF71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1、面试时间：2月、5月、8月进行，届时会有通知。</w:t>
      </w:r>
    </w:p>
    <w:p w14:paraId="54368B5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2、选拔形式：采用申请材料审核结合线上面试方式，择优选拔。</w:t>
      </w:r>
    </w:p>
    <w:p w14:paraId="4B8C50C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3、录取方式：由神经外科相关亚专业进行考核，每期招收人数参照亚专业招生简章，本项目管理实行导师负责制。</w:t>
      </w:r>
    </w:p>
    <w:p w14:paraId="61031F9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4、培训人员在录取亚专业科室进修3个月，期间不参与轮转（注意：申请连续</w:t>
      </w:r>
      <w:r w:rsidRPr="00D42507">
        <w:rPr>
          <w:rFonts w:ascii="微软雅黑" w:eastAsia="微软雅黑" w:hAnsi="微软雅黑"/>
          <w:sz w:val="24"/>
          <w:szCs w:val="24"/>
        </w:rPr>
        <w:lastRenderedPageBreak/>
        <w:t>2期学员，可选择同一专业，但不可在同一病区）。</w:t>
      </w:r>
    </w:p>
    <w:p w14:paraId="4FE0642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其他注意事项</w:t>
      </w:r>
      <w:r w:rsidRPr="00D42507">
        <w:rPr>
          <w:rFonts w:ascii="微软雅黑" w:eastAsia="微软雅黑" w:hAnsi="微软雅黑"/>
          <w:sz w:val="24"/>
          <w:szCs w:val="24"/>
        </w:rPr>
        <w:t>: 参照我院《进修医师管理办法》规定执行。</w:t>
      </w:r>
    </w:p>
    <w:p w14:paraId="6E7047F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648600A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有意应试者可咨询：神经外科</w:t>
      </w:r>
      <w:r w:rsidRPr="00D42507">
        <w:rPr>
          <w:rFonts w:ascii="微软雅黑" w:eastAsia="微软雅黑" w:hAnsi="微软雅黑"/>
          <w:sz w:val="24"/>
          <w:szCs w:val="24"/>
        </w:rPr>
        <w:t xml:space="preserve"> 汪老师010-59976503 邮箱：ttswjys@163.com</w:t>
      </w:r>
    </w:p>
    <w:p w14:paraId="03D522B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1月、4月、7月当月在网上注册、报名</w:t>
      </w:r>
    </w:p>
    <w:p w14:paraId="22A100C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进修时间：须完成报名后，每年</w:t>
      </w:r>
      <w:r w:rsidRPr="00D42507">
        <w:rPr>
          <w:rFonts w:ascii="微软雅黑" w:eastAsia="微软雅黑" w:hAnsi="微软雅黑"/>
          <w:sz w:val="24"/>
          <w:szCs w:val="24"/>
        </w:rPr>
        <w:t>3月、6月、9月来院报到（具体时间以医院通知为准）</w:t>
      </w:r>
    </w:p>
    <w:p w14:paraId="15A86EC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进修批次：每年</w:t>
      </w:r>
      <w:r w:rsidRPr="00D42507">
        <w:rPr>
          <w:rFonts w:ascii="微软雅黑" w:eastAsia="微软雅黑" w:hAnsi="微软雅黑"/>
          <w:sz w:val="24"/>
          <w:szCs w:val="24"/>
        </w:rPr>
        <w:t>3-5月、6-8月、9-11月</w:t>
      </w:r>
    </w:p>
    <w:p w14:paraId="79AF5608" w14:textId="77777777" w:rsidR="00AA011D" w:rsidRPr="00D42507" w:rsidRDefault="00AA011D" w:rsidP="00AA011D">
      <w:pPr>
        <w:rPr>
          <w:rFonts w:ascii="微软雅黑" w:eastAsia="微软雅黑" w:hAnsi="微软雅黑"/>
          <w:sz w:val="24"/>
          <w:szCs w:val="24"/>
        </w:rPr>
      </w:pPr>
    </w:p>
    <w:p w14:paraId="56846D8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亚专业招生简章：</w:t>
      </w:r>
    </w:p>
    <w:p w14:paraId="316A172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血管一病区简介：</w:t>
      </w:r>
    </w:p>
    <w:p w14:paraId="4E060CF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 xml:space="preserve">    首都医科大学附属北京天坛医院神经外科脑血管病一病区是基于复合手术平台治疗脑血管病和老年脑肿瘤的综合性病区。在国内率先应用复合手术技术（开颅手术和血管内介入治疗）和多模态脑保护等技术开展以脑血管病为重点的神经外科疾病精准诊疗，治疗水平达到国内领先、国际先进。病区主要诊治疾病包括：颅内动脉瘤、脑血管畸形、脑出血、烟雾病、颈动脉狭窄和老年颅脑肿瘤等复杂神经外科疾病。目前科室主要专家教授有：赵继宗院士、王硕教授、曹勇教授、李佑祥教授、贺红卫教授、陈晓霖教授、仇汉诚教授等。</w:t>
      </w:r>
    </w:p>
    <w:p w14:paraId="592CB14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主要学习内容有：</w:t>
      </w:r>
      <w:r w:rsidRPr="00D42507">
        <w:rPr>
          <w:rFonts w:ascii="微软雅黑" w:eastAsia="微软雅黑" w:hAnsi="微软雅黑"/>
          <w:sz w:val="24"/>
          <w:szCs w:val="24"/>
        </w:rPr>
        <w:t>1、专题讲座，每周1-2次，课程主要内容包括常见的脑血管疾病的基础理论知识、相关影像及介入治疗的策略与进展。2、临床教学，包括日常查房病例分析、病例讨论，指导老师带教，讲解常见及复杂脑血管病复合手术治疗策略及相关技术。3、技能培训。参与临床工作，在本院医师的指导下承</w:t>
      </w:r>
      <w:r w:rsidRPr="00D42507">
        <w:rPr>
          <w:rFonts w:ascii="微软雅黑" w:eastAsia="微软雅黑" w:hAnsi="微软雅黑"/>
          <w:sz w:val="24"/>
          <w:szCs w:val="24"/>
        </w:rPr>
        <w:lastRenderedPageBreak/>
        <w:t>担患者管理、手术预案汇报、手术助手、病历及手术资料整理等任务。结业时基本掌握常见及复杂脑血管病的复合诊疗方法。</w:t>
      </w:r>
    </w:p>
    <w:p w14:paraId="229AD90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6人</w:t>
      </w:r>
    </w:p>
    <w:p w14:paraId="298587C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联系人：邓晓峰、</w:t>
      </w:r>
      <w:r w:rsidRPr="00D42507">
        <w:rPr>
          <w:rFonts w:ascii="微软雅黑" w:eastAsia="微软雅黑" w:hAnsi="微软雅黑"/>
          <w:sz w:val="24"/>
          <w:szCs w:val="24"/>
        </w:rPr>
        <w:t xml:space="preserve">13426341444、windmessenger@126.com  </w:t>
      </w:r>
    </w:p>
    <w:p w14:paraId="02B70F7A" w14:textId="77777777" w:rsidR="00AA011D" w:rsidRPr="00D42507" w:rsidRDefault="00AA011D" w:rsidP="00AA011D">
      <w:pPr>
        <w:rPr>
          <w:rFonts w:ascii="微软雅黑" w:eastAsia="微软雅黑" w:hAnsi="微软雅黑"/>
          <w:sz w:val="24"/>
          <w:szCs w:val="24"/>
        </w:rPr>
      </w:pPr>
    </w:p>
    <w:p w14:paraId="43D96C8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血管二病区简介：</w:t>
      </w:r>
    </w:p>
    <w:p w14:paraId="07261DA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北京天坛医院神经外科脑血管病二病房，床位数</w:t>
      </w:r>
      <w:r w:rsidRPr="00D42507">
        <w:rPr>
          <w:rFonts w:ascii="微软雅黑" w:eastAsia="微软雅黑" w:hAnsi="微软雅黑"/>
          <w:sz w:val="24"/>
          <w:szCs w:val="24"/>
        </w:rPr>
        <w:t>40张。在赵继宗院士领导下，进行神经外科脑血管疾病的外科诊疗，科室行政主任：张岩主任，王嵘主任，张谦主任。科室治疗特色：1 缺血性脑血管疾病外科治疗: 烟雾病，颈内动脉狭窄。 2 出血性脑血管疾病外科和介入治疗：动脉瘤（开颅夹闭+介入栓塞），脑血管畸形(外科手术+介入栓塞 ）。 3 复杂脑血管疾病的复合手术：复杂颈内动脉狭窄和闭塞复合开通，复杂动脉瘤和脑血管畸形复合手术，出血性脑血管疾病急诊复合手术。4 脑心共患病临床外科治疗。常规开展外科手术主要包括烟雾病各种大脑</w:t>
      </w:r>
      <w:r w:rsidRPr="00D42507">
        <w:rPr>
          <w:rFonts w:ascii="微软雅黑" w:eastAsia="微软雅黑" w:hAnsi="微软雅黑" w:hint="eastAsia"/>
          <w:sz w:val="24"/>
          <w:szCs w:val="24"/>
        </w:rPr>
        <w:t>血运重建术，颈动脉内膜剥脱术，动脉瘤开颅夹闭。常规开展介入手术有动脉瘤介入栓塞，脑血管畸形和动静脉瘘介入治疗。科室每年烟雾病，颈内动脉狭窄，动脉瘤，脑动静脉畸等脑血管疾病手术和介入治疗</w:t>
      </w:r>
      <w:r w:rsidRPr="00D42507">
        <w:rPr>
          <w:rFonts w:ascii="微软雅黑" w:eastAsia="微软雅黑" w:hAnsi="微软雅黑"/>
          <w:sz w:val="24"/>
          <w:szCs w:val="24"/>
        </w:rPr>
        <w:t>2000余台，治疗水平国内领先。</w:t>
      </w:r>
    </w:p>
    <w:p w14:paraId="5C4CD55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8人</w:t>
      </w:r>
    </w:p>
    <w:p w14:paraId="0AA0D7C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联系人：刘兴炬、</w:t>
      </w:r>
      <w:r w:rsidRPr="00D42507">
        <w:rPr>
          <w:rFonts w:ascii="微软雅黑" w:eastAsia="微软雅黑" w:hAnsi="微软雅黑"/>
          <w:sz w:val="24"/>
          <w:szCs w:val="24"/>
        </w:rPr>
        <w:t>15011476305、liuxingju006@163.com</w:t>
      </w:r>
    </w:p>
    <w:p w14:paraId="5783969B" w14:textId="77777777" w:rsidR="00AA011D" w:rsidRPr="00D42507" w:rsidRDefault="00AA011D" w:rsidP="00AA011D">
      <w:pPr>
        <w:rPr>
          <w:rFonts w:ascii="微软雅黑" w:eastAsia="微软雅黑" w:hAnsi="微软雅黑"/>
          <w:sz w:val="24"/>
          <w:szCs w:val="24"/>
        </w:rPr>
      </w:pPr>
    </w:p>
    <w:p w14:paraId="6E35AEE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血管三病区简介：</w:t>
      </w:r>
    </w:p>
    <w:p w14:paraId="1C845BD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首都医科大学附属北京天坛医院神经外科脑血管病三病区是</w:t>
      </w:r>
      <w:r w:rsidRPr="00D42507">
        <w:rPr>
          <w:rFonts w:ascii="微软雅黑" w:eastAsia="微软雅黑" w:hAnsi="微软雅黑"/>
          <w:sz w:val="24"/>
          <w:szCs w:val="24"/>
        </w:rPr>
        <w:t>2022在神经介入</w:t>
      </w:r>
      <w:r w:rsidRPr="00D42507">
        <w:rPr>
          <w:rFonts w:ascii="微软雅黑" w:eastAsia="微软雅黑" w:hAnsi="微软雅黑"/>
          <w:sz w:val="24"/>
          <w:szCs w:val="24"/>
        </w:rPr>
        <w:lastRenderedPageBreak/>
        <w:t>科基础上，联合神经外科脑血管开颅手术专家共同组建的全新科室，在保持神经介入血管内治疗各种出血性和缺血性脑和脊髓血管病传统优势的基础上，增加了复合手术治疗疑难复杂脑血管病和富血管脑肿瘤等特色医疗服务。目前从事复合手术的主要专家有：杨新建教授、李鑫教授、曾春博士等。其中由李鑫等带领的开颅手术专业组，能够开展各种血管病外科开颅手术治疗，包括各种复杂动脉瘤、脑动静脉畸形、硬脑膜动静脉瘘、颈动脉狭窄、烟雾病、海绵状血管瘤、脑出血等。治疗水平达到国内</w:t>
      </w:r>
      <w:r w:rsidRPr="00D42507">
        <w:rPr>
          <w:rFonts w:ascii="微软雅黑" w:eastAsia="微软雅黑" w:hAnsi="微软雅黑" w:hint="eastAsia"/>
          <w:sz w:val="24"/>
          <w:szCs w:val="24"/>
        </w:rPr>
        <w:t>领先。</w:t>
      </w:r>
    </w:p>
    <w:p w14:paraId="1CC330E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3人</w:t>
      </w:r>
    </w:p>
    <w:p w14:paraId="0736D3F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联系人：李鑫、</w:t>
      </w:r>
      <w:r w:rsidRPr="00D42507">
        <w:rPr>
          <w:rFonts w:ascii="微软雅黑" w:eastAsia="微软雅黑" w:hAnsi="微软雅黑"/>
          <w:sz w:val="24"/>
          <w:szCs w:val="24"/>
        </w:rPr>
        <w:t>13810108817、lixin87560@126.com</w:t>
      </w:r>
    </w:p>
    <w:p w14:paraId="5D6DCB32" w14:textId="77777777" w:rsidR="00AA011D" w:rsidRPr="00D42507" w:rsidRDefault="00AA011D" w:rsidP="00AA011D">
      <w:pPr>
        <w:rPr>
          <w:rFonts w:ascii="微软雅黑" w:eastAsia="微软雅黑" w:hAnsi="微软雅黑"/>
          <w:sz w:val="24"/>
          <w:szCs w:val="24"/>
        </w:rPr>
      </w:pPr>
    </w:p>
    <w:p w14:paraId="581926A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小儿神经病区简介：</w:t>
      </w:r>
    </w:p>
    <w:p w14:paraId="57ED180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北京天坛医院小儿神经外科是我国现代神经外科奠基人王忠诚院士亲手创立，是新中国第一个小儿神经外科专业病区。是全国规模最大、病种最全、享誉世界的小儿神经外科诊疗中心，是名副其实的小儿神经外科国家队。病区由宫剑教授担任病区主任及学科带头人，团队含博士生导师</w:t>
      </w:r>
      <w:r w:rsidRPr="00D42507">
        <w:rPr>
          <w:rFonts w:ascii="微软雅黑" w:eastAsia="微软雅黑" w:hAnsi="微软雅黑"/>
          <w:sz w:val="24"/>
          <w:szCs w:val="24"/>
        </w:rPr>
        <w:t>1名，硕士生导师5名，主任医师5人，副主任医师3人。每年完成小儿神经外科手术千余例，含儿童颅内肿瘤约800余例（其中幕上下胶质瘤约300余例、髓母细胞瘤等四室脑干肿瘤近300例、颅咽管瘤等鞍区肿瘤近100例，松果体区肿瘤近100例）、儿童先天性及其它疾病400余</w:t>
      </w:r>
      <w:r w:rsidRPr="00D42507">
        <w:rPr>
          <w:rFonts w:ascii="微软雅黑" w:eastAsia="微软雅黑" w:hAnsi="微软雅黑" w:hint="eastAsia"/>
          <w:sz w:val="24"/>
          <w:szCs w:val="24"/>
        </w:rPr>
        <w:t>例（含神经内镜</w:t>
      </w:r>
      <w:r w:rsidRPr="00D42507">
        <w:rPr>
          <w:rFonts w:ascii="微软雅黑" w:eastAsia="微软雅黑" w:hAnsi="微软雅黑"/>
          <w:sz w:val="24"/>
          <w:szCs w:val="24"/>
        </w:rPr>
        <w:t>/显微镜微创造瘘手术近100例）。其中，术后血肿导致二次手术率小于3‰，术后死亡率小于1‰。在儿童胶质瘤、髓母细胞瘤、颅咽管瘤、生殖细胞肿瘤、松果体区肿瘤等常见肿瘤的手术例数及治疗效果均居于国内领先、世界先进水平。</w:t>
      </w:r>
    </w:p>
    <w:p w14:paraId="3DBECCC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招生人数：</w:t>
      </w:r>
      <w:r w:rsidRPr="00D42507">
        <w:rPr>
          <w:rFonts w:ascii="微软雅黑" w:eastAsia="微软雅黑" w:hAnsi="微软雅黑"/>
          <w:sz w:val="24"/>
          <w:szCs w:val="24"/>
        </w:rPr>
        <w:t>4人</w:t>
      </w:r>
    </w:p>
    <w:p w14:paraId="5BC3F0F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联系人：欧云尉、</w:t>
      </w:r>
      <w:r w:rsidRPr="00D42507">
        <w:rPr>
          <w:rFonts w:ascii="微软雅黑" w:eastAsia="微软雅黑" w:hAnsi="微软雅黑"/>
          <w:sz w:val="24"/>
          <w:szCs w:val="24"/>
        </w:rPr>
        <w:t>15810549287、ouyunwei@sina.com</w:t>
      </w:r>
    </w:p>
    <w:p w14:paraId="070151A3" w14:textId="77777777" w:rsidR="00AA011D" w:rsidRPr="00D42507" w:rsidRDefault="00AA011D" w:rsidP="00AA011D">
      <w:pPr>
        <w:rPr>
          <w:rFonts w:ascii="微软雅黑" w:eastAsia="微软雅黑" w:hAnsi="微软雅黑"/>
          <w:sz w:val="24"/>
          <w:szCs w:val="24"/>
        </w:rPr>
      </w:pPr>
    </w:p>
    <w:p w14:paraId="58A59C6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颅脑创伤病区简介：</w:t>
      </w:r>
    </w:p>
    <w:p w14:paraId="646CF79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创伤神外病区主要收治各类急危重症颅脑创伤患者，同时还诊治各类复杂脑积水、颅骨缺损、慢性硬脑膜下血肿、轻型脑创伤、创伤性脑脊液漏及视神经管损伤等患者，开展了标准大骨瓣减压、脑积水</w:t>
      </w:r>
      <w:r w:rsidRPr="00D42507">
        <w:rPr>
          <w:rFonts w:ascii="微软雅黑" w:eastAsia="微软雅黑" w:hAnsi="微软雅黑"/>
          <w:sz w:val="24"/>
          <w:szCs w:val="24"/>
        </w:rPr>
        <w:t>VP/LP分流、CSDH穷尽引流、内镜脑脊液漏修补、视神经管减压等手术，同时本病区牵头开展了多中心的慢性硬脑膜下血肿系统性研究、脑积水压力监测及影像评估、正中神经刺激昏迷促醒、颅内压监测等多项临床研究工作。目前病区共有病床34张，包括神经重症病床5张，每年手术量超过700台。欢迎各位有志从事创伤神外的医生积极报名，参与学习交流。</w:t>
      </w:r>
    </w:p>
    <w:p w14:paraId="43648C6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6人</w:t>
      </w:r>
    </w:p>
    <w:p w14:paraId="036BAFC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联系人：田润发、</w:t>
      </w:r>
      <w:r w:rsidRPr="00D42507">
        <w:rPr>
          <w:rFonts w:ascii="微软雅黑" w:eastAsia="微软雅黑" w:hAnsi="微软雅黑"/>
          <w:sz w:val="24"/>
          <w:szCs w:val="24"/>
        </w:rPr>
        <w:t>15910996812、trftc@126.com</w:t>
      </w:r>
    </w:p>
    <w:p w14:paraId="55441786" w14:textId="77777777" w:rsidR="00AA011D" w:rsidRPr="00D42507" w:rsidRDefault="00AA011D" w:rsidP="00AA011D">
      <w:pPr>
        <w:rPr>
          <w:rFonts w:ascii="微软雅黑" w:eastAsia="微软雅黑" w:hAnsi="微软雅黑"/>
          <w:sz w:val="24"/>
          <w:szCs w:val="24"/>
        </w:rPr>
      </w:pPr>
    </w:p>
    <w:p w14:paraId="30475788"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脊柱脊髓病区简介：</w:t>
      </w:r>
    </w:p>
    <w:p w14:paraId="3BF5CCC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神经外科脊髓脊柱专业病房成立于</w:t>
      </w:r>
      <w:r w:rsidRPr="00D42507">
        <w:rPr>
          <w:rFonts w:ascii="微软雅黑" w:eastAsia="微软雅黑" w:hAnsi="微软雅黑"/>
          <w:sz w:val="24"/>
          <w:szCs w:val="24"/>
        </w:rPr>
        <w:t>1962年，为国内最早创立的脊髓专业病房，现年手术量达1200台以上。诊治范围包括脊髓及椎管内外肿瘤和血管性病变，颅颈交界及脊髓脊髓发育畸形，脊髓拴系，脊椎退行性病变，脊髓损伤，脊髓空洞症等。秉承微侵袭理念，开展脊髓显微外科技术已30年，专业技术领先、专业病治疗效果国内外领先。科研技术力量雄厚：科室共计主任、副主任医师8名，博士生导师3名。承担多项国家级、省部级课题。研究领域覆盖脊髓占位性病</w:t>
      </w:r>
      <w:r w:rsidRPr="00D42507">
        <w:rPr>
          <w:rFonts w:ascii="微软雅黑" w:eastAsia="微软雅黑" w:hAnsi="微软雅黑"/>
          <w:sz w:val="24"/>
          <w:szCs w:val="24"/>
        </w:rPr>
        <w:lastRenderedPageBreak/>
        <w:t>变，小脑扁桃体下疝，脊髓电刺激，脊髓损伤的干细胞治疗，脊髓拴系等。</w:t>
      </w:r>
    </w:p>
    <w:p w14:paraId="5FBED0D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4人</w:t>
      </w:r>
    </w:p>
    <w:p w14:paraId="365F291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联系人：辛宇、</w:t>
      </w:r>
      <w:r w:rsidRPr="00D42507">
        <w:rPr>
          <w:rFonts w:ascii="微软雅黑" w:eastAsia="微软雅黑" w:hAnsi="微软雅黑"/>
          <w:sz w:val="24"/>
          <w:szCs w:val="24"/>
        </w:rPr>
        <w:t>13911707098、13911707098@163.com</w:t>
      </w:r>
    </w:p>
    <w:p w14:paraId="7BB92947" w14:textId="77777777" w:rsidR="00AA011D" w:rsidRPr="00D42507" w:rsidRDefault="00AA011D" w:rsidP="00AA011D">
      <w:pPr>
        <w:rPr>
          <w:rFonts w:ascii="微软雅黑" w:eastAsia="微软雅黑" w:hAnsi="微软雅黑"/>
          <w:sz w:val="24"/>
          <w:szCs w:val="24"/>
        </w:rPr>
      </w:pPr>
    </w:p>
    <w:p w14:paraId="097190A4"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肿瘤</w:t>
      </w:r>
      <w:r w:rsidRPr="00D42507">
        <w:rPr>
          <w:rFonts w:ascii="微软雅黑" w:eastAsia="微软雅黑" w:hAnsi="微软雅黑"/>
          <w:sz w:val="24"/>
          <w:szCs w:val="24"/>
        </w:rPr>
        <w:t>1、2病区简介：</w:t>
      </w:r>
    </w:p>
    <w:p w14:paraId="64C6A33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颅底外科病区是世界最大的颅底脑干外科中心之一，由神经肿瘤外科</w:t>
      </w:r>
      <w:r w:rsidRPr="00D42507">
        <w:rPr>
          <w:rFonts w:ascii="微软雅黑" w:eastAsia="微软雅黑" w:hAnsi="微软雅黑"/>
          <w:sz w:val="24"/>
          <w:szCs w:val="24"/>
        </w:rPr>
        <w:t>1、2两个病区组成，主攻颅底及脑干疾病的手术治疗，拥有张俊廷、张力伟、贾旺、吴震、贾桂军等颅底知名专家，在岩斜脑膜瘤、神经鞘瘤、垂体腺瘤等颅底肿瘤及脑干肿瘤的诊治工作中积累了丰富经验，年手术量2500余台，日常开展额外侧、额眶颧、Dolenc、颞下岩前、乙状窦前、乙状窦后、远外侧、后正中、内镜等各种颅底相关手术入路，并且定期与耳鼻喉、口腔科、血管神经外科开展多学科合作进行颅底复杂疾病的诊治工作。</w:t>
      </w:r>
    </w:p>
    <w:p w14:paraId="336F70C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8人</w:t>
      </w:r>
    </w:p>
    <w:p w14:paraId="55477F2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联系人：肿瘤</w:t>
      </w:r>
      <w:r w:rsidRPr="00D42507">
        <w:rPr>
          <w:rFonts w:ascii="微软雅黑" w:eastAsia="微软雅黑" w:hAnsi="微软雅黑"/>
          <w:sz w:val="24"/>
          <w:szCs w:val="24"/>
        </w:rPr>
        <w:t>1 田凯兵、13810123937、tiankaibing@126.com</w:t>
      </w:r>
    </w:p>
    <w:p w14:paraId="32E5DFB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肿瘤</w:t>
      </w:r>
      <w:r w:rsidRPr="00D42507">
        <w:rPr>
          <w:rFonts w:ascii="微软雅黑" w:eastAsia="微软雅黑" w:hAnsi="微软雅黑"/>
          <w:sz w:val="24"/>
          <w:szCs w:val="24"/>
        </w:rPr>
        <w:t>2 管修东、17810375852、tpwhtai@126.com</w:t>
      </w:r>
    </w:p>
    <w:p w14:paraId="37C48CE8" w14:textId="77777777" w:rsidR="00AA011D" w:rsidRPr="00D42507" w:rsidRDefault="00AA011D" w:rsidP="00AA011D">
      <w:pPr>
        <w:rPr>
          <w:rFonts w:ascii="微软雅黑" w:eastAsia="微软雅黑" w:hAnsi="微软雅黑"/>
          <w:sz w:val="24"/>
          <w:szCs w:val="24"/>
        </w:rPr>
      </w:pPr>
    </w:p>
    <w:p w14:paraId="0A5E6BD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肿瘤</w:t>
      </w:r>
      <w:r w:rsidRPr="00D42507">
        <w:rPr>
          <w:rFonts w:ascii="微软雅黑" w:eastAsia="微软雅黑" w:hAnsi="微软雅黑"/>
          <w:sz w:val="24"/>
          <w:szCs w:val="24"/>
        </w:rPr>
        <w:t>3病区简介：</w:t>
      </w:r>
    </w:p>
    <w:p w14:paraId="635AC1A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神经肿瘤外科</w:t>
      </w:r>
      <w:r w:rsidRPr="00D42507">
        <w:rPr>
          <w:rFonts w:ascii="微软雅黑" w:eastAsia="微软雅黑" w:hAnsi="微软雅黑"/>
          <w:sz w:val="24"/>
          <w:szCs w:val="24"/>
        </w:rPr>
        <w:t>3病区以神经内镜技术的临床应用为特色，年神经内镜手术量超过1200例，神经内镜手术病例种类和手术数量、质量均处于国内领先、国际先进水平。在学科带头人张亚卓教授和桂松柏主任的带领下，致力于神经内镜技术的创新发展，形成了具有自主技术特色的神经内镜技术创新团队，拥有李储忠、耿素民、白吉伟、曹磊、刘春晖、朱海波、李振业等一批中青年骨干专家。同时</w:t>
      </w:r>
      <w:r w:rsidRPr="00D42507">
        <w:rPr>
          <w:rFonts w:ascii="微软雅黑" w:eastAsia="微软雅黑" w:hAnsi="微软雅黑"/>
          <w:sz w:val="24"/>
          <w:szCs w:val="24"/>
        </w:rPr>
        <w:lastRenderedPageBreak/>
        <w:t>病房还是首都医科大学垂体腺瘤临床诊疗研究中心和中国医师协会神经内镜培训基地所在单位，积极开展垂体腺瘤临床诊疗技术和神经内镜技术的开发、培训与推广。</w:t>
      </w:r>
    </w:p>
    <w:p w14:paraId="2BC3511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神经肿瘤外科</w:t>
      </w:r>
      <w:r w:rsidRPr="00D42507">
        <w:rPr>
          <w:rFonts w:ascii="微软雅黑" w:eastAsia="微软雅黑" w:hAnsi="微软雅黑"/>
          <w:sz w:val="24"/>
          <w:szCs w:val="24"/>
        </w:rPr>
        <w:t>3病区主要开展以下手术：内镜经鼻颅底外科手术，包括垂体瘤、颅咽管瘤、脊索瘤和脑膜瘤等颅底肿瘤的内镜经鼻手术治疗；内镜脑室外科手术，包括脑积水、蛛网膜囊肿、脑室内肿瘤等脑室脑池疾病的内镜手术治疗；内镜经颅神经外科手术，包括听神经瘤、胆脂瘤等颅脑深部肿瘤的内镜经颅手术治疗；同时积极开展内镜经眶、经上颌窦、经口等入路治疗多种复杂颅底疾病。</w:t>
      </w:r>
    </w:p>
    <w:p w14:paraId="7F0AFF7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10人</w:t>
      </w:r>
    </w:p>
    <w:p w14:paraId="63F7CB8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联系人：李储忠、</w:t>
      </w:r>
      <w:r w:rsidRPr="00D42507">
        <w:rPr>
          <w:rFonts w:ascii="微软雅黑" w:eastAsia="微软雅黑" w:hAnsi="微软雅黑"/>
          <w:sz w:val="24"/>
          <w:szCs w:val="24"/>
        </w:rPr>
        <w:t>13439822949、endoscopytraing@163.com</w:t>
      </w:r>
    </w:p>
    <w:p w14:paraId="3447DC93" w14:textId="77777777" w:rsidR="00AA011D" w:rsidRPr="00D42507" w:rsidRDefault="00AA011D" w:rsidP="00AA011D">
      <w:pPr>
        <w:rPr>
          <w:rFonts w:ascii="微软雅黑" w:eastAsia="微软雅黑" w:hAnsi="微软雅黑"/>
          <w:sz w:val="24"/>
          <w:szCs w:val="24"/>
        </w:rPr>
      </w:pPr>
    </w:p>
    <w:p w14:paraId="43E5C7C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肿瘤</w:t>
      </w:r>
      <w:r w:rsidRPr="00D42507">
        <w:rPr>
          <w:rFonts w:ascii="微软雅黑" w:eastAsia="微软雅黑" w:hAnsi="微软雅黑"/>
          <w:sz w:val="24"/>
          <w:szCs w:val="24"/>
        </w:rPr>
        <w:t>4、5、6病区简介：</w:t>
      </w:r>
    </w:p>
    <w:p w14:paraId="612DBEA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北京天坛医院脑胶质瘤病区，是国内第一家集手术、放疗、化疗、药物临床试验等于一体的脑胶质瘤诊疗中心。是由江涛教授领衔的一支中青年相结合、多学科人才荟萃的学术创新型团队，成员由神经外科、神经肿瘤、肿瘤放疗、神经影像、神经病理、分子病理、神经电生理医师以及数字医学研究人员、护理人员和技术人员组成。诊疗范围主要包括脑胶质瘤、脑膜瘤、脑转移癌、垂体瘤、听神经瘤等常见颅脑肿瘤，并且以功能区脑胶质瘤唤醒手术及神经肿瘤</w:t>
      </w:r>
      <w:r w:rsidRPr="00D42507">
        <w:rPr>
          <w:rFonts w:ascii="微软雅黑" w:eastAsia="微软雅黑" w:hAnsi="微软雅黑"/>
          <w:sz w:val="24"/>
          <w:szCs w:val="24"/>
        </w:rPr>
        <w:t>MDT多学科综合诊疗为专业特色，主要致力于脑胶质瘤领域的基础临床转化，多学科交叉融合，新药临床试验及循证医</w:t>
      </w:r>
      <w:r w:rsidRPr="00D42507">
        <w:rPr>
          <w:rFonts w:ascii="微软雅黑" w:eastAsia="微软雅黑" w:hAnsi="微软雅黑" w:hint="eastAsia"/>
          <w:sz w:val="24"/>
          <w:szCs w:val="24"/>
        </w:rPr>
        <w:t>学研究。依托先进的仪器设备和治疗理念，运用唤醒麻醉、电生理监测及功能导航等先进技术，为患者制定个体化精准治疗策略。即术前应用脑重要功能区精细定位与保护方案对患者进行全面性手术评估，制定个体化手</w:t>
      </w:r>
      <w:r w:rsidRPr="00D42507">
        <w:rPr>
          <w:rFonts w:ascii="微软雅黑" w:eastAsia="微软雅黑" w:hAnsi="微软雅黑" w:hint="eastAsia"/>
          <w:sz w:val="24"/>
          <w:szCs w:val="24"/>
        </w:rPr>
        <w:lastRenderedPageBreak/>
        <w:t>术方案；术中应用脑胶质瘤“镂刻式”切除术式及脑功能区精准手术技术体系对患者肿瘤进行最大范围安全切除；术后应用基于中国人群的脑胶质瘤个体化诊疗策略，有效合理地为患者制定个体化放化疗方案。患者生存期显著延长，术后长期功能障碍率显著下降，生存质量显著提升，在脑胶质瘤的综合治疗方面始终保持国际先进水平。</w:t>
      </w:r>
    </w:p>
    <w:p w14:paraId="32F7468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10人</w:t>
      </w:r>
    </w:p>
    <w:p w14:paraId="5359CF0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联系人：保肇实、</w:t>
      </w:r>
      <w:r w:rsidRPr="00D42507">
        <w:rPr>
          <w:rFonts w:ascii="微软雅黑" w:eastAsia="微软雅黑" w:hAnsi="微软雅黑"/>
          <w:sz w:val="24"/>
          <w:szCs w:val="24"/>
        </w:rPr>
        <w:t>13426236118、baozhaoshi@bjtth.org</w:t>
      </w:r>
    </w:p>
    <w:p w14:paraId="37676661" w14:textId="77777777" w:rsidR="00AA011D" w:rsidRPr="00D42507" w:rsidRDefault="00AA011D" w:rsidP="00AA011D">
      <w:pPr>
        <w:rPr>
          <w:rFonts w:ascii="微软雅黑" w:eastAsia="微软雅黑" w:hAnsi="微软雅黑"/>
          <w:sz w:val="24"/>
          <w:szCs w:val="24"/>
        </w:rPr>
      </w:pPr>
    </w:p>
    <w:p w14:paraId="14CF6B3C"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肿瘤</w:t>
      </w:r>
      <w:r w:rsidRPr="00D42507">
        <w:rPr>
          <w:rFonts w:ascii="微软雅黑" w:eastAsia="微软雅黑" w:hAnsi="微软雅黑"/>
          <w:sz w:val="24"/>
          <w:szCs w:val="24"/>
        </w:rPr>
        <w:t>7病区简介：</w:t>
      </w:r>
    </w:p>
    <w:p w14:paraId="7451A80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神经肿瘤外科</w:t>
      </w:r>
      <w:r w:rsidRPr="00D42507">
        <w:rPr>
          <w:rFonts w:ascii="微软雅黑" w:eastAsia="微软雅黑" w:hAnsi="微软雅黑"/>
          <w:sz w:val="24"/>
          <w:szCs w:val="24"/>
        </w:rPr>
        <w:t>7病区以颅内外沟通肿瘤及神经内镜颅底病变的治疗为专业方向，目前已在颅眶沟通肿瘤、神经内镜手术治疗全颅底病变（侵袭性垂体腺瘤、颅咽管瘤、脊索瘤等）、脑脊液漏颅底重建、中后颅窝沟通等复杂颅底病变的内镜及开颅治疗、神经纤维瘤病等遗传性神经系统肿瘤诊疗、高级脑认知等方面形成了专业特色。病区年均手术量1200余台，其中内镜颅底手术年手术量达700余台，覆盖全颅底病变的各类手术方案，数量及疗效均达到了国内领先、国际一流水平，是国内独有的兼具开颅手术及内镜手术技术的神经外科诊疗单元。欢迎各位同道积极报名，参与</w:t>
      </w:r>
      <w:r w:rsidRPr="00D42507">
        <w:rPr>
          <w:rFonts w:ascii="微软雅黑" w:eastAsia="微软雅黑" w:hAnsi="微软雅黑" w:hint="eastAsia"/>
          <w:sz w:val="24"/>
          <w:szCs w:val="24"/>
        </w:rPr>
        <w:t>学习交流。</w:t>
      </w:r>
    </w:p>
    <w:p w14:paraId="7BA7D61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10人</w:t>
      </w:r>
    </w:p>
    <w:p w14:paraId="70CDA13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联系人：李仕维、</w:t>
      </w:r>
      <w:r w:rsidRPr="00D42507">
        <w:rPr>
          <w:rFonts w:ascii="微软雅黑" w:eastAsia="微软雅黑" w:hAnsi="微软雅黑"/>
          <w:sz w:val="24"/>
          <w:szCs w:val="24"/>
        </w:rPr>
        <w:t>13716372500、lishiwei725@hotmail.com</w:t>
      </w:r>
    </w:p>
    <w:p w14:paraId="1BAFED31" w14:textId="77777777" w:rsidR="00AA011D" w:rsidRDefault="00AA011D" w:rsidP="00AA011D">
      <w:pPr>
        <w:rPr>
          <w:rFonts w:ascii="微软雅黑" w:eastAsia="微软雅黑" w:hAnsi="微软雅黑"/>
          <w:sz w:val="24"/>
          <w:szCs w:val="24"/>
        </w:rPr>
      </w:pPr>
    </w:p>
    <w:p w14:paraId="77A2E9F4" w14:textId="77777777" w:rsidR="003227B4" w:rsidRDefault="003227B4" w:rsidP="00AA011D">
      <w:pPr>
        <w:rPr>
          <w:rFonts w:ascii="微软雅黑" w:eastAsia="微软雅黑" w:hAnsi="微软雅黑"/>
          <w:sz w:val="24"/>
          <w:szCs w:val="24"/>
        </w:rPr>
      </w:pPr>
    </w:p>
    <w:p w14:paraId="63BE8E50" w14:textId="77777777" w:rsidR="003227B4" w:rsidRPr="00D42507" w:rsidRDefault="003227B4" w:rsidP="00AA011D">
      <w:pPr>
        <w:rPr>
          <w:rFonts w:ascii="微软雅黑" w:eastAsia="微软雅黑" w:hAnsi="微软雅黑"/>
          <w:sz w:val="24"/>
          <w:szCs w:val="24"/>
        </w:rPr>
      </w:pPr>
    </w:p>
    <w:p w14:paraId="472B3BA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功能神经病区简介：</w:t>
      </w:r>
    </w:p>
    <w:p w14:paraId="609C611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功能神经外科病区主要收治帕金森病等运动障碍疾病、癫痫、颅神经疾病、复杂性神经病理性疼痛、颅内肿瘤活检等患者，我们首先进行完善的术前评估，然后通过立体定向框架、神经外科手术机器人等先进手术设备为患者进行脑深部电刺激</w:t>
      </w:r>
      <w:r w:rsidRPr="00D42507">
        <w:rPr>
          <w:rFonts w:ascii="微软雅黑" w:eastAsia="微软雅黑" w:hAnsi="微软雅黑"/>
          <w:sz w:val="24"/>
          <w:szCs w:val="24"/>
        </w:rPr>
        <w:t>(DBS)、MR监测下激光间质内热凝（LITT）、癫痫病灶切除或及离断术、VNS、SEEG电极植入、MVD、MCS、SCS、活检等手术。欢迎各位从事功能神经外科的医生积极报名，参与学习交流。</w:t>
      </w:r>
    </w:p>
    <w:p w14:paraId="6A46818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6人</w:t>
      </w:r>
    </w:p>
    <w:p w14:paraId="2DE32840"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联系人：杨岸超、</w:t>
      </w:r>
      <w:r w:rsidRPr="00D42507">
        <w:rPr>
          <w:rFonts w:ascii="微软雅黑" w:eastAsia="微软雅黑" w:hAnsi="微软雅黑"/>
          <w:sz w:val="24"/>
          <w:szCs w:val="24"/>
        </w:rPr>
        <w:t>13911853681、yang.anchao@163.com</w:t>
      </w:r>
    </w:p>
    <w:p w14:paraId="7E8BF8C9" w14:textId="77777777" w:rsidR="00AA011D" w:rsidRPr="00D42507" w:rsidRDefault="00AA011D" w:rsidP="00AA011D">
      <w:pPr>
        <w:rPr>
          <w:rFonts w:ascii="微软雅黑" w:eastAsia="微软雅黑" w:hAnsi="微软雅黑"/>
          <w:sz w:val="24"/>
          <w:szCs w:val="24"/>
        </w:rPr>
      </w:pPr>
    </w:p>
    <w:p w14:paraId="5AD4398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癫痫外科病区简介：</w:t>
      </w:r>
    </w:p>
    <w:p w14:paraId="1AB0738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癫痫外科病区主要针对各种药物难治性癫痫开展手术治疗，践行癫痫内外科的多学科合作，包括每周的多学科联合门诊、每天的内外科联合术前病例讨论、每周一和周四下午的术前多学科术前评估会；癫痫外科的日常工作包括脑电图和神经影像的后处理、手术路径及手术入路规划及各种手术；开展的手术包括前颞叶切除术、各种致痫病理切除术、多脑叶离断术、大脑半球离断术、神经调控手术、</w:t>
      </w:r>
      <w:r w:rsidRPr="00D42507">
        <w:rPr>
          <w:rFonts w:ascii="微软雅黑" w:eastAsia="微软雅黑" w:hAnsi="微软雅黑"/>
          <w:sz w:val="24"/>
          <w:szCs w:val="24"/>
        </w:rPr>
        <w:t>SEEG颅内电极置入术、射频热凝、激光间质热疗等，其中SEEG埋藏每年在100例以上，每年开展各类癫痫外科手术近500台。同时开展各种</w:t>
      </w:r>
      <w:r w:rsidRPr="00D42507">
        <w:rPr>
          <w:rFonts w:ascii="微软雅黑" w:eastAsia="微软雅黑" w:hAnsi="微软雅黑" w:hint="eastAsia"/>
          <w:sz w:val="24"/>
          <w:szCs w:val="24"/>
        </w:rPr>
        <w:t>颅神经疾病的微血管减压术、立体定向活检等手术。欢迎癫痫相关领域的临床医生前来学习交流，共同进步。</w:t>
      </w:r>
    </w:p>
    <w:p w14:paraId="7E4C8FFA"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3人</w:t>
      </w:r>
    </w:p>
    <w:p w14:paraId="5A3C61C7"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联系人：王秀、</w:t>
      </w:r>
      <w:r w:rsidRPr="00D42507">
        <w:rPr>
          <w:rFonts w:ascii="微软雅黑" w:eastAsia="微软雅黑" w:hAnsi="微软雅黑"/>
          <w:sz w:val="24"/>
          <w:szCs w:val="24"/>
        </w:rPr>
        <w:t>13520908011、wang19001@126.com</w:t>
      </w:r>
    </w:p>
    <w:p w14:paraId="7A9DF14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周围神经病区简介：</w:t>
      </w:r>
    </w:p>
    <w:p w14:paraId="183F0D36"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周围神经外科病区以面神经和周围神经损伤治疗为出发点，开展了多种面瘫治疗，包括特发性面瘫、外伤性面瘫早期神经减压手术治疗（乳突入路、颅中窝入路），继发性面瘫神经移植（面</w:t>
      </w:r>
      <w:r w:rsidRPr="00D42507">
        <w:rPr>
          <w:rFonts w:ascii="微软雅黑" w:eastAsia="微软雅黑" w:hAnsi="微软雅黑"/>
          <w:sz w:val="24"/>
          <w:szCs w:val="24"/>
        </w:rPr>
        <w:t>-舌下神经术、面-咬肌神经吻合术等），中晚期面瘫的带血管神经蒂肌肉移植及面动力重塑手术；开展了周围神经肿瘤及周围神经卡压等多种周围神经疾病的治疗；科室大力开展院内横向联合，与本院神经肌肉病科、眼科等多学科协作，开展了三叉神经损伤后健侧眶上神经移位重建角膜感觉神经功能的手术，开展偏瘫肢体及截瘫的神经重建及神经调控手术、神经变性疾病的肢体神经调控及</w:t>
      </w:r>
      <w:r w:rsidRPr="00D42507">
        <w:rPr>
          <w:rFonts w:ascii="微软雅黑" w:eastAsia="微软雅黑" w:hAnsi="微软雅黑" w:hint="eastAsia"/>
          <w:sz w:val="24"/>
          <w:szCs w:val="24"/>
        </w:rPr>
        <w:t>重建手术。</w:t>
      </w:r>
    </w:p>
    <w:p w14:paraId="45EA9C5F"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3人</w:t>
      </w:r>
    </w:p>
    <w:p w14:paraId="547DB47D"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联系人：李德志、</w:t>
      </w:r>
      <w:r w:rsidRPr="00D42507">
        <w:rPr>
          <w:rFonts w:ascii="微软雅黑" w:eastAsia="微软雅黑" w:hAnsi="微软雅黑"/>
          <w:sz w:val="24"/>
          <w:szCs w:val="24"/>
        </w:rPr>
        <w:t>13520379150、lidz000@163.com</w:t>
      </w:r>
    </w:p>
    <w:p w14:paraId="7582004A" w14:textId="77777777" w:rsidR="00AA011D" w:rsidRPr="00D42507" w:rsidRDefault="00AA011D" w:rsidP="00AA011D">
      <w:pPr>
        <w:rPr>
          <w:rFonts w:ascii="微软雅黑" w:eastAsia="微软雅黑" w:hAnsi="微软雅黑"/>
          <w:sz w:val="24"/>
          <w:szCs w:val="24"/>
        </w:rPr>
      </w:pPr>
    </w:p>
    <w:p w14:paraId="175211C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意识障碍病区简介：</w:t>
      </w:r>
    </w:p>
    <w:p w14:paraId="428061D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北京天坛医院神经外科学中心意识障碍外科病区，是国内最早专业化诊疗意识障碍疾病的临床病区，也是国内外意识障碍相关领域的临床科研头部团队。本亚专业工作主要包括：针对各种原因引起意识障碍的患者，进行多模态脑成像、神经电生理技术等评估和检测；采用包括脑深部电刺激</w:t>
      </w:r>
      <w:r w:rsidRPr="00D42507">
        <w:rPr>
          <w:rFonts w:ascii="微软雅黑" w:eastAsia="微软雅黑" w:hAnsi="微软雅黑"/>
          <w:sz w:val="24"/>
          <w:szCs w:val="24"/>
        </w:rPr>
        <w:t>DBS、脊髓电刺激SCS、迷走神经电刺激VNS等神经外科调控手术；采用包括经颅磁刺激TMS、经皮直流电刺激tDCS、正中神经刺激MNS、脑机交互BCI等无创神经调控、综合康复治疗。</w:t>
      </w:r>
    </w:p>
    <w:p w14:paraId="52368CE9"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2人</w:t>
      </w:r>
    </w:p>
    <w:p w14:paraId="11C8A0A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联系人：耿小丽、</w:t>
      </w:r>
      <w:r w:rsidRPr="00D42507">
        <w:rPr>
          <w:rFonts w:ascii="微软雅黑" w:eastAsia="微软雅黑" w:hAnsi="微软雅黑"/>
          <w:sz w:val="24"/>
          <w:szCs w:val="24"/>
        </w:rPr>
        <w:t>13552002745、1107064681@qq.com</w:t>
      </w:r>
    </w:p>
    <w:p w14:paraId="58C74675"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lastRenderedPageBreak/>
        <w:t>国际部平台学科病区简介：</w:t>
      </w:r>
    </w:p>
    <w:p w14:paraId="6FE6EE03"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国际部平台学科是北京天坛医院一个具有特色的学科，位于</w:t>
      </w:r>
      <w:r w:rsidRPr="00D42507">
        <w:rPr>
          <w:rFonts w:ascii="微软雅黑" w:eastAsia="微软雅黑" w:hAnsi="微软雅黑"/>
          <w:sz w:val="24"/>
          <w:szCs w:val="24"/>
        </w:rPr>
        <w:t>B区综合医学楼6-7层，下设两个病区。国际部以脑肿瘤专业为主，为天坛医院神经外科享誉全国的临床专家提供了良好的围手术期平台支撑。专家包括赵继宗院士、江涛院士、张俊廷教授、张亚卓教授、张力伟教授、贾旺教授、吴震教授、刘丕楠教授、贾文清教授、贾桂军教授、桂松柏教授、林松教授等。手术涵盖颅底脑干肿瘤、神经内镜、胶质瘤、听神经瘤等脑肿瘤范围。</w:t>
      </w:r>
    </w:p>
    <w:p w14:paraId="0945DE6E"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招生人数：</w:t>
      </w:r>
      <w:r w:rsidRPr="00D42507">
        <w:rPr>
          <w:rFonts w:ascii="微软雅黑" w:eastAsia="微软雅黑" w:hAnsi="微软雅黑"/>
          <w:sz w:val="24"/>
          <w:szCs w:val="24"/>
        </w:rPr>
        <w:t>4人</w:t>
      </w:r>
    </w:p>
    <w:p w14:paraId="5872E6D2"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联系人：（综一）康鹏、</w:t>
      </w:r>
      <w:r w:rsidRPr="00D42507">
        <w:rPr>
          <w:rFonts w:ascii="微软雅黑" w:eastAsia="微软雅黑" w:hAnsi="微软雅黑"/>
          <w:sz w:val="24"/>
          <w:szCs w:val="24"/>
        </w:rPr>
        <w:t>13661125662、superpk80@sina.com</w:t>
      </w:r>
    </w:p>
    <w:p w14:paraId="4B0DDD5B"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sz w:val="24"/>
          <w:szCs w:val="24"/>
        </w:rPr>
        <w:t xml:space="preserve">   </w:t>
      </w:r>
      <w:r w:rsidRPr="00D42507">
        <w:rPr>
          <w:rFonts w:ascii="微软雅黑" w:eastAsia="微软雅黑" w:hAnsi="微软雅黑" w:hint="eastAsia"/>
          <w:sz w:val="24"/>
          <w:szCs w:val="24"/>
        </w:rPr>
        <w:t xml:space="preserve">    </w:t>
      </w:r>
      <w:r w:rsidRPr="00D42507">
        <w:rPr>
          <w:rFonts w:ascii="微软雅黑" w:eastAsia="微软雅黑" w:hAnsi="微软雅黑"/>
          <w:sz w:val="24"/>
          <w:szCs w:val="24"/>
        </w:rPr>
        <w:t>（综二）游赣、13581838841、yougan1105@163.com</w:t>
      </w:r>
      <w:r w:rsidRPr="00D42507">
        <w:rPr>
          <w:rFonts w:ascii="微软雅黑" w:eastAsia="微软雅黑" w:hAnsi="微软雅黑" w:hint="eastAsia"/>
          <w:sz w:val="24"/>
          <w:szCs w:val="24"/>
        </w:rPr>
        <w:t xml:space="preserve"> </w:t>
      </w:r>
    </w:p>
    <w:p w14:paraId="6DF1C871" w14:textId="77777777" w:rsidR="00AA011D" w:rsidRPr="00D42507"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报名时间：每年</w:t>
      </w:r>
      <w:r w:rsidRPr="00D42507">
        <w:rPr>
          <w:rFonts w:ascii="微软雅黑" w:eastAsia="微软雅黑" w:hAnsi="微软雅黑"/>
          <w:sz w:val="24"/>
          <w:szCs w:val="24"/>
        </w:rPr>
        <w:t>1月、4月、7月整月</w:t>
      </w:r>
    </w:p>
    <w:p w14:paraId="6FA395D4" w14:textId="77777777" w:rsidR="00AA011D" w:rsidRPr="00422130" w:rsidRDefault="00AA011D" w:rsidP="00AA011D">
      <w:pPr>
        <w:rPr>
          <w:rFonts w:ascii="微软雅黑" w:eastAsia="微软雅黑" w:hAnsi="微软雅黑"/>
          <w:sz w:val="24"/>
          <w:szCs w:val="24"/>
        </w:rPr>
      </w:pPr>
      <w:r w:rsidRPr="00D42507">
        <w:rPr>
          <w:rFonts w:ascii="微软雅黑" w:eastAsia="微软雅黑" w:hAnsi="微软雅黑" w:hint="eastAsia"/>
          <w:sz w:val="24"/>
          <w:szCs w:val="24"/>
        </w:rPr>
        <w:t>报名网址：</w:t>
      </w:r>
      <w:hyperlink r:id="rId9" w:anchor="/jx/index" w:history="1">
        <w:r w:rsidRPr="00422130">
          <w:rPr>
            <w:rStyle w:val="a6"/>
            <w:rFonts w:ascii="微软雅黑" w:eastAsia="微软雅黑" w:hAnsi="微软雅黑"/>
            <w:color w:val="auto"/>
            <w:sz w:val="24"/>
            <w:szCs w:val="24"/>
            <w:u w:val="none"/>
          </w:rPr>
          <w:t>https://jx.bjtth.org/#/jx/index</w:t>
        </w:r>
      </w:hyperlink>
    </w:p>
    <w:p w14:paraId="639B2E7C" w14:textId="534F6A77" w:rsidR="000F1904" w:rsidRDefault="000F1904" w:rsidP="00E25FF9">
      <w:pPr>
        <w:spacing w:line="360" w:lineRule="auto"/>
        <w:rPr>
          <w:rFonts w:ascii="黑体" w:eastAsia="黑体" w:hAnsi="黑体"/>
        </w:rPr>
      </w:pPr>
    </w:p>
    <w:p w14:paraId="27B73F84" w14:textId="77777777" w:rsidR="00AA011D" w:rsidRDefault="00AA011D" w:rsidP="00E25FF9">
      <w:pPr>
        <w:spacing w:line="360" w:lineRule="auto"/>
        <w:rPr>
          <w:rFonts w:ascii="黑体" w:eastAsia="黑体" w:hAnsi="黑体"/>
        </w:rPr>
      </w:pPr>
    </w:p>
    <w:p w14:paraId="75DE5BFD" w14:textId="77777777" w:rsidR="00AA011D" w:rsidRDefault="00AA011D" w:rsidP="00E25FF9">
      <w:pPr>
        <w:spacing w:line="360" w:lineRule="auto"/>
        <w:rPr>
          <w:rFonts w:ascii="黑体" w:eastAsia="黑体" w:hAnsi="黑体"/>
        </w:rPr>
      </w:pPr>
    </w:p>
    <w:p w14:paraId="714B6408" w14:textId="77777777" w:rsidR="00AA011D" w:rsidRDefault="00AA011D" w:rsidP="00E25FF9">
      <w:pPr>
        <w:spacing w:line="360" w:lineRule="auto"/>
        <w:rPr>
          <w:rFonts w:ascii="黑体" w:eastAsia="黑体" w:hAnsi="黑体"/>
        </w:rPr>
      </w:pPr>
    </w:p>
    <w:p w14:paraId="5CD86DE0" w14:textId="77777777" w:rsidR="00AA011D" w:rsidRDefault="00AA011D" w:rsidP="00E25FF9">
      <w:pPr>
        <w:spacing w:line="360" w:lineRule="auto"/>
        <w:rPr>
          <w:rFonts w:ascii="黑体" w:eastAsia="黑体" w:hAnsi="黑体"/>
        </w:rPr>
      </w:pPr>
    </w:p>
    <w:p w14:paraId="68F8F1FA" w14:textId="77777777" w:rsidR="00AA011D" w:rsidRDefault="00AA011D" w:rsidP="00E25FF9">
      <w:pPr>
        <w:spacing w:line="360" w:lineRule="auto"/>
        <w:rPr>
          <w:rFonts w:ascii="黑体" w:eastAsia="黑体" w:hAnsi="黑体"/>
        </w:rPr>
      </w:pPr>
    </w:p>
    <w:p w14:paraId="36F0F37B" w14:textId="77777777" w:rsidR="00AA011D" w:rsidRDefault="00AA011D" w:rsidP="00E25FF9">
      <w:pPr>
        <w:spacing w:line="360" w:lineRule="auto"/>
        <w:rPr>
          <w:rFonts w:ascii="黑体" w:eastAsia="黑体" w:hAnsi="黑体"/>
        </w:rPr>
      </w:pPr>
    </w:p>
    <w:p w14:paraId="56B38FDC" w14:textId="77777777" w:rsidR="00AA011D" w:rsidRDefault="00AA011D" w:rsidP="00E25FF9">
      <w:pPr>
        <w:spacing w:line="360" w:lineRule="auto"/>
        <w:rPr>
          <w:rFonts w:ascii="黑体" w:eastAsia="黑体" w:hAnsi="黑体"/>
        </w:rPr>
      </w:pPr>
    </w:p>
    <w:p w14:paraId="6EB6D0AE" w14:textId="77777777" w:rsidR="00AA011D" w:rsidRDefault="00AA011D" w:rsidP="00E25FF9">
      <w:pPr>
        <w:spacing w:line="360" w:lineRule="auto"/>
        <w:rPr>
          <w:rFonts w:ascii="黑体" w:eastAsia="黑体" w:hAnsi="黑体"/>
        </w:rPr>
      </w:pPr>
    </w:p>
    <w:p w14:paraId="14E3A3C4" w14:textId="77777777" w:rsidR="00AA011D" w:rsidRDefault="00AA011D" w:rsidP="00E25FF9">
      <w:pPr>
        <w:spacing w:line="360" w:lineRule="auto"/>
        <w:rPr>
          <w:rFonts w:ascii="黑体" w:eastAsia="黑体" w:hAnsi="黑体"/>
        </w:rPr>
      </w:pPr>
    </w:p>
    <w:p w14:paraId="13775B83" w14:textId="77777777" w:rsidR="00AA011D" w:rsidRDefault="00AA011D" w:rsidP="00E25FF9">
      <w:pPr>
        <w:spacing w:line="360" w:lineRule="auto"/>
        <w:rPr>
          <w:rFonts w:ascii="黑体" w:eastAsia="黑体" w:hAnsi="黑体"/>
        </w:rPr>
      </w:pPr>
    </w:p>
    <w:p w14:paraId="444ED647" w14:textId="77777777" w:rsidR="00AA011D" w:rsidRDefault="00AA011D" w:rsidP="00E25FF9">
      <w:pPr>
        <w:spacing w:line="360" w:lineRule="auto"/>
        <w:rPr>
          <w:rFonts w:ascii="黑体" w:eastAsia="黑体" w:hAnsi="黑体"/>
        </w:rPr>
      </w:pPr>
    </w:p>
    <w:p w14:paraId="2CA5D7A0" w14:textId="77777777" w:rsidR="00AA011D" w:rsidRDefault="00AA011D" w:rsidP="00E25FF9">
      <w:pPr>
        <w:spacing w:line="360" w:lineRule="auto"/>
        <w:rPr>
          <w:rFonts w:ascii="黑体" w:eastAsia="黑体" w:hAnsi="黑体"/>
        </w:rPr>
      </w:pPr>
    </w:p>
    <w:p w14:paraId="3FA53C7F" w14:textId="77777777" w:rsidR="00AA011D" w:rsidRDefault="00AA011D" w:rsidP="00E25FF9">
      <w:pPr>
        <w:spacing w:line="360" w:lineRule="auto"/>
        <w:rPr>
          <w:rFonts w:ascii="黑体" w:eastAsia="黑体" w:hAnsi="黑体"/>
        </w:rPr>
      </w:pPr>
    </w:p>
    <w:p w14:paraId="3D1340AE" w14:textId="76AAF509" w:rsidR="00AA011D" w:rsidRPr="00E25FF9" w:rsidRDefault="00AA011D" w:rsidP="00AA011D">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7" w:name="_Toc217231145"/>
      <w:r w:rsidRPr="00E25FF9">
        <w:rPr>
          <w:rFonts w:ascii="微软雅黑" w:eastAsia="微软雅黑" w:hAnsi="微软雅黑" w:cs="微软雅黑"/>
          <w:bCs/>
          <w:color w:val="2076BD"/>
          <w:sz w:val="32"/>
          <w:szCs w:val="32"/>
        </w:rPr>
        <w:lastRenderedPageBreak/>
        <w:t>神经病学中心进修医师招生简章</w:t>
      </w:r>
      <w:bookmarkEnd w:id="7"/>
    </w:p>
    <w:p w14:paraId="3C6BDDD1" w14:textId="77777777" w:rsidR="00FD0C5C" w:rsidRPr="00FD0C5C" w:rsidRDefault="00FD0C5C" w:rsidP="00FD0C5C">
      <w:pPr>
        <w:widowControl/>
        <w:ind w:firstLineChars="200" w:firstLine="480"/>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首都医科大学附属北京天坛医院神经病学中心是教育部国家重点学科、卫计委国家临床重点专科。</w:t>
      </w:r>
      <w:r w:rsidRPr="00FD0C5C">
        <w:rPr>
          <w:rFonts w:ascii="微软雅黑" w:eastAsia="微软雅黑" w:hAnsi="微软雅黑" w:cs="Times New Roman"/>
          <w:color w:val="333333"/>
          <w:kern w:val="0"/>
          <w:sz w:val="24"/>
          <w:szCs w:val="24"/>
        </w:rPr>
        <w:t>2017年入选国家卫计委疑难病症诊治能力提升工程。在2016-2022年中国医院科技量研究（医科院版）排名中连续七年排名第一。在2018，2019年度复旦版“中国医院专科综合排行榜”中排名第一。在2020、2021和2022度复旦版“中国医院专科综合排行榜”排名第二。</w:t>
      </w:r>
    </w:p>
    <w:p w14:paraId="1129763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北京天坛医院神经病学中心拥有优质的神经内科病例资源，有编制床位</w:t>
      </w:r>
      <w:r w:rsidRPr="00FD0C5C">
        <w:rPr>
          <w:rFonts w:ascii="微软雅黑" w:eastAsia="微软雅黑" w:hAnsi="微软雅黑" w:cs="Times New Roman"/>
          <w:color w:val="333333"/>
          <w:kern w:val="0"/>
          <w:sz w:val="24"/>
          <w:szCs w:val="24"/>
        </w:rPr>
        <w:t>200张，日均门诊量超1000人次，是全国规模最大、学科建设最为齐全的学科之一。按照二级学科设立血管神经病学科、神经重症医学科、神经介入科、运动障碍性疾病科、认知障碍性疾病科、神经感染与免疫疾病科、神经肌肉病学科、癫痫科、头痛科九个亚专科。学员可根据自身所需及所在医院需求制定个性化的临床轮转方案。</w:t>
      </w:r>
    </w:p>
    <w:p w14:paraId="7EA7F26A" w14:textId="77777777" w:rsidR="00FD0C5C" w:rsidRPr="00FD0C5C" w:rsidRDefault="00FD0C5C" w:rsidP="00FD0C5C">
      <w:pPr>
        <w:widowControl/>
        <w:ind w:firstLineChars="200" w:firstLine="480"/>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学科带头人王拥军教授担任中华医学会神经病学分会主任委员、中国卒中学会常务会长。在王拥军教授的带领下，神经病学中心整合多学科资源，建立全国性临床研究网络，组织实施多中心病例登记和临床试验，主要研究结果发表于《</w:t>
      </w:r>
      <w:r w:rsidRPr="00FD0C5C">
        <w:rPr>
          <w:rFonts w:ascii="微软雅黑" w:eastAsia="微软雅黑" w:hAnsi="微软雅黑" w:cs="Times New Roman"/>
          <w:color w:val="333333"/>
          <w:kern w:val="0"/>
          <w:sz w:val="24"/>
          <w:szCs w:val="24"/>
        </w:rPr>
        <w:t>NEJM》、《JAMA》、《Lancet》、《BMJ》等国际顶级期刊以及《Lancet Neurology》、《Circulation》、《Neurology》、《Stroke》等专业顶级期刊，形成一批国内一流、国际领先的临床研究成果。目前已获得国家科技进步二等奖五项，教育部科技进步一等奖一项，入选科技部</w:t>
      </w:r>
      <w:r w:rsidRPr="00FD0C5C">
        <w:rPr>
          <w:rFonts w:ascii="微软雅黑" w:eastAsia="微软雅黑" w:hAnsi="微软雅黑" w:cs="Times New Roman" w:hint="eastAsia"/>
          <w:color w:val="333333"/>
          <w:kern w:val="0"/>
          <w:sz w:val="24"/>
          <w:szCs w:val="24"/>
        </w:rPr>
        <w:t>脑血管病防治研究创新团队。</w:t>
      </w:r>
    </w:p>
    <w:p w14:paraId="3B6B9748" w14:textId="552185D1"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北京天坛医院神经病学教研室承担首都医科大学神经病学本科生</w:t>
      </w:r>
      <w:r w:rsidRPr="00FD0C5C">
        <w:rPr>
          <w:rFonts w:ascii="微软雅黑" w:eastAsia="微软雅黑" w:hAnsi="微软雅黑" w:cs="Times New Roman"/>
          <w:color w:val="333333"/>
          <w:kern w:val="0"/>
          <w:sz w:val="24"/>
          <w:szCs w:val="24"/>
        </w:rPr>
        <w:t>(包括长学制本科)、研究生、国际留学生、进修医生、住院医师的教学工作，是北京市神经内</w:t>
      </w:r>
      <w:r w:rsidRPr="00FD0C5C">
        <w:rPr>
          <w:rFonts w:ascii="微软雅黑" w:eastAsia="微软雅黑" w:hAnsi="微软雅黑" w:cs="Times New Roman"/>
          <w:color w:val="333333"/>
          <w:kern w:val="0"/>
          <w:sz w:val="24"/>
          <w:szCs w:val="24"/>
        </w:rPr>
        <w:lastRenderedPageBreak/>
        <w:t>科住院医师规范化培训基地。目前有博士研究生导师34名，硕士研究生导师58名。神经病学中心教学内容丰富，教学形式多样，每年举行大量的教学查房、CPC疑难病例讨论、青年医师小讲座、各专科病区的学习与讲座、内容丰富的各项专题学术会议和继续教育项目。学员未选修的专科疾病可以通过教学大查房、讲座、参观学习等多种方式进行学习。在进修期间，还可以免费参加天坛医院神经病学中心的各种培训</w:t>
      </w:r>
      <w:r w:rsidRPr="00FD0C5C">
        <w:rPr>
          <w:rFonts w:ascii="微软雅黑" w:eastAsia="微软雅黑" w:hAnsi="微软雅黑" w:cs="Times New Roman" w:hint="eastAsia"/>
          <w:color w:val="333333"/>
          <w:kern w:val="0"/>
          <w:sz w:val="24"/>
          <w:szCs w:val="24"/>
        </w:rPr>
        <w:t>班和学习班，如天坛国际脑血管病会议、天坛国际癫痫会议、中国卒中学会重症脑血管病分会年会、中国卒中学会卒中与眩晕分会年会、天坛神经感染免疫高峰论坛、中国帕金森病医疗治疗高峰论坛、天坛认知障碍新进展高峰论坛、中国眩晕医学高峰论坛、天坛头痛峰会、中国临床神经科学峰会等，使学员可以及时有效的把握最新研究进展。</w:t>
      </w:r>
    </w:p>
    <w:p w14:paraId="29977ABA" w14:textId="77777777" w:rsidR="00FD0C5C" w:rsidRPr="00FD0C5C" w:rsidRDefault="00FD0C5C" w:rsidP="00FD0C5C">
      <w:pPr>
        <w:widowControl/>
        <w:ind w:firstLineChars="200" w:firstLine="480"/>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首都医科大学附属北京天坛医院神经病学中心已成功举办全国神经内科主治医师进修班</w:t>
      </w:r>
      <w:r w:rsidRPr="00FD0C5C">
        <w:rPr>
          <w:rFonts w:ascii="微软雅黑" w:eastAsia="微软雅黑" w:hAnsi="微软雅黑" w:cs="Times New Roman"/>
          <w:color w:val="333333"/>
          <w:kern w:val="0"/>
          <w:sz w:val="24"/>
          <w:szCs w:val="24"/>
        </w:rPr>
        <w:t>42期，学员遍布祖国大江南北。欢迎全国各地有志成为优秀神经科医生的青年医生来天坛医院神经病学中心进修学习，我们将为实现您的理想提供助力与平台！</w:t>
      </w:r>
    </w:p>
    <w:p w14:paraId="23BA8DB2"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一、</w:t>
      </w:r>
      <w:r w:rsidRPr="009D1216">
        <w:rPr>
          <w:rFonts w:ascii="微软雅黑" w:eastAsia="微软雅黑" w:hAnsi="微软雅黑" w:cs="Times New Roman"/>
          <w:color w:val="333333"/>
          <w:kern w:val="0"/>
          <w:sz w:val="24"/>
          <w:szCs w:val="24"/>
        </w:rPr>
        <w:tab/>
        <w:t>神经病学</w:t>
      </w:r>
    </w:p>
    <w:p w14:paraId="46DAA7FA"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培养周期：每期学制</w:t>
      </w:r>
      <w:r w:rsidRPr="009D1216">
        <w:rPr>
          <w:rFonts w:ascii="微软雅黑" w:eastAsia="微软雅黑" w:hAnsi="微软雅黑" w:cs="Times New Roman"/>
          <w:color w:val="333333"/>
          <w:kern w:val="0"/>
          <w:sz w:val="24"/>
          <w:szCs w:val="24"/>
        </w:rPr>
        <w:t>12个月。</w:t>
      </w:r>
    </w:p>
    <w:p w14:paraId="4D6AF225"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进修申请人员需具备以下基本条件</w:t>
      </w:r>
      <w:r w:rsidRPr="009D1216">
        <w:rPr>
          <w:rFonts w:ascii="微软雅黑" w:eastAsia="微软雅黑" w:hAnsi="微软雅黑" w:cs="Times New Roman"/>
          <w:color w:val="333333"/>
          <w:kern w:val="0"/>
          <w:sz w:val="24"/>
          <w:szCs w:val="24"/>
        </w:rPr>
        <w:t>(第一条)，线上面试(第二条)，择优录取。</w:t>
      </w:r>
    </w:p>
    <w:p w14:paraId="1AD8447E"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第一条</w:t>
      </w:r>
      <w:r w:rsidRPr="009D1216">
        <w:rPr>
          <w:rFonts w:ascii="微软雅黑" w:eastAsia="微软雅黑" w:hAnsi="微软雅黑" w:cs="Times New Roman"/>
          <w:color w:val="333333"/>
          <w:kern w:val="0"/>
          <w:sz w:val="24"/>
          <w:szCs w:val="24"/>
        </w:rPr>
        <w:t>. 进修申请人员必须具备的基本条件</w:t>
      </w:r>
    </w:p>
    <w:p w14:paraId="75C86173"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1.进修之前已取得主治医师或主治医师以上任职资格;</w:t>
      </w:r>
    </w:p>
    <w:p w14:paraId="234F6427"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2.学历要求在大学本科或本科以上，研究生学历优先;</w:t>
      </w:r>
    </w:p>
    <w:p w14:paraId="37C1EAE2"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3.医师执业范围为西医(中医执照者请勿报名)，从事专业为神经内科;</w:t>
      </w:r>
    </w:p>
    <w:p w14:paraId="255CBB37"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4.执业背景要求选送单位为二级甲等医院及以上的单位;</w:t>
      </w:r>
    </w:p>
    <w:p w14:paraId="71870205"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lastRenderedPageBreak/>
        <w:t>5.年龄45岁(含45岁)以下，性别不限;</w:t>
      </w:r>
    </w:p>
    <w:p w14:paraId="6365803C"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6.在本期进修班期间若有身体健康状态不佳、计划或处于孕产期间、下乡任务等影响进修科室轮转或不能承担夜班者，请勿申请。</w:t>
      </w:r>
    </w:p>
    <w:p w14:paraId="47F578E7"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第二条</w:t>
      </w:r>
      <w:r w:rsidRPr="009D1216">
        <w:rPr>
          <w:rFonts w:ascii="微软雅黑" w:eastAsia="微软雅黑" w:hAnsi="微软雅黑" w:cs="Times New Roman"/>
          <w:color w:val="333333"/>
          <w:kern w:val="0"/>
          <w:sz w:val="24"/>
          <w:szCs w:val="24"/>
        </w:rPr>
        <w:t>. 进修人员选拔方式</w:t>
      </w:r>
    </w:p>
    <w:p w14:paraId="2F2C2078"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线上面试。</w:t>
      </w:r>
    </w:p>
    <w:p w14:paraId="4AE65A4F"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第三条</w:t>
      </w:r>
      <w:r w:rsidRPr="009D1216">
        <w:rPr>
          <w:rFonts w:ascii="微软雅黑" w:eastAsia="微软雅黑" w:hAnsi="微软雅黑" w:cs="Times New Roman"/>
          <w:color w:val="333333"/>
          <w:kern w:val="0"/>
          <w:sz w:val="24"/>
          <w:szCs w:val="24"/>
        </w:rPr>
        <w:t>. 结业考核</w:t>
      </w:r>
    </w:p>
    <w:p w14:paraId="022363D1"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考核形式为笔试。</w:t>
      </w:r>
    </w:p>
    <w:p w14:paraId="22B8F79C"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注意事项</w:t>
      </w:r>
      <w:r w:rsidRPr="009D1216">
        <w:rPr>
          <w:rFonts w:ascii="微软雅黑" w:eastAsia="微软雅黑" w:hAnsi="微软雅黑" w:cs="Times New Roman"/>
          <w:color w:val="333333"/>
          <w:kern w:val="0"/>
          <w:sz w:val="24"/>
          <w:szCs w:val="24"/>
        </w:rPr>
        <w:t>:</w:t>
      </w:r>
    </w:p>
    <w:p w14:paraId="2CFFD55F" w14:textId="2AA43898"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1.该进修项目申请截止时间为</w:t>
      </w:r>
      <w:r w:rsidR="00434427">
        <w:rPr>
          <w:rFonts w:ascii="微软雅黑" w:eastAsia="微软雅黑" w:hAnsi="微软雅黑" w:cs="Times New Roman"/>
          <w:color w:val="333333"/>
          <w:kern w:val="0"/>
          <w:sz w:val="24"/>
          <w:szCs w:val="24"/>
        </w:rPr>
        <w:t>2026</w:t>
      </w:r>
      <w:r w:rsidRPr="009D1216">
        <w:rPr>
          <w:rFonts w:ascii="微软雅黑" w:eastAsia="微软雅黑" w:hAnsi="微软雅黑" w:cs="Times New Roman"/>
          <w:color w:val="333333"/>
          <w:kern w:val="0"/>
          <w:sz w:val="24"/>
          <w:szCs w:val="24"/>
        </w:rPr>
        <w:t>年4月30日。</w:t>
      </w:r>
    </w:p>
    <w:p w14:paraId="6DA962BE"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2.进修时间：进修时间满一年方可进入结业考核。未完成进修学习提前离院者，不授予进修结业证及鉴定表。</w:t>
      </w:r>
    </w:p>
    <w:p w14:paraId="163E0CEF"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color w:val="333333"/>
          <w:kern w:val="0"/>
          <w:sz w:val="24"/>
          <w:szCs w:val="24"/>
        </w:rPr>
        <w:t>3.进修期间住宿、交通费、伙食费等自理。</w:t>
      </w:r>
    </w:p>
    <w:p w14:paraId="6582F4AE" w14:textId="77777777" w:rsidR="009D1216" w:rsidRP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学科联系方式：</w:t>
      </w:r>
    </w:p>
    <w:p w14:paraId="0D83FC56" w14:textId="77777777" w:rsidR="009D1216" w:rsidRDefault="009D1216" w:rsidP="009D1216">
      <w:pPr>
        <w:widowControl/>
        <w:jc w:val="left"/>
        <w:rPr>
          <w:rFonts w:ascii="微软雅黑" w:eastAsia="微软雅黑" w:hAnsi="微软雅黑" w:cs="Times New Roman"/>
          <w:color w:val="333333"/>
          <w:kern w:val="0"/>
          <w:sz w:val="24"/>
          <w:szCs w:val="24"/>
        </w:rPr>
      </w:pPr>
      <w:r w:rsidRPr="009D1216">
        <w:rPr>
          <w:rFonts w:ascii="微软雅黑" w:eastAsia="微软雅黑" w:hAnsi="微软雅黑" w:cs="Times New Roman" w:hint="eastAsia"/>
          <w:color w:val="333333"/>
          <w:kern w:val="0"/>
          <w:sz w:val="24"/>
          <w:szCs w:val="24"/>
        </w:rPr>
        <w:t>有意应试者可咨询：张老师</w:t>
      </w:r>
      <w:r w:rsidRPr="009D1216">
        <w:rPr>
          <w:rFonts w:ascii="微软雅黑" w:eastAsia="微软雅黑" w:hAnsi="微软雅黑" w:cs="Times New Roman"/>
          <w:color w:val="333333"/>
          <w:kern w:val="0"/>
          <w:sz w:val="24"/>
          <w:szCs w:val="24"/>
        </w:rPr>
        <w:t xml:space="preserve"> 010-59976122 王老师 010-59975592邮箱：bjttyysjnkjx @163.com</w:t>
      </w:r>
    </w:p>
    <w:p w14:paraId="5DFEEB4E" w14:textId="2E730498" w:rsidR="00FD0C5C" w:rsidRPr="00FD0C5C" w:rsidRDefault="00FD0C5C" w:rsidP="009D1216">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二、神经病学中心各亚科</w:t>
      </w:r>
    </w:p>
    <w:p w14:paraId="1795E92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（一）脑血管病规范诊疗</w:t>
      </w:r>
    </w:p>
    <w:p w14:paraId="6D1F350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血管神经病学科</w:t>
      </w:r>
    </w:p>
    <w:p w14:paraId="6141DA3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神经病学中心血管神经病学科现有床位</w:t>
      </w:r>
      <w:r w:rsidRPr="00FD0C5C">
        <w:rPr>
          <w:rFonts w:ascii="微软雅黑" w:eastAsia="微软雅黑" w:hAnsi="微软雅黑" w:cs="Times New Roman"/>
          <w:color w:val="333333"/>
          <w:kern w:val="0"/>
          <w:sz w:val="24"/>
          <w:szCs w:val="24"/>
        </w:rPr>
        <w:t>126张，科室内目前正高级职称15人，副高级职称26人。博士生导师10人，硕士生导师24人。</w:t>
      </w:r>
    </w:p>
    <w:p w14:paraId="365CF18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拥有全国首家标准化卒中单元，通过不断规范脑血管病临床诊疗常规，改进检测技术及方法，加强绿色通道与多学科的协作等手段，有效把握脑卒中治疗的</w:t>
      </w:r>
      <w:r w:rsidRPr="00FD0C5C">
        <w:rPr>
          <w:rFonts w:ascii="微软雅黑" w:eastAsia="微软雅黑" w:hAnsi="微软雅黑" w:cs="Times New Roman" w:hint="eastAsia"/>
          <w:color w:val="333333"/>
          <w:kern w:val="0"/>
          <w:sz w:val="24"/>
          <w:szCs w:val="24"/>
        </w:rPr>
        <w:lastRenderedPageBreak/>
        <w:t>“黄金时间”，从而显著降低院内致残率、死亡率及并发症的发生率，溶栓例数及开通比例（包括动静脉）均有所升高，大大改善了患者的生活质量。拥有急性脑梗死溶栓绿色通道及蛛网膜下腔出血抢救绿色通道、危重孕产妇救治绿色通道，与神经介入科、神经外科合作进行脑血管病中心综合治疗，具备先进的临床路径管理流程以及绩效考核系统。目前还开展了一系列的技术创新项目；脑出血急性期血肿扩大预测技术以及开展眩晕综合诊疗技术及脑血管病综合门诊等多项技术手段。同时，建立了一系列规范化脑血管病门诊体系，包括脑卒中筛查门诊、脑卒中体检门诊、脑血管病二级预防门诊、</w:t>
      </w:r>
      <w:r w:rsidRPr="00FD0C5C">
        <w:rPr>
          <w:rFonts w:ascii="微软雅黑" w:eastAsia="微软雅黑" w:hAnsi="微软雅黑" w:cs="Times New Roman"/>
          <w:color w:val="333333"/>
          <w:kern w:val="0"/>
          <w:sz w:val="24"/>
          <w:szCs w:val="24"/>
        </w:rPr>
        <w:t>TIA评估和治疗门诊、脑血管病随访门诊、脑血管病康复评价门诊、脑血管病康复指导门诊等，促进了临床诊断平台建设，方便了广大患者进行专业化就诊。</w:t>
      </w:r>
    </w:p>
    <w:p w14:paraId="26ABA74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拥有完备的脑血管超声评价体系，十余台经颅多普勒超声及彩超设备用于门诊及住院患者的无创脑血流评价，在血管超声中心每两周一次的科内讲课提供了进修医师的学习平台。</w:t>
      </w:r>
    </w:p>
    <w:p w14:paraId="223E498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作为脑血管病临床研究中心，承担多个国内外大规模临床研究，为各级医生的科研培训建立了良好的平台。北京天坛医院神经内科中心还承担每年六月份举行的天坛国际脑血管病会议，承担中国卒中学会、北京脑血管病防治协会的多个卒中标准化治疗培训项目。</w:t>
      </w:r>
    </w:p>
    <w:p w14:paraId="4A98ADD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3月份、9月份各开一期，每期招收20人 </w:t>
      </w:r>
    </w:p>
    <w:p w14:paraId="5E52087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0C1BA4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符合以下条件的临床医师与技师：</w:t>
      </w:r>
    </w:p>
    <w:p w14:paraId="1B87A7C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1、临床医师要求主治医师及以上，技师要求具有相应资格证书</w:t>
      </w:r>
    </w:p>
    <w:p w14:paraId="3E3D523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2、大学专科及以上学历人员</w:t>
      </w:r>
    </w:p>
    <w:p w14:paraId="5187F3A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3、由二甲医院及以上单位推荐，身体健康</w:t>
      </w:r>
    </w:p>
    <w:p w14:paraId="679B282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466156B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1F4944F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1、专题讲座，内容涉及脑血管病基础理论知识、临床表现及最新临床指南、研究进展</w:t>
      </w:r>
    </w:p>
    <w:p w14:paraId="58E762F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2、临床教学查房、阅片、病例讨论</w:t>
      </w:r>
    </w:p>
    <w:p w14:paraId="3FCC702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3、急诊溶栓、各种绿色通道流程</w:t>
      </w:r>
    </w:p>
    <w:p w14:paraId="20F75A8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4、卒中患者急性期救治及二级预防</w:t>
      </w:r>
    </w:p>
    <w:p w14:paraId="4C58455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5、卒中单元管理质控</w:t>
      </w:r>
    </w:p>
    <w:p w14:paraId="71689D6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6、经颅多普勒技术（单独选修）</w:t>
      </w:r>
    </w:p>
    <w:p w14:paraId="556A615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五、结业：考核形式为笔试。</w:t>
      </w:r>
    </w:p>
    <w:p w14:paraId="6D25FF6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六、学科联系方式：王老师</w:t>
      </w:r>
      <w:r w:rsidRPr="00FD0C5C">
        <w:rPr>
          <w:rFonts w:ascii="微软雅黑" w:eastAsia="微软雅黑" w:hAnsi="微软雅黑" w:cs="Times New Roman"/>
          <w:color w:val="333333"/>
          <w:kern w:val="0"/>
          <w:sz w:val="24"/>
          <w:szCs w:val="24"/>
        </w:rPr>
        <w:t xml:space="preserve"> 010- 59976122 邮箱：nabvjhxg@163.com</w:t>
      </w:r>
    </w:p>
    <w:p w14:paraId="65C5063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（二）经颅多普勒超声（</w:t>
      </w:r>
      <w:r w:rsidRPr="00FD0C5C">
        <w:rPr>
          <w:rFonts w:ascii="微软雅黑" w:eastAsia="微软雅黑" w:hAnsi="微软雅黑" w:cs="Times New Roman"/>
          <w:color w:val="333333"/>
          <w:kern w:val="0"/>
          <w:sz w:val="24"/>
          <w:szCs w:val="24"/>
        </w:rPr>
        <w:t>TCD）</w:t>
      </w:r>
    </w:p>
    <w:p w14:paraId="528C2B2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血管神经病学科简介</w:t>
      </w:r>
    </w:p>
    <w:p w14:paraId="6660090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经颅多普勒室隶属神经病学中心血管神经病学科，主要负责脑血管病患者血管评价工作。检查项目包括，经颅多普勒常规检查、经颅多普勒微栓子监测、经颅多普勒增强试验、脑血流自动调节功能、脑血流储备等，为脑血管病病因、病机制诊断及进一步治疗提供一定依据。目前每年门诊及病房检查人数达数万人次。每年进修医师数十人。定期举办科内讲座，包括操作指导、理论介绍、典型病例分享、疑难病例分析讨论等，确保学员充分的实操机会，并在短时间内获得理论、实操等方面的提高。</w:t>
      </w:r>
    </w:p>
    <w:p w14:paraId="0D4627A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3月份、9月份各开一期，每期招收4-6 人。</w:t>
      </w:r>
    </w:p>
    <w:p w14:paraId="576D208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二、招生条件：</w:t>
      </w:r>
    </w:p>
    <w:p w14:paraId="10854DC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符合以下条件的临床医师与技师</w:t>
      </w:r>
    </w:p>
    <w:p w14:paraId="6505C5B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1、临床医师要求主治医师及以上，技师要求具有相应资格证书；</w:t>
      </w:r>
    </w:p>
    <w:p w14:paraId="297F42C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2、大学专科及以上学历人员；</w:t>
      </w:r>
    </w:p>
    <w:p w14:paraId="12313D0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3、由二甲医院及以上单位推荐，身体健康。</w:t>
      </w:r>
    </w:p>
    <w:p w14:paraId="05FE4D7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07EEC2F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6DBA7DC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1、理论内容</w:t>
      </w:r>
    </w:p>
    <w:p w14:paraId="26784BC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①脑血管解剖；</w:t>
      </w:r>
    </w:p>
    <w:p w14:paraId="6FFF0CB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②经颅多普勒基础；</w:t>
      </w:r>
    </w:p>
    <w:p w14:paraId="2698C8D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③经颅多普勒临床应用及常见疾病表现。</w:t>
      </w:r>
    </w:p>
    <w:p w14:paraId="4E5E993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2、操作内容</w:t>
      </w:r>
    </w:p>
    <w:p w14:paraId="1E29493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①经颅多普勒常规、微栓子监测、增强试验规范的操作步骤、规范、技巧；</w:t>
      </w:r>
    </w:p>
    <w:p w14:paraId="30E9D80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②疑难病例操作思维培训。</w:t>
      </w:r>
    </w:p>
    <w:p w14:paraId="1612899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五、结业：考核形式为笔试</w:t>
      </w:r>
      <w:r w:rsidRPr="00FD0C5C">
        <w:rPr>
          <w:rFonts w:ascii="微软雅黑" w:eastAsia="微软雅黑" w:hAnsi="微软雅黑" w:cs="Times New Roman"/>
          <w:color w:val="333333"/>
          <w:kern w:val="0"/>
          <w:sz w:val="24"/>
          <w:szCs w:val="24"/>
        </w:rPr>
        <w:t>+操作。考核合格可获得结业证书。</w:t>
      </w:r>
    </w:p>
    <w:p w14:paraId="603482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六、学科联系方式：龚老师</w:t>
      </w:r>
      <w:r w:rsidRPr="00FD0C5C">
        <w:rPr>
          <w:rFonts w:ascii="微软雅黑" w:eastAsia="微软雅黑" w:hAnsi="微软雅黑" w:cs="Times New Roman"/>
          <w:color w:val="333333"/>
          <w:kern w:val="0"/>
          <w:sz w:val="24"/>
          <w:szCs w:val="24"/>
        </w:rPr>
        <w:t xml:space="preserve"> 010-59978345 邮箱： xipingong@163.com</w:t>
      </w:r>
    </w:p>
    <w:p w14:paraId="598DA73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（三）急诊脑血管病绿色通道</w:t>
      </w:r>
    </w:p>
    <w:p w14:paraId="2A559D2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血管神经病学科急诊简介</w:t>
      </w:r>
    </w:p>
    <w:p w14:paraId="317B0B1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血管神经病学科是神经病学中心的优势学科，目前已经发展成为国家级重点学科和临床重点专科，并成为科技部首批优秀创新团队。早在</w:t>
      </w:r>
      <w:r w:rsidRPr="00FD0C5C">
        <w:rPr>
          <w:rFonts w:ascii="微软雅黑" w:eastAsia="微软雅黑" w:hAnsi="微软雅黑" w:cs="Times New Roman"/>
          <w:color w:val="333333"/>
          <w:kern w:val="0"/>
          <w:sz w:val="24"/>
          <w:szCs w:val="24"/>
        </w:rPr>
        <w:t>2001年，在国内建立首个标准化卒中单元，并将这一治疗模式推广至全国。经过近20年的发</w:t>
      </w:r>
      <w:r w:rsidRPr="00FD0C5C">
        <w:rPr>
          <w:rFonts w:ascii="微软雅黑" w:eastAsia="微软雅黑" w:hAnsi="微软雅黑" w:cs="Times New Roman"/>
          <w:color w:val="333333"/>
          <w:kern w:val="0"/>
          <w:sz w:val="24"/>
          <w:szCs w:val="24"/>
        </w:rPr>
        <w:lastRenderedPageBreak/>
        <w:t>展，已经形成鲜明的学科特色，建立了急性脑血管病救治绿色通道、卒中单元和脑血管病专病门诊。</w:t>
      </w:r>
    </w:p>
    <w:p w14:paraId="5865E32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急诊脑血管病绿色通道，采用多学科诊疗模式（</w:t>
      </w:r>
      <w:r w:rsidRPr="00FD0C5C">
        <w:rPr>
          <w:rFonts w:ascii="微软雅黑" w:eastAsia="微软雅黑" w:hAnsi="微软雅黑" w:cs="Times New Roman"/>
          <w:color w:val="333333"/>
          <w:kern w:val="0"/>
          <w:sz w:val="24"/>
          <w:szCs w:val="24"/>
        </w:rPr>
        <w:t>Multiple Disciplinary Team，MDT），打破学科间壁垒，以病种为单位，建立“一站式”多学科诊治中心。绿色通道以急性脑血管病的急救与管理为特色，工作重点涵盖缺血性卒中的溶栓绿色通道，蛛网膜下腔出血绿色通道和脑出血绿色通道。MDT诊疗模式，以急诊神经内科为主体，与神经介入科、神经外科、影像科、检验科、急诊内科等进行多学科合作。通过不断规范脑血管病临床诊疗方法，加强绿色通道与多学科的协作等手段，有效把握脑卒中治疗的“黄金时间”，从而显著降低院内致残</w:t>
      </w:r>
      <w:r w:rsidRPr="00FD0C5C">
        <w:rPr>
          <w:rFonts w:ascii="微软雅黑" w:eastAsia="微软雅黑" w:hAnsi="微软雅黑" w:cs="Times New Roman" w:hint="eastAsia"/>
          <w:color w:val="333333"/>
          <w:kern w:val="0"/>
          <w:sz w:val="24"/>
          <w:szCs w:val="24"/>
        </w:rPr>
        <w:t>率、死亡率及并发症的发生率，大大改善了患者的预后。</w:t>
      </w:r>
    </w:p>
    <w:p w14:paraId="57C8089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急诊脑血管病绿色通道进修班，是为了推广急性脑血管病的</w:t>
      </w:r>
      <w:r w:rsidRPr="00FD0C5C">
        <w:rPr>
          <w:rFonts w:ascii="微软雅黑" w:eastAsia="微软雅黑" w:hAnsi="微软雅黑" w:cs="Times New Roman"/>
          <w:color w:val="333333"/>
          <w:kern w:val="0"/>
          <w:sz w:val="24"/>
          <w:szCs w:val="24"/>
        </w:rPr>
        <w:t>MDT救治模式、路径管理流程以及绩效考核系统。本进修班培训地点包括以下三个病区：（1）绿色通道：包括急诊诊室看诊+绿色通道+溶栓；（2）急诊监护室：脑血管病绿色通道患者和危重症的急性期诊治；（3）急诊病房：亚急性期诊治+脑血管病二级预防。每个病区培训时间2个月，一共6个月，与上级医师共同参与患者的诊治。培训方式，理论和实践相结合，定期培训讲课，提高专业知识储备。最后，自己选题完成病例报告。病例报告，记录到最后的考核成绩中。</w:t>
      </w:r>
    </w:p>
    <w:p w14:paraId="2FFD5B6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3月份、9月份各开一期，每期招收医师15人 </w:t>
      </w:r>
    </w:p>
    <w:p w14:paraId="25A81EC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3DB1F0D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6E71508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2、大学本科及以上学历人员，神经科临床专业工作背景医师优先，亦可招收急诊专业、ICU专业工作背景医师</w:t>
      </w:r>
    </w:p>
    <w:p w14:paraId="0C2C395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 xml:space="preserve">3、由二甲及以上单位推荐，身体健康 </w:t>
      </w:r>
    </w:p>
    <w:p w14:paraId="17A1A6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4、能遵守天坛医院科教部制定相关进修医师管理制度</w:t>
      </w:r>
    </w:p>
    <w:p w14:paraId="2F828CB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三、选拔方式：提交个人工作简历，必要时在线面试。</w:t>
      </w:r>
    </w:p>
    <w:p w14:paraId="3E5DFA1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3651010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1、缺血性卒中绿色通道，绿道质量管理，DNT时间控制</w:t>
      </w:r>
    </w:p>
    <w:p w14:paraId="5CA04E5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2、蛛网膜下腔出血绿色通道，动脉瘤诊治</w:t>
      </w:r>
    </w:p>
    <w:p w14:paraId="0CEB3F2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3、脑出血绿色通道，血肿碎吸术，血肿扩大预测等</w:t>
      </w:r>
    </w:p>
    <w:p w14:paraId="37E3385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4、神经重症诊疗常规，颅高压的治疗，恶性大脑中综合征的管理等</w:t>
      </w:r>
    </w:p>
    <w:p w14:paraId="22F5A57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5、脑血管病二级预防 </w:t>
      </w:r>
    </w:p>
    <w:p w14:paraId="44D9BF1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w:t>
      </w:r>
      <w:r w:rsidRPr="00FD0C5C">
        <w:rPr>
          <w:rFonts w:ascii="微软雅黑" w:eastAsia="微软雅黑" w:hAnsi="微软雅黑" w:cs="Times New Roman"/>
          <w:color w:val="333333"/>
          <w:kern w:val="0"/>
          <w:sz w:val="24"/>
          <w:szCs w:val="24"/>
        </w:rPr>
        <w:t>1）理论考核：笔试（2）操作考核：临床操作（3）实践：日常工作考评+病例报告。</w:t>
      </w:r>
    </w:p>
    <w:p w14:paraId="7084AEA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六、学科联系方式：米老师</w:t>
      </w:r>
      <w:r w:rsidRPr="00FD0C5C">
        <w:rPr>
          <w:rFonts w:ascii="微软雅黑" w:eastAsia="微软雅黑" w:hAnsi="微软雅黑" w:cs="Times New Roman"/>
          <w:color w:val="333333"/>
          <w:kern w:val="0"/>
          <w:sz w:val="24"/>
          <w:szCs w:val="24"/>
        </w:rPr>
        <w:t xml:space="preserve"> 010-59978121 邮箱：midonghua131@163.com</w:t>
      </w:r>
    </w:p>
    <w:p w14:paraId="2D2DC3B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（四）眩晕诊治</w:t>
      </w:r>
    </w:p>
    <w:p w14:paraId="4FBB1FF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眩晕中心简介</w:t>
      </w:r>
    </w:p>
    <w:p w14:paraId="58C6660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2018年7月以北京天坛医院神经内科为主牵头成功申请成立首都医科大学眩晕临床诊疗与研究中心，神经病学中心赵性泉教授担任眩晕临床诊疗与研究中心主任。目前北京天坛医院神经内科是中国医师协会神经内科分会眩晕专业委员会和中国卒中学会卒中与眩晕分会双主委单位。北京天坛医院眩晕诊疗中心依托于首都医科大学眩晕临床诊疗与研究中心及国家神经系统疾病诊疗中心，由神经内科、耳鼻喉科、骨科、神经心理科等多学科合作共同建立。每年主办多种特色年会和论坛，如中国卒中学会卒中与眩晕分会的年会，中国卒中学会</w:t>
      </w:r>
      <w:r w:rsidRPr="00FD0C5C">
        <w:rPr>
          <w:rFonts w:ascii="微软雅黑" w:eastAsia="微软雅黑" w:hAnsi="微软雅黑" w:cs="Times New Roman"/>
          <w:color w:val="333333"/>
          <w:kern w:val="0"/>
          <w:sz w:val="24"/>
          <w:szCs w:val="24"/>
        </w:rPr>
        <w:lastRenderedPageBreak/>
        <w:t>年会暨天坛国际脑血管病会议年会的眩</w:t>
      </w:r>
      <w:r w:rsidRPr="00FD0C5C">
        <w:rPr>
          <w:rFonts w:ascii="微软雅黑" w:eastAsia="微软雅黑" w:hAnsi="微软雅黑" w:cs="Times New Roman" w:hint="eastAsia"/>
          <w:color w:val="333333"/>
          <w:kern w:val="0"/>
          <w:sz w:val="24"/>
          <w:szCs w:val="24"/>
        </w:rPr>
        <w:t>晕论坛，北京脑血管防治协会年会的眩晕论坛，中国脑血管病大会的眩晕论坛，</w:t>
      </w:r>
      <w:r w:rsidRPr="00FD0C5C">
        <w:rPr>
          <w:rFonts w:ascii="微软雅黑" w:eastAsia="微软雅黑" w:hAnsi="微软雅黑" w:cs="Times New Roman"/>
          <w:color w:val="333333"/>
          <w:kern w:val="0"/>
          <w:sz w:val="24"/>
          <w:szCs w:val="24"/>
        </w:rPr>
        <w:t>VESSEL全国眩晕规范化诊疗巡讲等。北京天坛医院眩晕诊疗中心将依托北京天坛医院的强大临床医疗及科研平台，为国内眩晕疾病的可持续发展发挥积极作用。</w:t>
      </w:r>
    </w:p>
    <w:p w14:paraId="4E44FAD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眩晕诊疗中心拥有国际领先眩晕</w:t>
      </w:r>
      <w:r w:rsidRPr="00FD0C5C">
        <w:rPr>
          <w:rFonts w:ascii="微软雅黑" w:eastAsia="微软雅黑" w:hAnsi="微软雅黑" w:cs="Times New Roman"/>
          <w:color w:val="333333"/>
          <w:kern w:val="0"/>
          <w:sz w:val="24"/>
          <w:szCs w:val="24"/>
        </w:rPr>
        <w:t>/平衡检查设备，包括多台红外线视频眼震电图仪和温度试验仪、头脉冲试验仪、耳蜗电图、前庭自旋转检测仪、良性阵发性位置性眩晕诊断及治疗仪、听力学检测设备、脑干诱发电位等电生理检查，各种设备涵盖头晕/眩晕诊断和治疗的多个领域，均具全国领先水平。此外，结合中心配备的静态及动态平衡仪，可全面评估患者平衡功能，指导头晕/眩晕患者的平衡康复，尤其可对平衡障碍及高跌倒风险的老年人提供全面评估及诊疗指导。北京天坛医院神经影像中心是国家重点科室，血管超声、经颅多普勒检查均处于国内领先水平，强大的医学</w:t>
      </w:r>
      <w:r w:rsidRPr="00FD0C5C">
        <w:rPr>
          <w:rFonts w:ascii="微软雅黑" w:eastAsia="微软雅黑" w:hAnsi="微软雅黑" w:cs="Times New Roman" w:hint="eastAsia"/>
          <w:color w:val="333333"/>
          <w:kern w:val="0"/>
          <w:sz w:val="24"/>
          <w:szCs w:val="24"/>
        </w:rPr>
        <w:t>影像资源为头晕</w:t>
      </w:r>
      <w:r w:rsidRPr="00FD0C5C">
        <w:rPr>
          <w:rFonts w:ascii="微软雅黑" w:eastAsia="微软雅黑" w:hAnsi="微软雅黑" w:cs="Times New Roman"/>
          <w:color w:val="333333"/>
          <w:kern w:val="0"/>
          <w:sz w:val="24"/>
          <w:szCs w:val="24"/>
        </w:rPr>
        <w:t>/眩晕疾病（尤其中枢性眩晕）的诊疗提供了强有力的技术支持。</w:t>
      </w:r>
    </w:p>
    <w:p w14:paraId="47575A2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3月份、9月份各开一期，每期招收医师4-6人，技师1-2人</w:t>
      </w:r>
    </w:p>
    <w:p w14:paraId="7D2A5A6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5CDB82F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1、进修医师</w:t>
      </w:r>
    </w:p>
    <w:p w14:paraId="6C3B9A9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①经执业注册已取得医师执业证书的人员</w:t>
      </w:r>
    </w:p>
    <w:p w14:paraId="45A6656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②大学本科及以上学历人员（临床专业）</w:t>
      </w:r>
    </w:p>
    <w:p w14:paraId="1B8DE70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③需有从事</w:t>
      </w:r>
      <w:r w:rsidRPr="00FD0C5C">
        <w:rPr>
          <w:rFonts w:ascii="微软雅黑" w:eastAsia="微软雅黑" w:hAnsi="微软雅黑" w:cs="Times New Roman"/>
          <w:color w:val="333333"/>
          <w:kern w:val="0"/>
          <w:sz w:val="24"/>
          <w:szCs w:val="24"/>
        </w:rPr>
        <w:t>18个月以上神经内科/耳鼻喉科工作经历</w:t>
      </w:r>
    </w:p>
    <w:p w14:paraId="2DE4EEF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④由二甲医院及以上单位推荐，身体健康</w:t>
      </w:r>
    </w:p>
    <w:p w14:paraId="42B0DB3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⑤具有</w:t>
      </w:r>
      <w:r w:rsidRPr="00FD0C5C">
        <w:rPr>
          <w:rFonts w:ascii="微软雅黑" w:eastAsia="微软雅黑" w:hAnsi="微软雅黑" w:cs="Times New Roman"/>
          <w:color w:val="333333"/>
          <w:kern w:val="0"/>
          <w:sz w:val="24"/>
          <w:szCs w:val="24"/>
        </w:rPr>
        <w:t>2年主治医师及以上专业技术职务任职资格</w:t>
      </w:r>
    </w:p>
    <w:p w14:paraId="15D5AFA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2、进修技师</w:t>
      </w:r>
    </w:p>
    <w:p w14:paraId="41BFA29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①经执业注册已取得护士执业证书的人员，或具有相关技师证的人员</w:t>
      </w:r>
    </w:p>
    <w:p w14:paraId="6FCDFC7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②大学专科及以上学历人员（专业不限）</w:t>
      </w:r>
    </w:p>
    <w:p w14:paraId="4C5B00C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③由二甲医院以上单位推荐，身体健康</w:t>
      </w:r>
    </w:p>
    <w:p w14:paraId="5A3997E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6E8548F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0A4C1F1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1、理论培训</w:t>
      </w:r>
    </w:p>
    <w:p w14:paraId="2551919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①专题讲座，每月</w:t>
      </w:r>
      <w:r w:rsidRPr="00FD0C5C">
        <w:rPr>
          <w:rFonts w:ascii="微软雅黑" w:eastAsia="微软雅黑" w:hAnsi="微软雅黑" w:cs="Times New Roman"/>
          <w:color w:val="333333"/>
          <w:kern w:val="0"/>
          <w:sz w:val="24"/>
          <w:szCs w:val="24"/>
        </w:rPr>
        <w:t>1-2次，课件主要内容围绕头晕/眩晕的基础理论知识、相关辅助检查的判读、治疗的策略、研究进展；</w:t>
      </w:r>
    </w:p>
    <w:p w14:paraId="454B3EB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②临床教学，采取日常查房病例分析、病例讨论形式；</w:t>
      </w:r>
    </w:p>
    <w:p w14:paraId="72B121A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2、技能培训</w:t>
      </w:r>
    </w:p>
    <w:p w14:paraId="10641E1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①以住院医身份参加临床工作，承担病历书写、患者管理、医患沟通等任务；</w:t>
      </w:r>
    </w:p>
    <w:p w14:paraId="6BE2405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②以技师身份参加临床工作，承担眼震电图仪、头脉冲试验、前庭自旋转检测仪、良性阵发性位置性眩晕诊断及治疗仪、动态</w:t>
      </w:r>
      <w:r w:rsidRPr="00FD0C5C">
        <w:rPr>
          <w:rFonts w:ascii="微软雅黑" w:eastAsia="微软雅黑" w:hAnsi="微软雅黑" w:cs="Times New Roman"/>
          <w:color w:val="333333"/>
          <w:kern w:val="0"/>
          <w:sz w:val="24"/>
          <w:szCs w:val="24"/>
        </w:rPr>
        <w:t>/静态平衡检测设备、听力学检测、前庭脑干电生理检测等的操作及结果分析报告</w:t>
      </w:r>
    </w:p>
    <w:p w14:paraId="61CA9B4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3、临床技能</w:t>
      </w:r>
    </w:p>
    <w:p w14:paraId="34B4A93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①掌握眩晕病史问诊和查体</w:t>
      </w:r>
    </w:p>
    <w:p w14:paraId="11CCB7C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②眩晕病例分析及诊断思维培养</w:t>
      </w:r>
    </w:p>
    <w:p w14:paraId="75B3902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③掌握常见眩晕疾病的诊疗</w:t>
      </w:r>
    </w:p>
    <w:p w14:paraId="04AF1FB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4D604B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六、学科联系方式：王老师</w:t>
      </w:r>
      <w:r w:rsidRPr="00FD0C5C">
        <w:rPr>
          <w:rFonts w:ascii="微软雅黑" w:eastAsia="微软雅黑" w:hAnsi="微软雅黑" w:cs="Times New Roman"/>
          <w:color w:val="333333"/>
          <w:kern w:val="0"/>
          <w:sz w:val="24"/>
          <w:szCs w:val="24"/>
        </w:rPr>
        <w:t xml:space="preserve"> 010-59976635 邮箱： wangyanrengan@126.com</w:t>
      </w:r>
    </w:p>
    <w:p w14:paraId="0234CB8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（五）神经重症医学</w:t>
      </w:r>
    </w:p>
    <w:p w14:paraId="3E716AC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神经重症医学科简介</w:t>
      </w:r>
    </w:p>
    <w:p w14:paraId="201A925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以急危重症神经系统疾病的监护与管理为特色，工作重点涵盖急危重症缺血性卒中的血管再通治疗、蛛网膜下腔出血的监护和并发症治疗、重症脑出血的微创手术和急性期治疗、合并中枢神经系统疾病的危重孕产妇抢救治疗以及重症格林巴利、重症肌无力、颅内感染、癫痫持续状态等神经系统疾病的救治，医疗设备、技术与治疗效果处于国内领先水平。整合相关多学科技术，共同建立急重症缺血性脑血管病静脉溶栓、颅内外大血管狭窄或闭塞的血管内治疗、动脉瘤性蛛网膜下腔出血的外科及介入治疗、合并中枢神经系统疾病的危重孕产妇救治绿色通道、大面积脑梗死的神经外科联合治疗等，大大改进了重症脑血管病临床救治路径，提高了医疗管理质量，改善了患者预后。科室设有独立的多模式神经功能评价研究室，可进行脑血流动力学、电生理、脑代谢及颅内压等监测，为制定合理治疗方案提供综合系统的评价。同时强大的专业护理队伍，为护理质量及治疗效果保驾护航。科室目前开展国家级、省部级等科研项目</w:t>
      </w:r>
      <w:r w:rsidRPr="00FD0C5C">
        <w:rPr>
          <w:rFonts w:ascii="微软雅黑" w:eastAsia="微软雅黑" w:hAnsi="微软雅黑" w:cs="Times New Roman"/>
          <w:color w:val="333333"/>
          <w:kern w:val="0"/>
          <w:sz w:val="24"/>
          <w:szCs w:val="24"/>
        </w:rPr>
        <w:t>20余项，科研经费累计3000余万元，发表多项科研成果和临床著作。</w:t>
      </w:r>
    </w:p>
    <w:p w14:paraId="366BEA1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科室组织的“神经重症研修班”，为我院神经重症医学科与</w:t>
      </w:r>
      <w:r w:rsidRPr="00FD0C5C">
        <w:rPr>
          <w:rFonts w:ascii="微软雅黑" w:eastAsia="微软雅黑" w:hAnsi="微软雅黑" w:cs="Times New Roman"/>
          <w:color w:val="333333"/>
          <w:kern w:val="0"/>
          <w:sz w:val="24"/>
          <w:szCs w:val="24"/>
        </w:rPr>
        <w:t>ICU联合承办，已成为全国神经重症领域医生进修学习的平台，全面教授理论基础知识和临床实践操作、进行科研专项训练、规范绿色通道救治流程及诊疗管理方法、提供全国性会议及培训交流机会，并且定期安排大师讲堂及专项学术讲座，提供国际化交流学习途径；目前已为基层培养输送了百名高素质专业优秀人才，受到全国同行的广泛好评。</w:t>
      </w:r>
    </w:p>
    <w:p w14:paraId="65015FA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3月份、9月份各开一期，每期招收医师16-18人 </w:t>
      </w:r>
    </w:p>
    <w:p w14:paraId="00C08DC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二、招生条件：</w:t>
      </w:r>
    </w:p>
    <w:p w14:paraId="760CA10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5D8B56A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2、大学本科及以上学历人员，神经科临床专业工作背景医师优先，亦可招收急诊专业、ICU专业工作背景医师</w:t>
      </w:r>
    </w:p>
    <w:p w14:paraId="4588FFE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3、由二甲及以上单位推荐，身体健康 </w:t>
      </w:r>
    </w:p>
    <w:p w14:paraId="33CDADE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4、具有主治医师及以上专业技术职务任职资格</w:t>
      </w:r>
    </w:p>
    <w:p w14:paraId="7494B20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5、能遵守天坛医院科教部制定相关进修医师管理制度</w:t>
      </w:r>
    </w:p>
    <w:p w14:paraId="077FC61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三、选拔方式：提交个人工作简历，必要时在线面试。</w:t>
      </w:r>
    </w:p>
    <w:p w14:paraId="4BDE1AC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22B5D1E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1、神经重症医学科、重症医学科、神经介入中心、神经影像、科研中心等相关部门联合举办专题讲座，课件主要内容围绕神经重症专业相关指南、诊疗常规、ICU相关临床基础培训、前沿新进展、科研思路培训指导等内容。 </w:t>
      </w:r>
    </w:p>
    <w:p w14:paraId="3443738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2、日常临床带教查房，神经重症医学专业临床流程培训。</w:t>
      </w:r>
    </w:p>
    <w:p w14:paraId="1AB4A4C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3、气管插管、深静脉穿刺、血肿抽吸术、颅内压监测，神经重症脑功能监测、有创血流动力学监测等操作及理论。</w:t>
      </w:r>
    </w:p>
    <w:p w14:paraId="1F21C40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6D6B002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六、学科联系方式：教育处张老师</w:t>
      </w:r>
      <w:r w:rsidRPr="00FD0C5C">
        <w:rPr>
          <w:rFonts w:ascii="微软雅黑" w:eastAsia="微软雅黑" w:hAnsi="微软雅黑" w:cs="Times New Roman"/>
          <w:color w:val="333333"/>
          <w:kern w:val="0"/>
          <w:sz w:val="24"/>
          <w:szCs w:val="24"/>
        </w:rPr>
        <w:t xml:space="preserve"> 010-59978078 神经重症温老师 010-59975211 邮箱： ttyy_ncu@163.com</w:t>
      </w:r>
    </w:p>
    <w:p w14:paraId="3CF306A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（六）神经重症功能评价</w:t>
      </w:r>
    </w:p>
    <w:p w14:paraId="52523C8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神经重症医学科</w:t>
      </w:r>
      <w:r w:rsidRPr="00FD0C5C">
        <w:rPr>
          <w:rFonts w:ascii="微软雅黑" w:eastAsia="微软雅黑" w:hAnsi="微软雅黑" w:cs="Times New Roman"/>
          <w:color w:val="333333"/>
          <w:kern w:val="0"/>
          <w:sz w:val="24"/>
          <w:szCs w:val="24"/>
        </w:rPr>
        <w:t>-神经重症功能评价简介</w:t>
      </w:r>
    </w:p>
    <w:p w14:paraId="37EA0D4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神经重症功能评价组隶属于神经重症医学科，主要负责神经重症医学科患者的脑血流、脑电图及多模式监测。日常主要的工作内容有：（</w:t>
      </w:r>
      <w:r w:rsidRPr="00FD0C5C">
        <w:rPr>
          <w:rFonts w:ascii="微软雅黑" w:eastAsia="微软雅黑" w:hAnsi="微软雅黑" w:cs="Times New Roman"/>
          <w:color w:val="333333"/>
          <w:kern w:val="0"/>
          <w:sz w:val="24"/>
          <w:szCs w:val="24"/>
        </w:rPr>
        <w:t>1）使用床旁经颅多</w:t>
      </w:r>
      <w:r w:rsidRPr="00FD0C5C">
        <w:rPr>
          <w:rFonts w:ascii="微软雅黑" w:eastAsia="微软雅黑" w:hAnsi="微软雅黑" w:cs="Times New Roman"/>
          <w:color w:val="333333"/>
          <w:kern w:val="0"/>
          <w:sz w:val="24"/>
          <w:szCs w:val="24"/>
        </w:rPr>
        <w:lastRenderedPageBreak/>
        <w:t>普勒超声，评价缺血性卒中患者的颅内大血管血流、侧支代偿，进行微栓子检测和发泡试验；监测重症蛛网膜下腔出血患者的脑血管痉挛。（2）使用床旁超声，对神经危重症患者血流动力学进行评估，协助休克病因诊断及患者预后判断；（3）使用床旁EEG，开展危重症脑电监测，指导癫痫持续状态的药物滴定，不能解释的意识波动、意识障碍原因分析，和意识障碍患者预后评估。（4）脑死亡评估。（5）整合逐搏</w:t>
      </w:r>
      <w:r w:rsidRPr="00FD0C5C">
        <w:rPr>
          <w:rFonts w:ascii="微软雅黑" w:eastAsia="微软雅黑" w:hAnsi="微软雅黑" w:cs="Times New Roman" w:hint="eastAsia"/>
          <w:color w:val="333333"/>
          <w:kern w:val="0"/>
          <w:sz w:val="24"/>
          <w:szCs w:val="24"/>
        </w:rPr>
        <w:t>动脉压、</w:t>
      </w:r>
      <w:r w:rsidRPr="00FD0C5C">
        <w:rPr>
          <w:rFonts w:ascii="微软雅黑" w:eastAsia="微软雅黑" w:hAnsi="微软雅黑" w:cs="Times New Roman"/>
          <w:color w:val="333333"/>
          <w:kern w:val="0"/>
          <w:sz w:val="24"/>
          <w:szCs w:val="24"/>
        </w:rPr>
        <w:t>TCD脑血流信号、NIRS脑氧合指数、EEG信号，开展多模式监测，评价脑梗死血管再通术后患者的脑自动调节和神经血管耦合功能，指导个体化血压管理。科内定期举办讲课和文献学习，与癫痫科专家举办脑电图读图会，并提供国内学习交流的机会。在6个月的学习期间，学员可掌握TCD、EEG等神经重症常用的床旁监测方法，理解神经重症多模式监测的基本原理，参加我科相关临床研究，拓展神经重症功能监测方面的研究思路。同时，学员还能参与查房、常见有创操作的观摩学习，了解急危重症神经系统疾病的监护与管理的临床过程。</w:t>
      </w:r>
    </w:p>
    <w:p w14:paraId="290BE94F" w14:textId="77777777" w:rsidR="00FD0C5C" w:rsidRPr="00FD0C5C" w:rsidRDefault="00FD0C5C" w:rsidP="00FD0C5C">
      <w:pPr>
        <w:widowControl/>
        <w:jc w:val="left"/>
        <w:rPr>
          <w:rFonts w:ascii="微软雅黑" w:eastAsia="微软雅黑" w:hAnsi="微软雅黑" w:cs="Times New Roman"/>
          <w:color w:val="333333"/>
          <w:kern w:val="0"/>
          <w:sz w:val="24"/>
          <w:szCs w:val="24"/>
        </w:rPr>
      </w:pPr>
    </w:p>
    <w:p w14:paraId="49023BF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w:t>
      </w:r>
      <w:r w:rsidRPr="00FD0C5C">
        <w:rPr>
          <w:rFonts w:ascii="微软雅黑" w:eastAsia="微软雅黑" w:hAnsi="微软雅黑" w:cs="Times New Roman"/>
          <w:color w:val="333333"/>
          <w:kern w:val="0"/>
          <w:sz w:val="24"/>
          <w:szCs w:val="24"/>
        </w:rPr>
        <w:tab/>
        <w:t>招收名额：每年3月、9月各开一期，每期招收4-6人。</w:t>
      </w:r>
    </w:p>
    <w:p w14:paraId="75C42CE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01FB8B8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符合以下条件的临床医师</w:t>
      </w:r>
    </w:p>
    <w:p w14:paraId="2A23E22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3DA7C98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2、大学本科及以上学历人员，神经科临床专业、神经重症医学科工作背景医师优先，ICU工作背景也可接受；</w:t>
      </w:r>
    </w:p>
    <w:p w14:paraId="68EB75A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3、有TCD、EEG、超声使用经验的优先；</w:t>
      </w:r>
    </w:p>
    <w:p w14:paraId="2C0E065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4、由二甲医院及以上单位推荐，身体健康；</w:t>
      </w:r>
    </w:p>
    <w:p w14:paraId="31166D6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5、具有主治医师及以上专业技术职务任职资格；</w:t>
      </w:r>
    </w:p>
    <w:p w14:paraId="446F156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6、能遵守天坛医院科教部制定相关进修医师管理制度。</w:t>
      </w:r>
    </w:p>
    <w:p w14:paraId="7494F13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10F70BA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7085AC9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1、理论内容</w:t>
      </w:r>
    </w:p>
    <w:p w14:paraId="533B619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1）TCD</w:t>
      </w:r>
    </w:p>
    <w:p w14:paraId="281CC3F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经颅多普勒原理、脑血管解剖，颅内血管狭窄、脑血管痉挛、侧支代偿的</w:t>
      </w:r>
      <w:r w:rsidRPr="00FD0C5C">
        <w:rPr>
          <w:rFonts w:ascii="微软雅黑" w:eastAsia="微软雅黑" w:hAnsi="微软雅黑" w:cs="Times New Roman"/>
          <w:color w:val="333333"/>
          <w:kern w:val="0"/>
          <w:sz w:val="24"/>
          <w:szCs w:val="24"/>
        </w:rPr>
        <w:t>TCD表现，TCD诊断脑死亡。</w:t>
      </w:r>
    </w:p>
    <w:p w14:paraId="7295AA5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2）重症超声</w:t>
      </w:r>
    </w:p>
    <w:p w14:paraId="72B5023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重症超声的临床应用及规范，超声引导下静脉及动脉穿刺置管，重症超声血流动力学评估。</w:t>
      </w:r>
    </w:p>
    <w:p w14:paraId="2522780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3）重症EEG</w:t>
      </w:r>
    </w:p>
    <w:p w14:paraId="366491F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EEG原理、正常EEG，重症EEG的特殊波形与标准化术语，神经重症监护室常见疾病的EEG表现，癫痫持续状态诊治。</w:t>
      </w:r>
    </w:p>
    <w:p w14:paraId="4B40AB9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4）多模式监测</w:t>
      </w:r>
    </w:p>
    <w:p w14:paraId="0B047BA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脑血流自动调节、神经血管耦合的定义、计算方法、学术进展。</w:t>
      </w:r>
    </w:p>
    <w:p w14:paraId="46098D4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2、操作内容</w:t>
      </w:r>
    </w:p>
    <w:p w14:paraId="777E29D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1）常规TCD、微栓子检测、发泡试验。</w:t>
      </w:r>
    </w:p>
    <w:p w14:paraId="3E192F9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2）重症超声临床实践。</w:t>
      </w:r>
    </w:p>
    <w:p w14:paraId="6744B7E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3）重症EEG操作、判读。</w:t>
      </w:r>
    </w:p>
    <w:p w14:paraId="5250349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4）多模式监测的实施。</w:t>
      </w:r>
    </w:p>
    <w:p w14:paraId="69FF7C7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5、参与“神经重症研修班”讲座培训及临床操作培训学习。</w:t>
      </w:r>
    </w:p>
    <w:p w14:paraId="6851EB9E" w14:textId="1B741CCD"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五、结业：考核形式为笔试</w:t>
      </w:r>
      <w:r w:rsidRPr="00FD0C5C">
        <w:rPr>
          <w:rFonts w:ascii="微软雅黑" w:eastAsia="微软雅黑" w:hAnsi="微软雅黑" w:cs="Times New Roman"/>
          <w:color w:val="333333"/>
          <w:kern w:val="0"/>
          <w:sz w:val="24"/>
          <w:szCs w:val="24"/>
        </w:rPr>
        <w:t>+操作。考核合格可获得结业证书。</w:t>
      </w:r>
    </w:p>
    <w:p w14:paraId="29C90A6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六、学科联系方式：神经重症张老师</w:t>
      </w:r>
      <w:r w:rsidRPr="00FD0C5C">
        <w:rPr>
          <w:rFonts w:ascii="微软雅黑" w:eastAsia="微软雅黑" w:hAnsi="微软雅黑" w:cs="Times New Roman"/>
          <w:color w:val="333333"/>
          <w:kern w:val="0"/>
          <w:sz w:val="24"/>
          <w:szCs w:val="24"/>
        </w:rPr>
        <w:t xml:space="preserve"> 010-59978328 邮箱：mrzhzh@mail.ccmu.edu.cn</w:t>
      </w:r>
    </w:p>
    <w:p w14:paraId="20A1E55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（七）运动障碍性疾病</w:t>
      </w:r>
    </w:p>
    <w:p w14:paraId="7DE924F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运动障碍性疾病科简介</w:t>
      </w:r>
    </w:p>
    <w:p w14:paraId="743BB4B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北京天坛医院运动障碍性疾病科隶属于神经病学中心，是以帕金森病和运动障碍疾病等作为主要诊治和临床研究目标的专科中心。本专科发起制定了中国帕金森病临床诊疗质量指标，是中国帕金森联盟和中国神经调控联盟等专科联盟的发起单位和主要理事单位，本专科为北京市医管局首批知名专家医疗团队之一。</w:t>
      </w:r>
    </w:p>
    <w:p w14:paraId="319128C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     北京天坛医院运动障碍性疾病科开展帕金森病和运动障碍疾病病的各项先进诊疗技术和项目，在帕金森病和运动障碍疾病的早期精准诊断和鉴别诊断、帕金森病和运动障碍病的无创性神经调控治疗、中晚期帕金森病的多学科协同诊疗等方面居于国内一流水平，在帕金森病和运动障碍疾病的转化医学方面开展了深入系统的研究工作，获得了一系列领先的研究成果。</w:t>
      </w:r>
    </w:p>
    <w:p w14:paraId="28D7033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    目前运动障碍性疾病科病房有床位30张，病房全部收治运动障碍性疾病专科患者，有一整套医疗质量控制流程和专科人员进行医疗质量控制和监督。同时运动障碍性疾病科还承担国家级继续教育项目和北京市继续教育项目各一项，每年的上半年和下半年分别举办。</w:t>
      </w:r>
    </w:p>
    <w:p w14:paraId="5BA3E89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    通过6个月的进修时间，本科室可以提供良好的学习条件和机会，学员在学习临床常见运动障碍疾病规范化诊疗的同时，有望掌握少见病和疑难病的诊治，提高对多种疾病的诊断和鉴别诊断能力，增强临床分析水平和诊治运动障</w:t>
      </w:r>
      <w:r w:rsidRPr="00FD0C5C">
        <w:rPr>
          <w:rFonts w:ascii="微软雅黑" w:eastAsia="微软雅黑" w:hAnsi="微软雅黑" w:cs="Times New Roman"/>
          <w:color w:val="333333"/>
          <w:kern w:val="0"/>
          <w:sz w:val="24"/>
          <w:szCs w:val="24"/>
        </w:rPr>
        <w:lastRenderedPageBreak/>
        <w:t>碍性疾病的能力，成为优秀的帕金森病和运动障碍性疾病专科医师。同时在进修期间，还可以免费参加各种运动障碍性疾病培训班和学习班。</w:t>
      </w:r>
    </w:p>
    <w:p w14:paraId="3A1DDF5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3月份、9月份各开一期，每期招收医师10人 </w:t>
      </w:r>
    </w:p>
    <w:p w14:paraId="270EC0B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7C03DC5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进修运动障碍性疾病专科医师（结业后可获结业证书）：</w:t>
      </w:r>
      <w:r w:rsidRPr="00FD0C5C">
        <w:rPr>
          <w:rFonts w:ascii="微软雅黑" w:eastAsia="微软雅黑" w:hAnsi="微软雅黑" w:cs="Times New Roman"/>
          <w:color w:val="333333"/>
          <w:kern w:val="0"/>
          <w:sz w:val="24"/>
          <w:szCs w:val="24"/>
        </w:rPr>
        <w:t xml:space="preserve"> </w:t>
      </w:r>
    </w:p>
    <w:p w14:paraId="3B2991E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 经执业注册已取得医师执业证书的人员</w:t>
      </w:r>
    </w:p>
    <w:p w14:paraId="44CE6A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 大学本科及以上学历人员（临床专业）</w:t>
      </w:r>
    </w:p>
    <w:p w14:paraId="3DDDB96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 从事神经内科工作18个月以上</w:t>
      </w:r>
    </w:p>
    <w:p w14:paraId="7E1E2AC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4、 由二甲医院及以上单位推荐，身体健康，能够独立值班管理患者 </w:t>
      </w:r>
    </w:p>
    <w:p w14:paraId="665C4BB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 具有2年主治医师及以上专业技术职务任职资格</w:t>
      </w:r>
    </w:p>
    <w:p w14:paraId="7DD19E7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 有意向成为帕金森病和运动障碍疾病专科医师</w:t>
      </w:r>
    </w:p>
    <w:p w14:paraId="6DBA410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1D5CBFA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0A31EA2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 专题讲座，内容包括帕金森病和运动障碍性疾病的基础理论知识、诊断和治疗策略、国内外研究进展、最新临床指南等</w:t>
      </w:r>
    </w:p>
    <w:p w14:paraId="37F084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 临床教学查房，疑难病会诊，多学科团队会诊</w:t>
      </w:r>
    </w:p>
    <w:p w14:paraId="210F74C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 帕金森病和运动障碍性疾病量表测评规范化培训</w:t>
      </w:r>
    </w:p>
    <w:p w14:paraId="68FFE01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 帕金森病和运动障碍性疾病诊疗质量控制流程培训</w:t>
      </w:r>
    </w:p>
    <w:p w14:paraId="3B44BE7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 帕金森病和运动障碍疾病的无创性神经调控技术</w:t>
      </w:r>
    </w:p>
    <w:p w14:paraId="574C2C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 帕金森病和运动障碍疾病的客观评测技术（步态分析、震颤分析、运动分析等）</w:t>
      </w:r>
    </w:p>
    <w:p w14:paraId="204B977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7、 脑深部电刺激疗法的术前评估、术后管理和程控技术等</w:t>
      </w:r>
    </w:p>
    <w:p w14:paraId="0EFE1A0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五、结业：考核形式为理论考核为笔试，操作考核为临床实际操作。</w:t>
      </w:r>
    </w:p>
    <w:p w14:paraId="453A478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六、学科联系方向：王老师</w:t>
      </w:r>
      <w:r w:rsidRPr="00FD0C5C">
        <w:rPr>
          <w:rFonts w:ascii="微软雅黑" w:eastAsia="微软雅黑" w:hAnsi="微软雅黑" w:cs="Times New Roman"/>
          <w:color w:val="333333"/>
          <w:kern w:val="0"/>
          <w:sz w:val="24"/>
          <w:szCs w:val="24"/>
        </w:rPr>
        <w:t xml:space="preserve"> 010-59978322 邮箱： minnie02@sina.com</w:t>
      </w:r>
    </w:p>
    <w:p w14:paraId="67D7DC7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（八）认知障碍性疾病</w:t>
      </w:r>
    </w:p>
    <w:p w14:paraId="5F319ED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认知障碍性疾病科简介</w:t>
      </w:r>
    </w:p>
    <w:p w14:paraId="0DA68CB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认知障碍性疾病科是我院神经病学中心的九大亚科之一，于</w:t>
      </w:r>
      <w:r w:rsidRPr="00FD0C5C">
        <w:rPr>
          <w:rFonts w:ascii="微软雅黑" w:eastAsia="微软雅黑" w:hAnsi="微软雅黑" w:cs="Times New Roman"/>
          <w:color w:val="333333"/>
          <w:kern w:val="0"/>
          <w:sz w:val="24"/>
          <w:szCs w:val="24"/>
        </w:rPr>
        <w:t>2018年成立，是国内首个集临床、科研及教学为一体的科室，在认知障碍性疾病的风险分层、早期预警、系统评估、精准诊断、综合干预、共病治疗、用药安全、全程管理及照料者关怀等方面积累了丰富的临床经验，在国内认知障碍领域处于领先地位。</w:t>
      </w:r>
    </w:p>
    <w:p w14:paraId="4972468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认知障碍性疾病科的医疗团队有主任医师</w:t>
      </w:r>
      <w:r w:rsidRPr="00FD0C5C">
        <w:rPr>
          <w:rFonts w:ascii="微软雅黑" w:eastAsia="微软雅黑" w:hAnsi="微软雅黑" w:cs="Times New Roman"/>
          <w:color w:val="333333"/>
          <w:kern w:val="0"/>
          <w:sz w:val="24"/>
          <w:szCs w:val="24"/>
        </w:rPr>
        <w:t>5人，副主任医师2人，主治医师4人，神经心理测评师1人。博士研究生导师2人，硕士研究生导师2人。教授2人，副教授2人。护理团队15人，其中护师14人，护士1人。</w:t>
      </w:r>
    </w:p>
    <w:p w14:paraId="4008FD1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认知障碍性疾病科包含病房、门诊及神经心理测评室。病房</w:t>
      </w:r>
      <w:r w:rsidRPr="00FD0C5C">
        <w:rPr>
          <w:rFonts w:ascii="微软雅黑" w:eastAsia="微软雅黑" w:hAnsi="微软雅黑" w:cs="Times New Roman"/>
          <w:color w:val="333333"/>
          <w:kern w:val="0"/>
          <w:sz w:val="24"/>
          <w:szCs w:val="24"/>
        </w:rPr>
        <w:t>40张床位，其中6张为研究病床。门诊包括普通门诊、专病门诊、知名专家门诊、特需门诊及国际部门诊等，收治来自全国各地的认知障碍性疾病患者。</w:t>
      </w:r>
    </w:p>
    <w:p w14:paraId="33E236D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认知障碍性疾病科与美国国立卫生研究院、欧洲阿尔茨海默病联盟、澳大利亚</w:t>
      </w:r>
      <w:r w:rsidRPr="00FD0C5C">
        <w:rPr>
          <w:rFonts w:ascii="微软雅黑" w:eastAsia="微软雅黑" w:hAnsi="微软雅黑" w:cs="Times New Roman"/>
          <w:color w:val="333333"/>
          <w:kern w:val="0"/>
          <w:sz w:val="24"/>
          <w:szCs w:val="24"/>
        </w:rPr>
        <w:t>Edith Cowan大学等世界一流的研究机构和名校开展长期合作，建立了大型阿尔茨海默病、血管性认知障碍、路易体痴呆、额颞叶痴呆等认知障碍疾病的临床研究队列，开展创新性临床、基础及转化医学研究。主持承担国际合作项目、科技部重点研发项目、国家自然科学基金等重大课题10余项，执笔撰写认知障碍性疾病的诊治指南、共识、行业规范和书籍30余部。牵头和开展国内外大型临床药物试验20余项。每年举办天坛国际老年期认知障碍新进展高</w:t>
      </w:r>
      <w:r w:rsidRPr="00FD0C5C">
        <w:rPr>
          <w:rFonts w:ascii="微软雅黑" w:eastAsia="微软雅黑" w:hAnsi="微软雅黑" w:cs="Times New Roman"/>
          <w:color w:val="333333"/>
          <w:kern w:val="0"/>
          <w:sz w:val="24"/>
          <w:szCs w:val="24"/>
        </w:rPr>
        <w:lastRenderedPageBreak/>
        <w:t>峰论坛、天坛老年期认知障碍新</w:t>
      </w:r>
      <w:r w:rsidRPr="00FD0C5C">
        <w:rPr>
          <w:rFonts w:ascii="微软雅黑" w:eastAsia="微软雅黑" w:hAnsi="微软雅黑" w:cs="Times New Roman" w:hint="eastAsia"/>
          <w:color w:val="333333"/>
          <w:kern w:val="0"/>
          <w:sz w:val="24"/>
          <w:szCs w:val="24"/>
        </w:rPr>
        <w:t>进展高峰论坛和天坛神经心理评估新进展培训班等会议。</w:t>
      </w:r>
    </w:p>
    <w:p w14:paraId="085ECDF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是中国老年医学研究中心核心成员单位，是中华医学会神经病学分会痴呆及认知障碍学组、中华医学会老年医学分会、中华医学会老年医学分会委员神经学组、中华医学会老年医学分会委员基础学组、中国医师学会神经病学分会痴呆及认知障碍学组的委员单位，是中国老年学与老年医学学会脑认知与健康分会、中国阿尔茨海默病协会（</w:t>
      </w:r>
      <w:r w:rsidRPr="00FD0C5C">
        <w:rPr>
          <w:rFonts w:ascii="微软雅黑" w:eastAsia="微软雅黑" w:hAnsi="微软雅黑" w:cs="Times New Roman"/>
          <w:color w:val="333333"/>
          <w:kern w:val="0"/>
          <w:sz w:val="24"/>
          <w:szCs w:val="24"/>
        </w:rPr>
        <w:t>ADC）、中国老年保健研究会认知心理分会、中国微循环学会神经变性疾病分会、中国中药协会脑病药物研究专业委员会等副主任委员单位。</w:t>
      </w:r>
    </w:p>
    <w:p w14:paraId="381154B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认知障碍性疾病科有首都医科大学国际督导学院临床组专家、首都医科大学留学生授课教师、北京天坛医院长学制英语教研室教师、中国老年病医师培训班授课教师等，具有丰富的临床教学经验，荣获首都医科大学优秀博导，指导研究生荣获优博论文第二名。</w:t>
      </w:r>
    </w:p>
    <w:p w14:paraId="0BEC3A0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3月份、9月份各开一期，每期招收医师10人，技师5人</w:t>
      </w:r>
    </w:p>
    <w:p w14:paraId="007B5CA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179DAC3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1、进修医师</w:t>
      </w:r>
    </w:p>
    <w:p w14:paraId="16E55D8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1）思想政治立场坚定，拥护中国共产党的路线、方针、政策，遵纪守法，品行端正。</w:t>
      </w:r>
    </w:p>
    <w:p w14:paraId="7841E05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2）经执业注册已取得医师执业证书。</w:t>
      </w:r>
    </w:p>
    <w:p w14:paraId="1247649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3）大学本科及以上学历（临床专业），研究生毕业优先。</w:t>
      </w:r>
    </w:p>
    <w:p w14:paraId="57EA0E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4）从事18个月以上神经内科的临床工作经历。</w:t>
      </w:r>
    </w:p>
    <w:p w14:paraId="49499F6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w:t>
      </w:r>
      <w:r w:rsidRPr="00FD0C5C">
        <w:rPr>
          <w:rFonts w:ascii="微软雅黑" w:eastAsia="微软雅黑" w:hAnsi="微软雅黑" w:cs="Times New Roman"/>
          <w:color w:val="333333"/>
          <w:kern w:val="0"/>
          <w:sz w:val="24"/>
          <w:szCs w:val="24"/>
        </w:rPr>
        <w:t>5）由二级医院及以上单位推荐。</w:t>
      </w:r>
    </w:p>
    <w:p w14:paraId="2875588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6）具有主治医师及以上专业技术职务任职资格。</w:t>
      </w:r>
    </w:p>
    <w:p w14:paraId="38D24DF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2、进修技师（神经心理测评人员）</w:t>
      </w:r>
    </w:p>
    <w:p w14:paraId="7706FB6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1）思想政治立场坚定，拥护中国共产党的路线、方针、政策，遵纪守法，品行端正。</w:t>
      </w:r>
    </w:p>
    <w:p w14:paraId="61E6F74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2）经执业注册已取得护士或技师执业证书的人员。</w:t>
      </w:r>
    </w:p>
    <w:p w14:paraId="74AA4C5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3）大学专科及以上学历人员。</w:t>
      </w:r>
    </w:p>
    <w:p w14:paraId="4440949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w:t>
      </w:r>
      <w:r w:rsidRPr="00FD0C5C">
        <w:rPr>
          <w:rFonts w:ascii="微软雅黑" w:eastAsia="微软雅黑" w:hAnsi="微软雅黑" w:cs="Times New Roman"/>
          <w:color w:val="333333"/>
          <w:kern w:val="0"/>
          <w:sz w:val="24"/>
          <w:szCs w:val="24"/>
        </w:rPr>
        <w:t>4）由二级医院及以上单位推荐。</w:t>
      </w:r>
    </w:p>
    <w:p w14:paraId="7C91CBD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三、招生方式：在线面试。</w:t>
      </w:r>
    </w:p>
    <w:p w14:paraId="004690B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2E297AC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1、每周通过讲座介绍认知障碍性疾病的基础理论知识、临床表现、辅助检查、诊断、鉴别诊断、综合治疗与管理、最新诊治指南、共识及研究进展等。</w:t>
      </w:r>
    </w:p>
    <w:p w14:paraId="085882D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2、通过日常教学查房对认知障碍性疾病的临床诊疗思维等进行系统培训。</w:t>
      </w:r>
    </w:p>
    <w:p w14:paraId="469FF96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3、通过讲座及培训使学员掌握神经心理学量表的规范化测评。</w:t>
      </w:r>
    </w:p>
    <w:p w14:paraId="022EA31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4、对学员进行科研培训，包括科研思维、科研技能、课题设计和实施、临床药物试验和论文撰写等。</w:t>
      </w:r>
    </w:p>
    <w:p w14:paraId="5234045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w:t>
      </w:r>
    </w:p>
    <w:p w14:paraId="309887E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1、理论考核：笔试。</w:t>
      </w:r>
    </w:p>
    <w:p w14:paraId="66A1AB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2、临床实践考核：病例分析及临床操作。</w:t>
      </w:r>
    </w:p>
    <w:p w14:paraId="6342717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3、参加临床科研培训及实践的学员，由带教老师指导完成第一作者论文1篇。</w:t>
      </w:r>
    </w:p>
    <w:p w14:paraId="0706E51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六、学科联系方式：张老师</w:t>
      </w:r>
      <w:r w:rsidRPr="00FD0C5C">
        <w:rPr>
          <w:rFonts w:ascii="微软雅黑" w:eastAsia="微软雅黑" w:hAnsi="微软雅黑" w:cs="Times New Roman"/>
          <w:color w:val="333333"/>
          <w:kern w:val="0"/>
          <w:sz w:val="24"/>
          <w:szCs w:val="24"/>
        </w:rPr>
        <w:t xml:space="preserve"> 010-59975128 邮箱： guiliz1980@163.com</w:t>
      </w:r>
    </w:p>
    <w:p w14:paraId="2E8FE34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（九）癫痫</w:t>
      </w:r>
    </w:p>
    <w:p w14:paraId="610DC8B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癫痫科简介</w:t>
      </w:r>
    </w:p>
    <w:p w14:paraId="68D9223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神经病学中心癫痫科是国内较早建立的以癫痫及发作性疾病的诊断、癫痫规范化药物治疗以及难治性癫痫术前评估等为主要诊疗内容的专科中心，是北京癫痫疑难病会诊中心所在地。开设癫痫专科门诊、癫痫医师</w:t>
      </w:r>
      <w:r w:rsidRPr="00FD0C5C">
        <w:rPr>
          <w:rFonts w:ascii="微软雅黑" w:eastAsia="微软雅黑" w:hAnsi="微软雅黑" w:cs="Times New Roman"/>
          <w:color w:val="333333"/>
          <w:kern w:val="0"/>
          <w:sz w:val="24"/>
          <w:szCs w:val="24"/>
        </w:rPr>
        <w:t>-药师联合门诊及神经调控治疗专科门诊等；病房床位19张，其中12张配备视频脑电图仪，是中国抗癫痫协会首批综合癫痫中心和脑电图培训基地，每周一下午与癫痫外科和功能神经外科专家进行术前评估患者的联合会诊。病房主要收治药物难治性癫痫术前评估、发作性症状需明确诊断、癫痫发作病因诊断等方面的患者。另外神经调控室开展经颅磁刺激、经颅电刺</w:t>
      </w:r>
      <w:r w:rsidRPr="00FD0C5C">
        <w:rPr>
          <w:rFonts w:ascii="微软雅黑" w:eastAsia="微软雅黑" w:hAnsi="微软雅黑" w:cs="Times New Roman" w:hint="eastAsia"/>
          <w:color w:val="333333"/>
          <w:kern w:val="0"/>
          <w:sz w:val="24"/>
          <w:szCs w:val="24"/>
        </w:rPr>
        <w:t>激及耳迷走神经刺激治疗顽固性癫痫患者。脑磁图室有最先进的脑磁图仪及高密度脑电图仪，可开展同步脑磁图和脑电图记录。与神经</w:t>
      </w:r>
      <w:r w:rsidRPr="00FD0C5C">
        <w:rPr>
          <w:rFonts w:ascii="微软雅黑" w:eastAsia="微软雅黑" w:hAnsi="微软雅黑" w:cs="Times New Roman"/>
          <w:color w:val="333333"/>
          <w:kern w:val="0"/>
          <w:sz w:val="24"/>
          <w:szCs w:val="24"/>
        </w:rPr>
        <w:t>ICU合作开展急危重病人的连续脑电图监测，与临床营养科合作开展药物耐受性癫痫患者的生酮饮食治疗。</w:t>
      </w:r>
    </w:p>
    <w:p w14:paraId="6D0271B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医生团队拥有主任医师</w:t>
      </w:r>
      <w:r w:rsidRPr="00FD0C5C">
        <w:rPr>
          <w:rFonts w:ascii="微软雅黑" w:eastAsia="微软雅黑" w:hAnsi="微软雅黑" w:cs="Times New Roman"/>
          <w:color w:val="333333"/>
          <w:kern w:val="0"/>
          <w:sz w:val="24"/>
          <w:szCs w:val="24"/>
        </w:rPr>
        <w:t xml:space="preserve">4人，副主任医师3人，其中博士研究生导师2名，硕士研究生导师4名。 </w:t>
      </w:r>
    </w:p>
    <w:p w14:paraId="11D2771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3月份、9月份各开一期，每期招收医师10人</w:t>
      </w:r>
    </w:p>
    <w:p w14:paraId="522F8AF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04F2146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1、思想政治立场坚定，拥护中国共产党的路线、方针、政策，遵纪守法，品行端正</w:t>
      </w:r>
    </w:p>
    <w:p w14:paraId="56044BA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2、经执业注册已取得医师执业证书</w:t>
      </w:r>
    </w:p>
    <w:p w14:paraId="7DD799B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3、大学本科及以上学历（临床专业），研究生毕业优先</w:t>
      </w:r>
    </w:p>
    <w:p w14:paraId="5330DCF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4、从事18个月以上神经内科的工作经历</w:t>
      </w:r>
    </w:p>
    <w:p w14:paraId="1499E7B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 xml:space="preserve">5、由二级医院及以上单位推荐  </w:t>
      </w:r>
    </w:p>
    <w:p w14:paraId="6F5A43B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6、具有主治医师及以上专业技术职务任职资格</w:t>
      </w:r>
    </w:p>
    <w:p w14:paraId="74E4E28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三、招生方式：在线面试</w:t>
      </w:r>
    </w:p>
    <w:p w14:paraId="0BD42D0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65D0AF2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1、专题讲座，课件主要内容围绕癫痫及发作性疾病的诊断、癫痫分类、药物治疗及术前评估的基础理论知识及最新临床指南进展等以及脑电图的操作、判读等。</w:t>
      </w:r>
    </w:p>
    <w:p w14:paraId="11DD235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2、参加癫痫门诊、会诊、病房病人管理及临床教学查房</w:t>
      </w:r>
    </w:p>
    <w:p w14:paraId="6BA0CFB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3、参加癫痫内科、癫痫外科和功能神经外科组成的术前评估联合会诊。</w:t>
      </w:r>
    </w:p>
    <w:p w14:paraId="134C770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4、根据个人学习目的可安排在脑电图室、脑磁图室、神经调控治疗室进行学习。</w:t>
      </w:r>
    </w:p>
    <w:p w14:paraId="777FAE3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5、根据个人学习目的可以安排神经ICU轮转学习危重病人脑电图监测和脑功能判定。</w:t>
      </w:r>
    </w:p>
    <w:p w14:paraId="784C8B2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2B82BF6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六、学科联系方式：李老师</w:t>
      </w:r>
      <w:r w:rsidRPr="00FD0C5C">
        <w:rPr>
          <w:rFonts w:ascii="微软雅黑" w:eastAsia="微软雅黑" w:hAnsi="微软雅黑" w:cs="Times New Roman"/>
          <w:color w:val="333333"/>
          <w:kern w:val="0"/>
          <w:sz w:val="24"/>
          <w:szCs w:val="24"/>
        </w:rPr>
        <w:t xml:space="preserve"> 010-59976641 邮箱： lizm1211@163.com</w:t>
      </w:r>
    </w:p>
    <w:p w14:paraId="51F62F8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（十）脑电图</w:t>
      </w:r>
    </w:p>
    <w:p w14:paraId="6C8A4F1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癫痫科脑电图室简介</w:t>
      </w:r>
    </w:p>
    <w:p w14:paraId="1108372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癫痫科脑电图室依托于天坛医院神经病学中心，从</w:t>
      </w:r>
      <w:r w:rsidRPr="00FD0C5C">
        <w:rPr>
          <w:rFonts w:ascii="微软雅黑" w:eastAsia="微软雅黑" w:hAnsi="微软雅黑" w:cs="Times New Roman"/>
          <w:color w:val="333333"/>
          <w:kern w:val="0"/>
          <w:sz w:val="24"/>
          <w:szCs w:val="24"/>
        </w:rPr>
        <w:t>2004年成立癫痫科专业病房以来，承担癫痫科及天坛医院神经病学中心各科门诊、病房的常规脑电图检查及长程视频脑电图工作，在癫痫及发作性疾病的诊断、难治性癫痫术前评估中发挥重要作用。2018年获批中国抗癫痫协会首批脑电图培训基地。有癫痫及脑电图专业医生20名，其中正主任医师6名、副主任医师4名、主治医师4</w:t>
      </w:r>
      <w:r w:rsidRPr="00FD0C5C">
        <w:rPr>
          <w:rFonts w:ascii="微软雅黑" w:eastAsia="微软雅黑" w:hAnsi="微软雅黑" w:cs="Times New Roman"/>
          <w:color w:val="333333"/>
          <w:kern w:val="0"/>
          <w:sz w:val="24"/>
          <w:szCs w:val="24"/>
        </w:rPr>
        <w:lastRenderedPageBreak/>
        <w:t>名，住院医师1名、脑电图技师7名及脑磁图医师2名。通过中国抗癫痫协会脑电图高级水平考试及ASEPA-ASNA-CAAE考试1人、中级考试8人、初级考试4人，师资力量雄</w:t>
      </w:r>
      <w:r w:rsidRPr="00FD0C5C">
        <w:rPr>
          <w:rFonts w:ascii="微软雅黑" w:eastAsia="微软雅黑" w:hAnsi="微软雅黑" w:cs="Times New Roman" w:hint="eastAsia"/>
          <w:color w:val="333333"/>
          <w:kern w:val="0"/>
          <w:sz w:val="24"/>
          <w:szCs w:val="24"/>
        </w:rPr>
        <w:t>厚。目前有</w:t>
      </w:r>
      <w:r w:rsidRPr="00FD0C5C">
        <w:rPr>
          <w:rFonts w:ascii="微软雅黑" w:eastAsia="微软雅黑" w:hAnsi="微软雅黑" w:cs="Times New Roman"/>
          <w:color w:val="333333"/>
          <w:kern w:val="0"/>
          <w:sz w:val="24"/>
          <w:szCs w:val="24"/>
        </w:rPr>
        <w:t>32导、64导及192导视频脑电图机22台，其中14台为癫痫专业病房长程视频脑电监测床位。每年完成短程常规脑电图9000余例，全夜脑电监测1000余例，术前评估的长程视频脑电监测300余例。每周均有包括癫痫内科、癫痫外科、神经电生理（脑电图室）及神经影像的癫痫术前评估多学科联合会诊，脑电图医生及技师在其中发挥重要作用。脑电图室具有完善的教学计划，包括理论授课、实际操作及疑难病例讨论等，能保证学员在学习期间既获得理论水平的提高，也能获得充分的实践机会。</w:t>
      </w:r>
    </w:p>
    <w:p w14:paraId="03380C3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3月份、9月份各开一期，每期招收医师及技师10 人</w:t>
      </w:r>
    </w:p>
    <w:p w14:paraId="18394CE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6949341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1、进修医师：</w:t>
      </w:r>
    </w:p>
    <w:p w14:paraId="385FF08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w:t>
      </w:r>
      <w:r w:rsidRPr="00FD0C5C">
        <w:rPr>
          <w:rFonts w:ascii="微软雅黑" w:eastAsia="微软雅黑" w:hAnsi="微软雅黑" w:cs="Times New Roman"/>
          <w:color w:val="333333"/>
          <w:kern w:val="0"/>
          <w:sz w:val="24"/>
          <w:szCs w:val="24"/>
        </w:rPr>
        <w:t xml:space="preserve"> 经执业注册已取得医师执业证书的人员</w:t>
      </w:r>
    </w:p>
    <w:p w14:paraId="539A6DC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w:t>
      </w:r>
      <w:r w:rsidRPr="00FD0C5C">
        <w:rPr>
          <w:rFonts w:ascii="微软雅黑" w:eastAsia="微软雅黑" w:hAnsi="微软雅黑" w:cs="Times New Roman"/>
          <w:color w:val="333333"/>
          <w:kern w:val="0"/>
          <w:sz w:val="24"/>
          <w:szCs w:val="24"/>
        </w:rPr>
        <w:t xml:space="preserve"> 大学本科及以上学历人员（临床专业）</w:t>
      </w:r>
    </w:p>
    <w:p w14:paraId="6671B71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w:t>
      </w:r>
      <w:r w:rsidRPr="00FD0C5C">
        <w:rPr>
          <w:rFonts w:ascii="微软雅黑" w:eastAsia="微软雅黑" w:hAnsi="微软雅黑" w:cs="Times New Roman"/>
          <w:color w:val="333333"/>
          <w:kern w:val="0"/>
          <w:sz w:val="24"/>
          <w:szCs w:val="24"/>
        </w:rPr>
        <w:t xml:space="preserve"> 需有从事18个月以上神经内科或脑电图室的工作经历</w:t>
      </w:r>
    </w:p>
    <w:p w14:paraId="3388F03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④</w:t>
      </w:r>
      <w:r w:rsidRPr="00FD0C5C">
        <w:rPr>
          <w:rFonts w:ascii="微软雅黑" w:eastAsia="微软雅黑" w:hAnsi="微软雅黑" w:cs="Times New Roman"/>
          <w:color w:val="333333"/>
          <w:kern w:val="0"/>
          <w:sz w:val="24"/>
          <w:szCs w:val="24"/>
        </w:rPr>
        <w:t xml:space="preserve"> 由二甲医院以上单位推荐，身体健康  </w:t>
      </w:r>
    </w:p>
    <w:p w14:paraId="2774AD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⑤</w:t>
      </w:r>
      <w:r w:rsidRPr="00FD0C5C">
        <w:rPr>
          <w:rFonts w:ascii="微软雅黑" w:eastAsia="微软雅黑" w:hAnsi="微软雅黑" w:cs="Times New Roman"/>
          <w:color w:val="333333"/>
          <w:kern w:val="0"/>
          <w:sz w:val="24"/>
          <w:szCs w:val="24"/>
        </w:rPr>
        <w:t xml:space="preserve"> 具有2年主治医师及以上专业技术职务任职资格</w:t>
      </w:r>
    </w:p>
    <w:p w14:paraId="423F24D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2、进修脑电图技师 </w:t>
      </w:r>
    </w:p>
    <w:p w14:paraId="0B7459D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w:t>
      </w:r>
      <w:r w:rsidRPr="00FD0C5C">
        <w:rPr>
          <w:rFonts w:ascii="微软雅黑" w:eastAsia="微软雅黑" w:hAnsi="微软雅黑" w:cs="Times New Roman"/>
          <w:color w:val="333333"/>
          <w:kern w:val="0"/>
          <w:sz w:val="24"/>
          <w:szCs w:val="24"/>
        </w:rPr>
        <w:t xml:space="preserve"> 经执业注册已取得神经电生理技术资格证书或护士执业证书的人员</w:t>
      </w:r>
    </w:p>
    <w:p w14:paraId="09A766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w:t>
      </w:r>
      <w:r w:rsidRPr="00FD0C5C">
        <w:rPr>
          <w:rFonts w:ascii="微软雅黑" w:eastAsia="微软雅黑" w:hAnsi="微软雅黑" w:cs="Times New Roman"/>
          <w:color w:val="333333"/>
          <w:kern w:val="0"/>
          <w:sz w:val="24"/>
          <w:szCs w:val="24"/>
        </w:rPr>
        <w:t xml:space="preserve"> 大学专科及以上学历人员</w:t>
      </w:r>
    </w:p>
    <w:p w14:paraId="762243B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w:t>
      </w:r>
      <w:r w:rsidRPr="00FD0C5C">
        <w:rPr>
          <w:rFonts w:ascii="微软雅黑" w:eastAsia="微软雅黑" w:hAnsi="微软雅黑" w:cs="Times New Roman"/>
          <w:color w:val="333333"/>
          <w:kern w:val="0"/>
          <w:sz w:val="24"/>
          <w:szCs w:val="24"/>
        </w:rPr>
        <w:t xml:space="preserve"> 由二甲医院以上单位推荐，身体健康</w:t>
      </w:r>
    </w:p>
    <w:p w14:paraId="1B8CA0F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三、选拔方式：在线面试</w:t>
      </w:r>
    </w:p>
    <w:p w14:paraId="7D08FE1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5D09E0E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1、脑电图相关的神经电生理基础及脑电图的基础知识。</w:t>
      </w:r>
    </w:p>
    <w:p w14:paraId="5F05B84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2、脑电图检测的适应症、电极的正确安放（电极的位置和命名）、记录参数的调节。</w:t>
      </w:r>
    </w:p>
    <w:p w14:paraId="797BB57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3、脑电图诱发试验：睁闭眼试验、过度换气试验、闪光刺激试验、睡眠诱发试验等。</w:t>
      </w:r>
    </w:p>
    <w:p w14:paraId="19ED741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4、伪差的识别和排除：生理性伪差、仪器系统伪差、外源性伪差、运动伪差等。</w:t>
      </w:r>
    </w:p>
    <w:p w14:paraId="458C6D4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5、不同年龄段正常脑电图（包括清醒和睡眠脑电图）。</w:t>
      </w:r>
    </w:p>
    <w:p w14:paraId="374A0AF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6、良性变异脑电图和临床意义不确定的波形。</w:t>
      </w:r>
    </w:p>
    <w:p w14:paraId="2E93D0C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7、背景异常、癫痫样异常及其他特殊异常脑电图波形。</w:t>
      </w:r>
    </w:p>
    <w:p w14:paraId="77BDC98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8、癫痫发作间期和发作期脑电图。</w:t>
      </w:r>
    </w:p>
    <w:p w14:paraId="46E8E1F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9、脑电图的判断标准和报告识别。</w:t>
      </w:r>
    </w:p>
    <w:p w14:paraId="6F32655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10、常见癫痫综合征的电--临床诊断。</w:t>
      </w:r>
    </w:p>
    <w:p w14:paraId="7B6606C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11、常见神经系统疾病的脑电图表现：颅内感染、脑病、昏迷的脑电图。</w:t>
      </w:r>
    </w:p>
    <w:p w14:paraId="141DFFA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12、药物对脑电图的影响。</w:t>
      </w:r>
    </w:p>
    <w:p w14:paraId="5DE5153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386BA24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六、学科联系方式：何老师</w:t>
      </w:r>
      <w:r w:rsidRPr="00FD0C5C">
        <w:rPr>
          <w:rFonts w:ascii="微软雅黑" w:eastAsia="微软雅黑" w:hAnsi="微软雅黑" w:cs="Times New Roman"/>
          <w:color w:val="333333"/>
          <w:kern w:val="0"/>
          <w:sz w:val="24"/>
          <w:szCs w:val="24"/>
        </w:rPr>
        <w:t xml:space="preserve"> 010-59975713 邮箱： 2219523969@qq.com</w:t>
      </w:r>
    </w:p>
    <w:p w14:paraId="143CE8E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（十一）神经肌肉性疾病</w:t>
      </w:r>
    </w:p>
    <w:p w14:paraId="7FBF32A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神经肌肉病科</w:t>
      </w:r>
    </w:p>
    <w:p w14:paraId="65079AA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神经肌肉病科是以神经肌肉病和神经系统疾病疑难病为主要诊治和研究目标的集临床、科研及教学为一体的临床专科中心，同时承担多项国家级及北京市研究课题。神经肌肉科病房有床位</w:t>
      </w:r>
      <w:r w:rsidRPr="00FD0C5C">
        <w:rPr>
          <w:rFonts w:ascii="微软雅黑" w:eastAsia="微软雅黑" w:hAnsi="微软雅黑" w:cs="Times New Roman"/>
          <w:color w:val="333333"/>
          <w:kern w:val="0"/>
          <w:sz w:val="24"/>
          <w:szCs w:val="24"/>
        </w:rPr>
        <w:t>21张，主要收治神经肌肉病、罕见病及疑难病等相关病种，同时联合周围神经外科，对复杂神经痛、痉挛性截瘫等疾病给予相应的脊髓电刺激治疗。神经肌肉科拥有博士研究生导师1人，硕士研究生导师3人；主任医师4人，副主任医师3人；教授2人，副教授1人。</w:t>
      </w:r>
    </w:p>
    <w:p w14:paraId="6FC5762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我们的培训目标是保证学员在学习临床常见神经肌肉病规范化诊疗的同时，掌握少见病和疑难病的诊治，培养熟练掌握神经肌肉病理及电生理能力，增强临床判断能力和培养临床思维能力，成为所在科室神经肌肉病专业的核心力量。</w:t>
      </w:r>
    </w:p>
    <w:p w14:paraId="05527C7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3月份、9月份各开一期，每期招收医师4-8人 </w:t>
      </w:r>
    </w:p>
    <w:p w14:paraId="487D304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05B2E2B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进修神经肌肉病专科医师（结业后可获结业证书）：</w:t>
      </w:r>
      <w:r w:rsidRPr="00FD0C5C">
        <w:rPr>
          <w:rFonts w:ascii="微软雅黑" w:eastAsia="微软雅黑" w:hAnsi="微软雅黑" w:cs="Times New Roman"/>
          <w:color w:val="333333"/>
          <w:kern w:val="0"/>
          <w:sz w:val="24"/>
          <w:szCs w:val="24"/>
        </w:rPr>
        <w:t xml:space="preserve"> </w:t>
      </w:r>
    </w:p>
    <w:p w14:paraId="3AB0AA8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2689BB6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2、大学本科及以上学历人员（临床专业）</w:t>
      </w:r>
    </w:p>
    <w:p w14:paraId="0CE8370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3、需有从事18个月以上神经内科的工作经历</w:t>
      </w:r>
    </w:p>
    <w:p w14:paraId="439355F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4、由二甲医院及以上单位推荐，身体健康  </w:t>
      </w:r>
    </w:p>
    <w:p w14:paraId="0654CEF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5、具有2年主治医师及以上专业技术职务任职资格</w:t>
      </w:r>
    </w:p>
    <w:p w14:paraId="7E94164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1228292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29C01C1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1、专题讲座，围绕神经肌肉病的基础理论、临床表现及最新进展或指南</w:t>
      </w:r>
    </w:p>
    <w:p w14:paraId="4A0213B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2、临床教学查房，每周二科室主任大查房，每周四神经肌肉病理阅片等</w:t>
      </w:r>
    </w:p>
    <w:p w14:paraId="4CBB354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3、神经、肌肉、皮肤活检和病理学诊断技术</w:t>
      </w:r>
    </w:p>
    <w:p w14:paraId="44F726C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4、肌电图操作技术和电生理诊断技术</w:t>
      </w:r>
    </w:p>
    <w:p w14:paraId="589684A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5、神经肌肉病相关量表测评规范化培训及质控</w:t>
      </w:r>
    </w:p>
    <w:p w14:paraId="216C63B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563979C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六、学科联系方向：牛老师</w:t>
      </w:r>
      <w:r w:rsidRPr="00FD0C5C">
        <w:rPr>
          <w:rFonts w:ascii="微软雅黑" w:eastAsia="微软雅黑" w:hAnsi="微软雅黑" w:cs="Times New Roman"/>
          <w:color w:val="333333"/>
          <w:kern w:val="0"/>
          <w:sz w:val="24"/>
          <w:szCs w:val="24"/>
        </w:rPr>
        <w:t xml:space="preserve"> 010-59975570 邮箱： niu_songtao@163.com</w:t>
      </w:r>
    </w:p>
    <w:p w14:paraId="7600D60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（十二）神经电生理与肉毒毒素治疗</w:t>
      </w:r>
    </w:p>
    <w:p w14:paraId="191EA5A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神经肌肉病学科临床神经电生理中心</w:t>
      </w:r>
    </w:p>
    <w:p w14:paraId="47C4CD0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神经病学中心神经肌肉病学科临床神经电生理室是以神经肌肉病和神经系统疾病为主要诊治和研究目标的专科中心。进行神经肌肉病的临床诊治和随访，开展的常规神经电生理检测项目包括</w:t>
      </w:r>
      <w:r w:rsidRPr="00FD0C5C">
        <w:rPr>
          <w:rFonts w:ascii="微软雅黑" w:eastAsia="微软雅黑" w:hAnsi="微软雅黑" w:cs="Times New Roman"/>
          <w:color w:val="333333"/>
          <w:kern w:val="0"/>
          <w:sz w:val="24"/>
          <w:szCs w:val="24"/>
        </w:rPr>
        <w:t>:神经传导测定、针极肌电图、交感皮肤反应、心率变异趋势图、重复神经电刺激及视、听、体感、运动诱发电位等，不仅为周围神经肌肉病提供重要的定位诊断依据，也为中枢神经系统疾病，如多发性硬化、脊髓病损等的中枢传导功能障碍提供客观的评价方法。近年来陆续开展的新项目有：震颤分析辅助锥体外系疾病的鉴别和疗效评估，额肌肌电图在肌萎缩侧索硬化诊断中的应用，定量感</w:t>
      </w:r>
      <w:r w:rsidRPr="00FD0C5C">
        <w:rPr>
          <w:rFonts w:ascii="微软雅黑" w:eastAsia="微软雅黑" w:hAnsi="微软雅黑" w:cs="Times New Roman" w:hint="eastAsia"/>
          <w:color w:val="333333"/>
          <w:kern w:val="0"/>
          <w:sz w:val="24"/>
          <w:szCs w:val="24"/>
        </w:rPr>
        <w:t>觉测试及接触性热痛诱发电位评估小纤维神经病，电刺激单纤维肌电图检测神经</w:t>
      </w:r>
      <w:r w:rsidRPr="00FD0C5C">
        <w:rPr>
          <w:rFonts w:ascii="微软雅黑" w:eastAsia="微软雅黑" w:hAnsi="微软雅黑" w:cs="Times New Roman"/>
          <w:color w:val="333333"/>
          <w:kern w:val="0"/>
          <w:sz w:val="24"/>
          <w:szCs w:val="24"/>
        </w:rPr>
        <w:t>-肌肉接头功能障碍等等，为神经肌肉病及各相关专业组的临床和科研搭建了良好的技术支持平台。同时担任培训轮转住院医师、研究生及进修医师电生理培训。</w:t>
      </w:r>
    </w:p>
    <w:p w14:paraId="63FB7B6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目前，每年进行神经电生理检测评估的门诊及病房病人数约一万五千人次。科内每周结合病例进行相关电生理讲座，</w:t>
      </w:r>
      <w:r w:rsidRPr="00FD0C5C">
        <w:rPr>
          <w:rFonts w:ascii="微软雅黑" w:eastAsia="微软雅黑" w:hAnsi="微软雅黑" w:cs="Times New Roman"/>
          <w:color w:val="333333"/>
          <w:kern w:val="0"/>
          <w:sz w:val="24"/>
          <w:szCs w:val="24"/>
        </w:rPr>
        <w:t xml:space="preserve"> 进行肌电引导下肉毒毒素注射治疗肌张力障碍，每年举办神经肌肉病和临床神经电生理相关交流活动及承担国家级继续教育项目来确保和促进学员专业水平的提升和发展。</w:t>
      </w:r>
    </w:p>
    <w:p w14:paraId="41BB3A0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临床神经电生理进修班的培训目标为使学员系统性掌握临床神经解剖及肌电图、诱发电位的基本理论，及常见疾病的肌电图、诱发电位的表现，掌握肌电图检查的临床意义。可独立、熟练地进行临床电生理检查方案的制定与实施，并独立出具肌电图检查报告。</w:t>
      </w:r>
    </w:p>
    <w:p w14:paraId="46ACE25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一、招生名额：每年</w:t>
      </w:r>
      <w:r w:rsidRPr="00FD0C5C">
        <w:rPr>
          <w:rFonts w:ascii="微软雅黑" w:eastAsia="微软雅黑" w:hAnsi="微软雅黑" w:cs="Times New Roman"/>
          <w:color w:val="333333"/>
          <w:kern w:val="0"/>
          <w:sz w:val="24"/>
          <w:szCs w:val="24"/>
        </w:rPr>
        <w:t>3月份、9月份各开一期，每期招收医师及技师 10人。</w:t>
      </w:r>
    </w:p>
    <w:p w14:paraId="7173593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7131EB9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1、进修医师： </w:t>
      </w:r>
    </w:p>
    <w:p w14:paraId="2327053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w:t>
      </w:r>
      <w:r w:rsidRPr="00FD0C5C">
        <w:rPr>
          <w:rFonts w:ascii="微软雅黑" w:eastAsia="微软雅黑" w:hAnsi="微软雅黑" w:cs="Times New Roman"/>
          <w:color w:val="333333"/>
          <w:kern w:val="0"/>
          <w:sz w:val="24"/>
          <w:szCs w:val="24"/>
        </w:rPr>
        <w:t xml:space="preserve"> 经执业注册已取得医师执业证书的人员</w:t>
      </w:r>
    </w:p>
    <w:p w14:paraId="2AFF422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w:t>
      </w:r>
      <w:r w:rsidRPr="00FD0C5C">
        <w:rPr>
          <w:rFonts w:ascii="微软雅黑" w:eastAsia="微软雅黑" w:hAnsi="微软雅黑" w:cs="Times New Roman"/>
          <w:color w:val="333333"/>
          <w:kern w:val="0"/>
          <w:sz w:val="24"/>
          <w:szCs w:val="24"/>
        </w:rPr>
        <w:t xml:space="preserve"> 大学本科及以上学历人员（临床专业），年龄不超过40岁</w:t>
      </w:r>
    </w:p>
    <w:p w14:paraId="1D9AB19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w:t>
      </w:r>
      <w:r w:rsidRPr="00FD0C5C">
        <w:rPr>
          <w:rFonts w:ascii="微软雅黑" w:eastAsia="微软雅黑" w:hAnsi="微软雅黑" w:cs="Times New Roman"/>
          <w:color w:val="333333"/>
          <w:kern w:val="0"/>
          <w:sz w:val="24"/>
          <w:szCs w:val="24"/>
        </w:rPr>
        <w:t xml:space="preserve"> 需有从事 18 个月以上神经内科或肌电图室的工作经历；</w:t>
      </w:r>
    </w:p>
    <w:p w14:paraId="529B76E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④</w:t>
      </w:r>
      <w:r w:rsidRPr="00FD0C5C">
        <w:rPr>
          <w:rFonts w:ascii="微软雅黑" w:eastAsia="微软雅黑" w:hAnsi="微软雅黑" w:cs="Times New Roman"/>
          <w:color w:val="333333"/>
          <w:kern w:val="0"/>
          <w:sz w:val="24"/>
          <w:szCs w:val="24"/>
        </w:rPr>
        <w:t xml:space="preserve"> 由二甲医院以上单位推荐，身体健康  </w:t>
      </w:r>
    </w:p>
    <w:p w14:paraId="312E14C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⑤</w:t>
      </w:r>
      <w:r w:rsidRPr="00FD0C5C">
        <w:rPr>
          <w:rFonts w:ascii="微软雅黑" w:eastAsia="微软雅黑" w:hAnsi="微软雅黑" w:cs="Times New Roman"/>
          <w:color w:val="333333"/>
          <w:kern w:val="0"/>
          <w:sz w:val="24"/>
          <w:szCs w:val="24"/>
        </w:rPr>
        <w:t xml:space="preserve"> 具有2年主治医师及以上专业技术职务任职资格</w:t>
      </w:r>
    </w:p>
    <w:p w14:paraId="4FDEDB7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2、进修技师 </w:t>
      </w:r>
    </w:p>
    <w:p w14:paraId="3397777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w:t>
      </w:r>
      <w:r w:rsidRPr="00FD0C5C">
        <w:rPr>
          <w:rFonts w:ascii="微软雅黑" w:eastAsia="微软雅黑" w:hAnsi="微软雅黑" w:cs="Times New Roman"/>
          <w:color w:val="333333"/>
          <w:kern w:val="0"/>
          <w:sz w:val="24"/>
          <w:szCs w:val="24"/>
        </w:rPr>
        <w:t xml:space="preserve"> 经执业注册已取得神经电生理技术资格证书或护士执业证书或中医医师执业证书的人员</w:t>
      </w:r>
    </w:p>
    <w:p w14:paraId="54D00D3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w:t>
      </w:r>
      <w:r w:rsidRPr="00FD0C5C">
        <w:rPr>
          <w:rFonts w:ascii="微软雅黑" w:eastAsia="微软雅黑" w:hAnsi="微软雅黑" w:cs="Times New Roman"/>
          <w:color w:val="333333"/>
          <w:kern w:val="0"/>
          <w:sz w:val="24"/>
          <w:szCs w:val="24"/>
        </w:rPr>
        <w:t xml:space="preserve"> 大学专科及以上学历人员（专业不限），年龄不超过40岁</w:t>
      </w:r>
    </w:p>
    <w:p w14:paraId="4C98CFA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w:t>
      </w:r>
      <w:r w:rsidRPr="00FD0C5C">
        <w:rPr>
          <w:rFonts w:ascii="微软雅黑" w:eastAsia="微软雅黑" w:hAnsi="微软雅黑" w:cs="Times New Roman"/>
          <w:color w:val="333333"/>
          <w:kern w:val="0"/>
          <w:sz w:val="24"/>
          <w:szCs w:val="24"/>
        </w:rPr>
        <w:t xml:space="preserve"> 由二甲医院以上单位推荐，身体健康</w:t>
      </w:r>
    </w:p>
    <w:p w14:paraId="1D63022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7A5551E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3633E15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教学采取科室统一讲课与带教老师单独带教的方式进行。</w:t>
      </w:r>
    </w:p>
    <w:p w14:paraId="7F577E2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1、理论培训：科室每周开展“临床神经解剖”小讲课，通过讲解神经解剖并结合典型病例，对学员进行神经解剖学基础及将电生理检查应用于临床的思路培</w:t>
      </w:r>
      <w:r w:rsidRPr="00FD0C5C">
        <w:rPr>
          <w:rFonts w:ascii="微软雅黑" w:eastAsia="微软雅黑" w:hAnsi="微软雅黑" w:cs="Times New Roman"/>
          <w:color w:val="333333"/>
          <w:kern w:val="0"/>
          <w:sz w:val="24"/>
          <w:szCs w:val="24"/>
        </w:rPr>
        <w:lastRenderedPageBreak/>
        <w:t>训；带教老师在实际临床检查中，结合不同患者及病例，讲解肌电图、诱发电位的基本概念及理论，常见疾病的肌电图、诱发电位表现，并对学员进行电生理检查思路的指导；带教老师及科室定期对学员理论水平进行考核。</w:t>
      </w:r>
    </w:p>
    <w:p w14:paraId="5A903C1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技能培训：学员在见习电生理检查后，在带教老师的指导下，进行规范化的电生理检查的操作与实施。包括常规神经传导检测及针极肌电图、诱发电位（听觉诱发电位、视觉诱发电位、体感诱发电位、事件相关电位、运动诱发电位等）、震颤分析。科室每周提供两次肉毒毒素注射治疗学习机会。</w:t>
      </w:r>
    </w:p>
    <w:p w14:paraId="6A5E43F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五、结业：考核形式为理论考核为笔试，操作考核为临床实际操作。考核合格可获得结业证书。</w:t>
      </w:r>
    </w:p>
    <w:p w14:paraId="3D61BC4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六、学科联系方式：陈老师</w:t>
      </w:r>
      <w:r w:rsidRPr="00FD0C5C">
        <w:rPr>
          <w:rFonts w:ascii="微软雅黑" w:eastAsia="微软雅黑" w:hAnsi="微软雅黑" w:cs="Times New Roman"/>
          <w:color w:val="333333"/>
          <w:kern w:val="0"/>
          <w:sz w:val="24"/>
          <w:szCs w:val="24"/>
        </w:rPr>
        <w:t xml:space="preserve"> 010-59978324 邮箱： chenna2845@sina.com</w:t>
      </w:r>
    </w:p>
    <w:p w14:paraId="698206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（十三）神经感染与免疫</w:t>
      </w:r>
    </w:p>
    <w:p w14:paraId="3C37BAF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神经感染与免疫科简介</w:t>
      </w:r>
    </w:p>
    <w:p w14:paraId="410D7D0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神经感染与免疫科自</w:t>
      </w:r>
      <w:r w:rsidRPr="00FD0C5C">
        <w:rPr>
          <w:rFonts w:ascii="微软雅黑" w:eastAsia="微软雅黑" w:hAnsi="微软雅黑" w:cs="Times New Roman"/>
          <w:color w:val="333333"/>
          <w:kern w:val="0"/>
          <w:sz w:val="24"/>
          <w:szCs w:val="24"/>
        </w:rPr>
        <w:t>2001年成立专业组以来一直致力于中枢神经系统自身免疫性疾病以及感染性疾病的诊治和科研工作。开放床位39张，研究型病床3张；每年门急诊量50000余人，病房收治患者800余人；设有远程会诊，多学科会诊和专病门诊。诊疗范围包括：多发性硬化、视神经脊髓炎谱系疾病为代表的中枢神经系统脱髓鞘性疾病、各种感染性及自身免疫性脑炎、中枢神经系统血管炎、重症肌无力以及其他神经系统感染和自身免疫性疾病等。能开展比较全面的血清及脑脊液的自身抗体检测。在标准治疗的基础上提供全面个体化的治疗方案，包括急性期激素冲</w:t>
      </w:r>
      <w:r w:rsidRPr="00FD0C5C">
        <w:rPr>
          <w:rFonts w:ascii="微软雅黑" w:eastAsia="微软雅黑" w:hAnsi="微软雅黑" w:cs="Times New Roman" w:hint="eastAsia"/>
          <w:color w:val="333333"/>
          <w:kern w:val="0"/>
          <w:sz w:val="24"/>
          <w:szCs w:val="24"/>
        </w:rPr>
        <w:t>击、血浆置换、免疫吸附、丙种球蛋白治疗和缓解期的伊奈丽珠单抗、妥珠单抗、奥法托木单抗、利妥昔单抗、吗替麦考酚酯、环磷酰胺、他克莫司等免疫抑制治疗。与功能神经外科合作为疑难患者</w:t>
      </w:r>
      <w:r w:rsidRPr="00FD0C5C">
        <w:rPr>
          <w:rFonts w:ascii="微软雅黑" w:eastAsia="微软雅黑" w:hAnsi="微软雅黑" w:cs="Times New Roman" w:hint="eastAsia"/>
          <w:color w:val="333333"/>
          <w:kern w:val="0"/>
          <w:sz w:val="24"/>
          <w:szCs w:val="24"/>
        </w:rPr>
        <w:lastRenderedPageBreak/>
        <w:t>开展立体定向脑活检手术。与胸外科合作进行重症肌无力患者经胸腔镜胸腺摘除术。科室为患者建立独立档案，开设随访门诊，定期有专人进行随访，并有严格的质量控制体系，形成完善的临床和科研路径。参与多项多发性硬化及视神经脊髓炎中国专家共识的制定，致力于中枢神经系统自身免疫性疾病标准化诊治流程以及实验室诊断标准的建立。首次报道中国</w:t>
      </w:r>
      <w:r w:rsidRPr="00FD0C5C">
        <w:rPr>
          <w:rFonts w:ascii="微软雅黑" w:eastAsia="微软雅黑" w:hAnsi="微软雅黑" w:cs="Times New Roman"/>
          <w:color w:val="333333"/>
          <w:kern w:val="0"/>
          <w:sz w:val="24"/>
          <w:szCs w:val="24"/>
        </w:rPr>
        <w:t>31省市主要神经免疫</w:t>
      </w:r>
      <w:r w:rsidRPr="00FD0C5C">
        <w:rPr>
          <w:rFonts w:ascii="微软雅黑" w:eastAsia="微软雅黑" w:hAnsi="微软雅黑" w:cs="Times New Roman" w:hint="eastAsia"/>
          <w:color w:val="333333"/>
          <w:kern w:val="0"/>
          <w:sz w:val="24"/>
          <w:szCs w:val="24"/>
        </w:rPr>
        <w:t>疾病的发病率，完善了世界流行病学版图。基础研究平台依托国家神经系统疾病临床研究中心基础与临床转化实验室，可开展高水平原创性基础探索。与天坛神经影像中心、影像科和眼科建立了良好的合作，可开展国际一流的</w:t>
      </w:r>
      <w:r w:rsidRPr="00FD0C5C">
        <w:rPr>
          <w:rFonts w:ascii="微软雅黑" w:eastAsia="微软雅黑" w:hAnsi="微软雅黑" w:cs="Times New Roman"/>
          <w:color w:val="333333"/>
          <w:kern w:val="0"/>
          <w:sz w:val="24"/>
          <w:szCs w:val="24"/>
        </w:rPr>
        <w:t>3T+7T MRI神经影像学临床科研。目前正在建立标志性队列：中国中枢神经系统炎性脱髓鞘疾病登记队列研究（CNRIDD）。近年来，标志性成果发表于Cell，Lancet regional health，Nature Neuroscience等杂志。科室在首席科学家施福东教授，科室主任张星虎主任的带领下人才梯队合理</w:t>
      </w:r>
      <w:r w:rsidRPr="00FD0C5C">
        <w:rPr>
          <w:rFonts w:ascii="微软雅黑" w:eastAsia="微软雅黑" w:hAnsi="微软雅黑" w:cs="Times New Roman" w:hint="eastAsia"/>
          <w:color w:val="333333"/>
          <w:kern w:val="0"/>
          <w:sz w:val="24"/>
          <w:szCs w:val="24"/>
        </w:rPr>
        <w:t>：长江学者</w:t>
      </w:r>
      <w:r w:rsidRPr="00FD0C5C">
        <w:rPr>
          <w:rFonts w:ascii="微软雅黑" w:eastAsia="微软雅黑" w:hAnsi="微软雅黑" w:cs="Times New Roman"/>
          <w:color w:val="333333"/>
          <w:kern w:val="0"/>
          <w:sz w:val="24"/>
          <w:szCs w:val="24"/>
        </w:rPr>
        <w:t>1人，博导2人，硕导3人；主任医师3人，副主任医师6人，主治医师3人，住院医师2人，研究员1人；教授2人，副教授1人；博士13人，学士2人；目前的社会任职包括中华医学会神经病学分会神经免疫学组组长，神经感染学组副组长，中国免疫学会神经免疫分会主任委员，中国卒中学会神经免疫分会主任委员。</w:t>
      </w:r>
    </w:p>
    <w:p w14:paraId="3D81B4A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3月份、9月份各开一期，每期招收医师10人 </w:t>
      </w:r>
    </w:p>
    <w:p w14:paraId="33FC5F5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73E2129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42F065C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2、大学本科及以上学历人员（临床专业）</w:t>
      </w:r>
    </w:p>
    <w:p w14:paraId="1B7E4AC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3、需有从事18个月以上神经内科的工作经历</w:t>
      </w:r>
    </w:p>
    <w:p w14:paraId="570898C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 xml:space="preserve">4、由二甲医院及以上单位推荐，身体健康  </w:t>
      </w:r>
    </w:p>
    <w:p w14:paraId="7FDAD3C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5、具有2年主治医师及以上专业技术职务任职资格</w:t>
      </w:r>
    </w:p>
    <w:p w14:paraId="08FA607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085293E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630128B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1、京津神经免疫Ground Round（每两周一次）：各专病组聚焦最新诊治进展；</w:t>
      </w:r>
    </w:p>
    <w:p w14:paraId="3E83AA8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2、临床教学查房及天坛神免课程系列讲座；</w:t>
      </w:r>
    </w:p>
    <w:p w14:paraId="5C30EF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3、研究型病房：科研临床一体化管理，相关量表测评的规范化培训；</w:t>
      </w:r>
    </w:p>
    <w:p w14:paraId="5C585D8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4、神经感染免疫性疾病临床思维训练，诊疗流程及质量控制培训（每周一次）；</w:t>
      </w:r>
    </w:p>
    <w:p w14:paraId="4508924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5、科研思维培训：参观神经免疫试验室，了解3T+7T MRI脑结构和脑网络；</w:t>
      </w:r>
    </w:p>
    <w:p w14:paraId="74E09B4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6、参与全球及国内多发性硬化，视神经脊髓炎，重症肌无力及自免脑的临床试验；</w:t>
      </w:r>
    </w:p>
    <w:p w14:paraId="67B141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五、结业：考核形式为理论考核为笔试，技能考核为临床实际操作。</w:t>
      </w:r>
    </w:p>
    <w:p w14:paraId="1630046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六、学科联系方式：田老师</w:t>
      </w:r>
      <w:r w:rsidRPr="00FD0C5C">
        <w:rPr>
          <w:rFonts w:ascii="微软雅黑" w:eastAsia="微软雅黑" w:hAnsi="微软雅黑" w:cs="Times New Roman"/>
          <w:color w:val="333333"/>
          <w:kern w:val="0"/>
          <w:sz w:val="24"/>
          <w:szCs w:val="24"/>
        </w:rPr>
        <w:t>59975728 邮箱：decaitian@163.com 马老师 010-59976585 邮箱：ttshenjinggrmy@163.com</w:t>
      </w:r>
    </w:p>
    <w:p w14:paraId="4B2686E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（十四）头痛</w:t>
      </w:r>
    </w:p>
    <w:p w14:paraId="2011A2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头痛科简介</w:t>
      </w:r>
    </w:p>
    <w:p w14:paraId="5F98F77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北京天坛医院神经病学中心头痛科、国家神经系统疾病临床医学研究中心头痛研究中心成立于</w:t>
      </w:r>
      <w:r w:rsidRPr="00FD0C5C">
        <w:rPr>
          <w:rFonts w:ascii="微软雅黑" w:eastAsia="微软雅黑" w:hAnsi="微软雅黑" w:cs="Times New Roman"/>
          <w:color w:val="333333"/>
          <w:kern w:val="0"/>
          <w:sz w:val="24"/>
          <w:szCs w:val="24"/>
        </w:rPr>
        <w:t>2019年11月，是国内首家以原发性头痛和相关继发性头痛为主要诊治和临床研究目标的专科中心。头痛科依托北京天坛医院神经病学中心的强大资源，发挥自身优势，整合多种医疗资源，致力于头痛疾病学科平台建</w:t>
      </w:r>
      <w:r w:rsidRPr="00FD0C5C">
        <w:rPr>
          <w:rFonts w:ascii="微软雅黑" w:eastAsia="微软雅黑" w:hAnsi="微软雅黑" w:cs="Times New Roman"/>
          <w:color w:val="333333"/>
          <w:kern w:val="0"/>
          <w:sz w:val="24"/>
          <w:szCs w:val="24"/>
        </w:rPr>
        <w:lastRenderedPageBreak/>
        <w:t>设、诊疗技术推广及相关科研工作，从头痛疾病整体角度出发，不断提高临床诊疗水平，为头痛疾病患者提供先进、全面、合理、有效的高水平的医疗服务。</w:t>
      </w:r>
    </w:p>
    <w:p w14:paraId="0A5A8F8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本团队由从事头痛的专科医师组成，以王永刚教授头痛专家团队建设为核心，有高级职称医师</w:t>
      </w:r>
      <w:r w:rsidRPr="00FD0C5C">
        <w:rPr>
          <w:rFonts w:ascii="微软雅黑" w:eastAsia="微软雅黑" w:hAnsi="微软雅黑" w:cs="Times New Roman"/>
          <w:color w:val="333333"/>
          <w:kern w:val="0"/>
          <w:sz w:val="24"/>
          <w:szCs w:val="24"/>
        </w:rPr>
        <w:t>3人，其中正高级职称1人，副高级职称2人，博士生导师1人，硕士生导师1人，正教授1人，承担国家级课题5项，其中在研课题3项。     头痛科设有头痛专家门诊、特需门诊和头痛科病房，目前头痛科病房有床位10张，收治全国各地的难治性头痛患者，是国内首家具有头痛病房的头痛研究中心。学员通过6个月的进修，学习临床常见头痛和难治性头痛的发病机制、诊断、鉴别诊断、规范化治疗，掌握常用药物的治疗原则，增强临床判断能力和识别诊治头痛的能力，成</w:t>
      </w:r>
      <w:r w:rsidRPr="00FD0C5C">
        <w:rPr>
          <w:rFonts w:ascii="微软雅黑" w:eastAsia="微软雅黑" w:hAnsi="微软雅黑" w:cs="Times New Roman" w:hint="eastAsia"/>
          <w:color w:val="333333"/>
          <w:kern w:val="0"/>
          <w:sz w:val="24"/>
          <w:szCs w:val="24"/>
        </w:rPr>
        <w:t>为头痛专科医生的中坚力量。同时在进修期间，还可以免费参加各种头痛专科培训班和学习班。</w:t>
      </w:r>
    </w:p>
    <w:p w14:paraId="4F41458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3月份、9月份各开一期，每期招收医师4-6人</w:t>
      </w:r>
    </w:p>
    <w:p w14:paraId="1615F05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62B2035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进修头痛专科医师：</w:t>
      </w:r>
    </w:p>
    <w:p w14:paraId="6236C9E4"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6AEC0CE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2、大学本科及以上学历人员（临床专业）</w:t>
      </w:r>
    </w:p>
    <w:p w14:paraId="7CB7513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3、需有从事18个月以上神经内科的工作经历</w:t>
      </w:r>
    </w:p>
    <w:p w14:paraId="1FB42C8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4、由二甲医院及以上单位推荐，身体健康</w:t>
      </w:r>
    </w:p>
    <w:p w14:paraId="5E1C5C9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5、具有2年主治医师及以上专业技术职务任职资格</w:t>
      </w:r>
    </w:p>
    <w:p w14:paraId="011976F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w:t>
      </w:r>
    </w:p>
    <w:p w14:paraId="48F4736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64FB582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lastRenderedPageBreak/>
        <w:t>1、专题讲座，课件主要内容围绕头痛的国际分类、基础理论知识、规范化诊断治疗及最新临床指南</w:t>
      </w:r>
    </w:p>
    <w:p w14:paraId="1971EEDE"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2、临床教学查房 </w:t>
      </w:r>
    </w:p>
    <w:p w14:paraId="42E5898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3、头痛疾病相关量表测评规范化培训</w:t>
      </w:r>
    </w:p>
    <w:p w14:paraId="7ADAA3F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4、头痛诊疗质量控制流程培训</w:t>
      </w:r>
    </w:p>
    <w:p w14:paraId="30D107F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5、头痛相关研究的科研培训</w:t>
      </w:r>
    </w:p>
    <w:p w14:paraId="5E2C0C8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五、结业：考核形式为理论考核为笔试，操作考核为临床实际操作。</w:t>
      </w:r>
    </w:p>
    <w:p w14:paraId="5AE8DFB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六、学科联系方式：唐老师</w:t>
      </w:r>
      <w:r w:rsidRPr="00FD0C5C">
        <w:rPr>
          <w:rFonts w:ascii="微软雅黑" w:eastAsia="微软雅黑" w:hAnsi="微软雅黑" w:cs="Times New Roman"/>
          <w:color w:val="333333"/>
          <w:kern w:val="0"/>
          <w:sz w:val="24"/>
          <w:szCs w:val="24"/>
        </w:rPr>
        <w:t xml:space="preserve"> 010-5997 5679 邮箱： 13466537763@139.com</w:t>
      </w:r>
    </w:p>
    <w:p w14:paraId="32DC7A4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（十五）晕厥诊断和治疗</w:t>
      </w:r>
    </w:p>
    <w:p w14:paraId="4F4BD21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晕厥中心简介</w:t>
      </w:r>
    </w:p>
    <w:p w14:paraId="2AC8274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晕厥中心，附属于血管神经病学中心，为北京天坛医院神经心脏病学中心的重要组成部分，拥有国际一流的晕厥诊疗水平。</w:t>
      </w:r>
    </w:p>
    <w:p w14:paraId="5B96D37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2020年6月，医院整体变迁后，在院领导、神经病学中心和心脏中心的大力扶植下，北京天坛医院成立了全国首家神经心脏病学中心。建立的宗旨意在：加强心血管病与神经病的学科交叉疾病（如：晕厥、直立性低血压、自主神经功能障碍等）的基础研究及临床诊疗工作，推动国内的晕厥诊疗规范化、系统化、协调化工作。中心主任刘杰昕医师，在比利时鲁汶大学医学院心脏中心学习工作多年，北京市特聘专家，欧洲心脏学会会士，英国皇家医学会会员，在国内首先将全程、同步全身血流动力学及脑血流动力学监测运用于晕厥的直立倾斜试验的检查中，并在全国范围内逐</w:t>
      </w:r>
      <w:r w:rsidRPr="00FD0C5C">
        <w:rPr>
          <w:rFonts w:ascii="微软雅黑" w:eastAsia="微软雅黑" w:hAnsi="微软雅黑" w:cs="Times New Roman" w:hint="eastAsia"/>
          <w:color w:val="333333"/>
          <w:kern w:val="0"/>
          <w:sz w:val="24"/>
          <w:szCs w:val="24"/>
        </w:rPr>
        <w:t>步推广直立倾斜试验的标准化操作。曾参与《晕厥诊断与治疗中国专家共识（</w:t>
      </w:r>
      <w:r w:rsidRPr="00FD0C5C">
        <w:rPr>
          <w:rFonts w:ascii="微软雅黑" w:eastAsia="微软雅黑" w:hAnsi="微软雅黑" w:cs="Times New Roman"/>
          <w:color w:val="333333"/>
          <w:kern w:val="0"/>
          <w:sz w:val="24"/>
          <w:szCs w:val="24"/>
        </w:rPr>
        <w:t>2018）》、《中国晕厥中心建设专家建</w:t>
      </w:r>
      <w:r w:rsidRPr="00FD0C5C">
        <w:rPr>
          <w:rFonts w:ascii="微软雅黑" w:eastAsia="微软雅黑" w:hAnsi="微软雅黑" w:cs="Times New Roman"/>
          <w:color w:val="333333"/>
          <w:kern w:val="0"/>
          <w:sz w:val="24"/>
          <w:szCs w:val="24"/>
        </w:rPr>
        <w:lastRenderedPageBreak/>
        <w:t>议（2019）》、《直立倾斜试验规范应用中国专家共识（2022）》、《非心原性晕厥康复中国专家共识（2023）》的编写。从2021年起，一直连续举办国家级医学继续教育项目“自主神经功能衰竭诊治与研究研讨班”，并多次在全国性会议和继续教育项目中授课。2023年7月，晕厥中心病房成立。配备了具有丰富临床经验的神经内科丁则昱副主任医师以及多名神经内科研究生，共同组成了一个强大的晕厥诊疗团队，严格把控晕厥的各项</w:t>
      </w:r>
      <w:r w:rsidRPr="00FD0C5C">
        <w:rPr>
          <w:rFonts w:ascii="微软雅黑" w:eastAsia="微软雅黑" w:hAnsi="微软雅黑" w:cs="Times New Roman" w:hint="eastAsia"/>
          <w:color w:val="333333"/>
          <w:kern w:val="0"/>
          <w:sz w:val="24"/>
          <w:szCs w:val="24"/>
        </w:rPr>
        <w:t>检查标准，并能准确为晕厥患者量身定制最佳的治疗方案，收治了大量神经内科门诊和晕厥门诊就诊患者，从根本上解决了晕厥的系统化检查和诊断问题，同时在晕厥的治疗方面也实现了质的飞跃。</w:t>
      </w:r>
    </w:p>
    <w:p w14:paraId="443B307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目前，晕厥中心拥有国内最先进的直立倾斜试验检查设备，可进行晕厥患者直立倾斜试验过程中的全身血流动力学分析、脑血流动力学分析，未来还会引进包含脑血氧水平监测、自主神经功能分析在内的先进设备，以清晰分析患者晕厥发生的病理生理机制，并进行准确的临床分型、自主神经功能评价，以及晕厥治疗后的疗效评估。不断的深入并保持国际领先水平。</w:t>
      </w:r>
    </w:p>
    <w:p w14:paraId="2DBEC32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开设“晕厥诊断和治疗”进修班，目的是为了：①在国内推广晕厥的标准化诊断及治疗方法，主要侧重推广直立倾斜试验的标准化操作方法、无创血流动力学监测设备的使用及结果判读、脑血流动力学及脑血流自动调节的动态监测、反射性晕厥治疗的标准化；②启发学员对晕厥的发病机制和晕厥的治疗方法进行深入探讨，使越来越多的临床医生认识到反射性晕厥是一个可以准确诊断，并有良好治疗效果的疾病。并且，③会大力支持学员在学习结束后，进行当地晕厥中心的建设，以期更好地解决各自的临床晕厥诊疗需求，更好地救治广大的晕厥病人。</w:t>
      </w:r>
    </w:p>
    <w:p w14:paraId="0A50C5E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本进修班培训地点包括以下三个病区：（</w:t>
      </w:r>
      <w:r w:rsidRPr="00FD0C5C">
        <w:rPr>
          <w:rFonts w:ascii="微软雅黑" w:eastAsia="微软雅黑" w:hAnsi="微软雅黑" w:cs="Times New Roman"/>
          <w:color w:val="333333"/>
          <w:kern w:val="0"/>
          <w:sz w:val="24"/>
          <w:szCs w:val="24"/>
        </w:rPr>
        <w:t>1）晕厥病房：包括晕厥病人的诊断和治疗，直接参与病人的管理；（2）晕厥门诊：跟随主任出门诊，学习晕厥病人的诊断、宣教和随访；（3）直立倾斜检查室：完成直立倾斜试验检查，晕厥病人康复训练。每个病区培训时间2个月，一共6个月。培训方式，理论和实践相结合，定期培训讲课，提高专业知识储备。最后，自己选题完成病例报告。病例报告，记录到最后的考核成绩中。</w:t>
      </w:r>
    </w:p>
    <w:p w14:paraId="57C4B42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3月份、9月份各开一期，每期招收医师15人 </w:t>
      </w:r>
    </w:p>
    <w:p w14:paraId="30407E2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3534A8A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1、经执业注册已取得医师执业证书的人员</w:t>
      </w:r>
    </w:p>
    <w:p w14:paraId="4036427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2、大学本科及以上学历人员，神经内科及心血管内科临床专业工作背景医师优先，亦可招收普通内科和全科专业工作背景医师</w:t>
      </w:r>
    </w:p>
    <w:p w14:paraId="7CA0B37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 xml:space="preserve">3、由二甲及以上单位推荐，身体健康 </w:t>
      </w:r>
    </w:p>
    <w:p w14:paraId="3C12773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4、能遵守天坛医院科教部制定相关进修医师管理制度</w:t>
      </w:r>
    </w:p>
    <w:p w14:paraId="2B7514E3"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三、选拔方式：提交个人工作简历，必要时在线面试。</w:t>
      </w:r>
    </w:p>
    <w:p w14:paraId="45AF050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665FEE92"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1、理论培训</w:t>
      </w:r>
    </w:p>
    <w:p w14:paraId="095056D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①专题讲座，每月</w:t>
      </w:r>
      <w:r w:rsidRPr="00FD0C5C">
        <w:rPr>
          <w:rFonts w:ascii="微软雅黑" w:eastAsia="微软雅黑" w:hAnsi="微软雅黑" w:cs="Times New Roman"/>
          <w:color w:val="333333"/>
          <w:kern w:val="0"/>
          <w:sz w:val="24"/>
          <w:szCs w:val="24"/>
        </w:rPr>
        <w:t>1-2次，课件主要内容围绕晕厥、直立性低血压和自主神经功能衰竭的基础理论知识、相关辅助检查的判读、治疗的策略、研究进展；</w:t>
      </w:r>
    </w:p>
    <w:p w14:paraId="6A2157D7"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②临床教学，采取日常查房病例分析、病例讨论形式。</w:t>
      </w:r>
    </w:p>
    <w:p w14:paraId="1C33C11A"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2、技能培训</w:t>
      </w:r>
    </w:p>
    <w:p w14:paraId="0883CEC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①参加临床工作，承担病历书写、患者管理、宣教等任务；</w:t>
      </w:r>
    </w:p>
    <w:p w14:paraId="43A1457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②参加临床诊断检查工作，承担直立倾斜试验，脑血流监测和晕厥康复训练的操作及结果分析报告。</w:t>
      </w:r>
    </w:p>
    <w:p w14:paraId="1CF2F2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3、临床技能</w:t>
      </w:r>
    </w:p>
    <w:p w14:paraId="2F5C2C88"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①掌握晕厥病史问诊和查体</w:t>
      </w:r>
    </w:p>
    <w:p w14:paraId="7E2516D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②晕厥病例分析及诊断鉴别诊断思维培养</w:t>
      </w:r>
    </w:p>
    <w:p w14:paraId="6FEB756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③掌握直立倾斜试验的检查和康复训练方法</w:t>
      </w:r>
    </w:p>
    <w:p w14:paraId="3704BFB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w:t>
      </w:r>
      <w:r w:rsidRPr="00FD0C5C">
        <w:rPr>
          <w:rFonts w:ascii="微软雅黑" w:eastAsia="微软雅黑" w:hAnsi="微软雅黑" w:cs="Times New Roman"/>
          <w:color w:val="333333"/>
          <w:kern w:val="0"/>
          <w:sz w:val="24"/>
          <w:szCs w:val="24"/>
        </w:rPr>
        <w:t>1）理论考核：笔试（2）操作考核：临床操作（3）实践：日常工作考评+病例报告。</w:t>
      </w:r>
    </w:p>
    <w:p w14:paraId="4C3BF00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六、学科联系方式：丁老师</w:t>
      </w:r>
      <w:r w:rsidRPr="00FD0C5C">
        <w:rPr>
          <w:rFonts w:ascii="微软雅黑" w:eastAsia="微软雅黑" w:hAnsi="微软雅黑" w:cs="Times New Roman"/>
          <w:color w:val="333333"/>
          <w:kern w:val="0"/>
          <w:sz w:val="24"/>
          <w:szCs w:val="24"/>
        </w:rPr>
        <w:t xml:space="preserve"> 010-59975128 邮箱：zuyuding@126.com</w:t>
      </w:r>
    </w:p>
    <w:p w14:paraId="3275066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（十六）脑血管病介入诊疗</w:t>
      </w:r>
      <w:r w:rsidRPr="00FD0C5C">
        <w:rPr>
          <w:rFonts w:ascii="微软雅黑" w:eastAsia="微软雅黑" w:hAnsi="微软雅黑" w:cs="Times New Roman"/>
          <w:color w:val="333333"/>
          <w:kern w:val="0"/>
          <w:sz w:val="24"/>
          <w:szCs w:val="24"/>
        </w:rPr>
        <w:t>-介入神经病学科</w:t>
      </w:r>
    </w:p>
    <w:p w14:paraId="4E82810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科室既往为全国各地培养了大批神经介入专科医生，持续帮助进修医师所在医院的神经介入工作的开展，在培训及教学方面有丰富经验。科室现有床位</w:t>
      </w:r>
      <w:r w:rsidRPr="00FD0C5C">
        <w:rPr>
          <w:rFonts w:ascii="微软雅黑" w:eastAsia="微软雅黑" w:hAnsi="微软雅黑" w:cs="Times New Roman"/>
          <w:color w:val="333333"/>
          <w:kern w:val="0"/>
          <w:sz w:val="24"/>
          <w:szCs w:val="24"/>
        </w:rPr>
        <w:t>34张，科室内目前正高级职称4人，副高级职称10人。博士生导师3人，硕士生导师2人。</w:t>
      </w:r>
    </w:p>
    <w:p w14:paraId="7F9D599C"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主要开展的培训项目有：</w:t>
      </w:r>
      <w:r w:rsidRPr="00FD0C5C">
        <w:rPr>
          <w:rFonts w:ascii="微软雅黑" w:eastAsia="微软雅黑" w:hAnsi="微软雅黑" w:cs="Times New Roman"/>
          <w:color w:val="333333"/>
          <w:kern w:val="0"/>
          <w:sz w:val="24"/>
          <w:szCs w:val="24"/>
        </w:rPr>
        <w:t xml:space="preserve"> 1、弓上动脉狭窄、闭塞的血管内介入治疗；2、症状性颅内动脉狭窄、闭塞的血管内介入治疗；3、非急性期颅内血管闭塞的血管内介入治疗；4、颅内静脉窦狭窄及血栓的血管内介入治疗；5、急性大血管闭塞的血管内介入治疗等。此外，科室作为脑血管病临床研究中心，承担多个国内外随机对照及临床登记研究，也为进修医师科研培训提供了良好的平台。热忱欢迎全国各地致力于开展神经介入的同行来我科室进修学习。</w:t>
      </w:r>
    </w:p>
    <w:p w14:paraId="5283B4F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一、招收名额：每年</w:t>
      </w:r>
      <w:r w:rsidRPr="00FD0C5C">
        <w:rPr>
          <w:rFonts w:ascii="微软雅黑" w:eastAsia="微软雅黑" w:hAnsi="微软雅黑" w:cs="Times New Roman"/>
          <w:color w:val="333333"/>
          <w:kern w:val="0"/>
          <w:sz w:val="24"/>
          <w:szCs w:val="24"/>
        </w:rPr>
        <w:t xml:space="preserve">3月份、9月份各开一期，每期招收30人 </w:t>
      </w:r>
    </w:p>
    <w:p w14:paraId="21C2A5A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二、招生条件：</w:t>
      </w:r>
    </w:p>
    <w:p w14:paraId="435AA2EF"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lastRenderedPageBreak/>
        <w:t>符合以下条件的临床医师：</w:t>
      </w:r>
    </w:p>
    <w:p w14:paraId="0729707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1、思想进步，政治立场坚定，拥护中国共产党的路线、方针、政策，遵纪守法，品行端正，遵守医院各项规章制度。</w:t>
      </w:r>
    </w:p>
    <w:p w14:paraId="5BCB2259"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2、大学本科或以上学历，研究生毕业优先；有执业医师执照，专业方向：神经内科专业优先，主治医师及以上职称。</w:t>
      </w:r>
    </w:p>
    <w:p w14:paraId="1AF189E0"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3、报考人员年龄限制在45岁（含45岁）以下，性别不限，身体健康，并经过专业医疗机构评估鉴定。</w:t>
      </w:r>
    </w:p>
    <w:p w14:paraId="3F430C2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4、医院要求：原则上三级以上医院，三甲医院优先，神经介入联盟单位优先，知名学者及教授推荐者优先。</w:t>
      </w:r>
    </w:p>
    <w:p w14:paraId="0A36DDDD"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三、选拔方式：在线面试及笔试</w:t>
      </w:r>
    </w:p>
    <w:p w14:paraId="75EA0DA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四、培训内容：</w:t>
      </w:r>
    </w:p>
    <w:p w14:paraId="2F1A7325"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1、理论培训：1）专题讲座，每周1-2次，课件主要内容围绕缺血性脑血管疾病的基础理论知识、相关影像及介入治疗的策略与进展；2）临床教学，采取日常查房病例分析、病例讨论的方式及带教老师亲自带教规范的脑血管造影及神经介入疾病治疗。</w:t>
      </w:r>
    </w:p>
    <w:p w14:paraId="24C02431"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color w:val="333333"/>
          <w:kern w:val="0"/>
          <w:sz w:val="24"/>
          <w:szCs w:val="24"/>
        </w:rPr>
        <w:t>2、技能培训：模拟器训练、动物实验、导管室手术观摩等相关培训；参与临床工作，在本院医师的指导下承担病历书写、患者管理、医患沟通、手术预案汇报和手术助手等任务，结业时能独立完成脑血管造影及部分神经介入治疗。</w:t>
      </w:r>
    </w:p>
    <w:p w14:paraId="7A3925CB"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五、结业：考核形式为笔试。</w:t>
      </w:r>
    </w:p>
    <w:p w14:paraId="7D6BCD36" w14:textId="77777777" w:rsidR="00FD0C5C" w:rsidRPr="00FD0C5C" w:rsidRDefault="00FD0C5C" w:rsidP="00FD0C5C">
      <w:pPr>
        <w:widowControl/>
        <w:jc w:val="left"/>
        <w:rPr>
          <w:rFonts w:ascii="微软雅黑" w:eastAsia="微软雅黑" w:hAnsi="微软雅黑" w:cs="Times New Roman"/>
          <w:color w:val="333333"/>
          <w:kern w:val="0"/>
          <w:sz w:val="24"/>
          <w:szCs w:val="24"/>
        </w:rPr>
      </w:pPr>
      <w:r w:rsidRPr="00FD0C5C">
        <w:rPr>
          <w:rFonts w:ascii="微软雅黑" w:eastAsia="微软雅黑" w:hAnsi="微软雅黑" w:cs="Times New Roman" w:hint="eastAsia"/>
          <w:color w:val="333333"/>
          <w:kern w:val="0"/>
          <w:sz w:val="24"/>
          <w:szCs w:val="24"/>
        </w:rPr>
        <w:t>六、学科联系方式：何老师</w:t>
      </w:r>
      <w:r w:rsidRPr="00FD0C5C">
        <w:rPr>
          <w:rFonts w:ascii="微软雅黑" w:eastAsia="微软雅黑" w:hAnsi="微软雅黑" w:cs="Times New Roman"/>
          <w:color w:val="333333"/>
          <w:kern w:val="0"/>
          <w:sz w:val="24"/>
          <w:szCs w:val="24"/>
        </w:rPr>
        <w:t xml:space="preserve"> 010- 59978857 ；13911355147；</w:t>
      </w:r>
    </w:p>
    <w:p w14:paraId="0667354C" w14:textId="2BAC832F" w:rsidR="00AA011D" w:rsidRPr="00FD0C5C" w:rsidRDefault="00FD0C5C" w:rsidP="00FD0C5C">
      <w:pPr>
        <w:widowControl/>
        <w:jc w:val="left"/>
        <w:rPr>
          <w:rFonts w:ascii="微软雅黑" w:eastAsia="微软雅黑" w:hAnsi="微软雅黑" w:cstheme="minorEastAsia"/>
          <w:color w:val="FF0000"/>
          <w:sz w:val="24"/>
          <w:szCs w:val="24"/>
        </w:rPr>
      </w:pPr>
      <w:r w:rsidRPr="00FD0C5C">
        <w:rPr>
          <w:rFonts w:ascii="微软雅黑" w:eastAsia="微软雅黑" w:hAnsi="微软雅黑" w:cs="Times New Roman" w:hint="eastAsia"/>
          <w:color w:val="333333"/>
          <w:kern w:val="0"/>
          <w:sz w:val="24"/>
          <w:szCs w:val="24"/>
        </w:rPr>
        <w:t>邮箱：</w:t>
      </w:r>
      <w:r w:rsidRPr="00FD0C5C">
        <w:rPr>
          <w:rFonts w:ascii="微软雅黑" w:eastAsia="微软雅黑" w:hAnsi="微软雅黑" w:cs="Times New Roman"/>
          <w:color w:val="333333"/>
          <w:kern w:val="0"/>
          <w:sz w:val="24"/>
          <w:szCs w:val="24"/>
        </w:rPr>
        <w:t>he_zijun@outlook.com</w:t>
      </w:r>
      <w:r w:rsidR="00AA011D" w:rsidRPr="00FD0C5C">
        <w:rPr>
          <w:rFonts w:ascii="微软雅黑" w:eastAsia="微软雅黑" w:hAnsi="微软雅黑" w:cstheme="minorEastAsia"/>
          <w:color w:val="FF0000"/>
          <w:sz w:val="24"/>
          <w:szCs w:val="24"/>
        </w:rPr>
        <w:br w:type="page"/>
      </w:r>
    </w:p>
    <w:p w14:paraId="01A01859" w14:textId="00734792" w:rsidR="00A06E0D" w:rsidRDefault="00A06E0D" w:rsidP="00A06E0D">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8" w:name="_Toc92283386"/>
      <w:bookmarkStart w:id="9" w:name="_Toc217231146"/>
      <w:bookmarkEnd w:id="1"/>
      <w:r>
        <w:rPr>
          <w:rFonts w:ascii="微软雅黑" w:eastAsia="微软雅黑" w:hAnsi="微软雅黑" w:cs="微软雅黑"/>
          <w:bCs/>
          <w:color w:val="2076BD"/>
          <w:sz w:val="32"/>
          <w:szCs w:val="32"/>
        </w:rPr>
        <w:lastRenderedPageBreak/>
        <w:t>妇产科进修医师招生简章</w:t>
      </w:r>
      <w:bookmarkEnd w:id="8"/>
      <w:bookmarkEnd w:id="9"/>
    </w:p>
    <w:p w14:paraId="6A3110E6" w14:textId="77777777" w:rsidR="00177581" w:rsidRPr="00D42507" w:rsidRDefault="00177581" w:rsidP="00177581">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妇产科是集普通妇科、妇科肿瘤、妇科内分泌、产科、计划生育为一体的、不仅具有独特专业优势、且综合实力较强的科室，也是国家级住院医培训专业基地，。不仅疾病种类齐全，而且临床技能操作和手术种类及数量均能够满足进修医师培训要求。</w:t>
      </w:r>
    </w:p>
    <w:p w14:paraId="77622FC7" w14:textId="77777777" w:rsidR="00177581" w:rsidRPr="00D42507" w:rsidRDefault="00177581" w:rsidP="00177581">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妇科微创手术是首都医科大学附属北京天坛医院妇科的特色专业，每年举办的天坛妇科内窥镜新技术论坛、天坛手把手妇科内镜培训班，均为国家级继续教育项目，</w:t>
      </w:r>
      <w:r w:rsidRPr="00D42507">
        <w:rPr>
          <w:rFonts w:ascii="微软雅黑" w:eastAsia="微软雅黑" w:hAnsi="微软雅黑"/>
          <w:sz w:val="24"/>
          <w:szCs w:val="24"/>
        </w:rPr>
        <w:t>2008年获得妇科卫生部妇科内镜培训基地和妇产科获得国家药理学基地资格，2018获批住院医基地内镜培训试点单位</w:t>
      </w:r>
      <w:r w:rsidRPr="00D42507">
        <w:rPr>
          <w:rFonts w:ascii="微软雅黑" w:eastAsia="微软雅黑" w:hAnsi="微软雅黑" w:hint="eastAsia"/>
          <w:sz w:val="24"/>
          <w:szCs w:val="24"/>
        </w:rPr>
        <w:t>，也成为国内住院医基地内镜技术培训试点单位</w:t>
      </w:r>
      <w:r w:rsidRPr="00D42507">
        <w:rPr>
          <w:rFonts w:ascii="微软雅黑" w:eastAsia="微软雅黑" w:hAnsi="微软雅黑"/>
          <w:sz w:val="24"/>
          <w:szCs w:val="24"/>
        </w:rPr>
        <w:t>。</w:t>
      </w:r>
      <w:r w:rsidRPr="00D42507">
        <w:rPr>
          <w:rFonts w:ascii="微软雅黑" w:eastAsia="微软雅黑" w:hAnsi="微软雅黑" w:hint="eastAsia"/>
          <w:sz w:val="24"/>
          <w:szCs w:val="24"/>
        </w:rPr>
        <w:t>北京天坛医院妇产科</w:t>
      </w:r>
      <w:r w:rsidRPr="00D42507">
        <w:rPr>
          <w:rFonts w:ascii="微软雅黑" w:eastAsia="微软雅黑" w:hAnsi="微软雅黑"/>
          <w:sz w:val="24"/>
          <w:szCs w:val="24"/>
        </w:rPr>
        <w:t>拥有丰富的临床资源和</w:t>
      </w:r>
      <w:r w:rsidRPr="00D42507">
        <w:rPr>
          <w:rFonts w:ascii="微软雅黑" w:eastAsia="微软雅黑" w:hAnsi="微软雅黑" w:hint="eastAsia"/>
          <w:sz w:val="24"/>
          <w:szCs w:val="24"/>
        </w:rPr>
        <w:t>冯力民教授带领的下</w:t>
      </w:r>
      <w:r w:rsidRPr="00D42507">
        <w:rPr>
          <w:rFonts w:ascii="微软雅黑" w:eastAsia="微软雅黑" w:hAnsi="微软雅黑"/>
          <w:sz w:val="24"/>
          <w:szCs w:val="24"/>
        </w:rPr>
        <w:t>雄厚的</w:t>
      </w:r>
      <w:r w:rsidRPr="00D42507">
        <w:rPr>
          <w:rFonts w:ascii="微软雅黑" w:eastAsia="微软雅黑" w:hAnsi="微软雅黑" w:hint="eastAsia"/>
          <w:sz w:val="24"/>
          <w:szCs w:val="24"/>
        </w:rPr>
        <w:t>师资</w:t>
      </w:r>
      <w:r w:rsidRPr="00D42507">
        <w:rPr>
          <w:rFonts w:ascii="微软雅黑" w:eastAsia="微软雅黑" w:hAnsi="微软雅黑"/>
          <w:sz w:val="24"/>
          <w:szCs w:val="24"/>
        </w:rPr>
        <w:t>队伍，培养了大量热爱妇科内镜的医生，积累了丰富妇科内镜教学经验</w:t>
      </w:r>
      <w:r w:rsidRPr="00D42507">
        <w:rPr>
          <w:rFonts w:ascii="微软雅黑" w:eastAsia="微软雅黑" w:hAnsi="微软雅黑" w:hint="eastAsia"/>
          <w:sz w:val="24"/>
          <w:szCs w:val="24"/>
        </w:rPr>
        <w:t>及基础临床转化课题的实施经验</w:t>
      </w:r>
      <w:r w:rsidRPr="00D42507">
        <w:rPr>
          <w:rFonts w:ascii="微软雅黑" w:eastAsia="微软雅黑" w:hAnsi="微软雅黑"/>
          <w:sz w:val="24"/>
          <w:szCs w:val="24"/>
        </w:rPr>
        <w:t>。科室现有病房床位40张，</w:t>
      </w:r>
      <w:r w:rsidRPr="00D42507">
        <w:rPr>
          <w:rFonts w:ascii="微软雅黑" w:eastAsia="微软雅黑" w:hAnsi="微软雅黑" w:hint="eastAsia"/>
          <w:sz w:val="24"/>
          <w:szCs w:val="24"/>
        </w:rPr>
        <w:t>选择妇科微创方向的进修医生参与到</w:t>
      </w:r>
      <w:r w:rsidRPr="00D42507">
        <w:rPr>
          <w:rFonts w:ascii="微软雅黑" w:eastAsia="微软雅黑" w:hAnsi="微软雅黑"/>
          <w:sz w:val="24"/>
          <w:szCs w:val="24"/>
        </w:rPr>
        <w:t>妇科病房</w:t>
      </w:r>
      <w:r w:rsidRPr="00D42507">
        <w:rPr>
          <w:rFonts w:ascii="微软雅黑" w:eastAsia="微软雅黑" w:hAnsi="微软雅黑" w:hint="eastAsia"/>
          <w:sz w:val="24"/>
          <w:szCs w:val="24"/>
        </w:rPr>
        <w:t>各组全部日常工作，可以全面学习宫腔镜、</w:t>
      </w:r>
      <w:r w:rsidRPr="00D42507">
        <w:rPr>
          <w:rFonts w:ascii="微软雅黑" w:eastAsia="微软雅黑" w:hAnsi="微软雅黑"/>
          <w:sz w:val="24"/>
          <w:szCs w:val="24"/>
        </w:rPr>
        <w:t>腹腔镜、</w:t>
      </w:r>
      <w:r w:rsidRPr="00D42507">
        <w:rPr>
          <w:rFonts w:ascii="微软雅黑" w:eastAsia="微软雅黑" w:hAnsi="微软雅黑" w:hint="eastAsia"/>
          <w:sz w:val="24"/>
          <w:szCs w:val="24"/>
        </w:rPr>
        <w:t>妇科肿瘤、</w:t>
      </w:r>
      <w:r w:rsidRPr="00D42507">
        <w:rPr>
          <w:rFonts w:ascii="微软雅黑" w:eastAsia="微软雅黑" w:hAnsi="微软雅黑"/>
          <w:sz w:val="24"/>
          <w:szCs w:val="24"/>
        </w:rPr>
        <w:t>阴式等各类手术</w:t>
      </w:r>
      <w:r w:rsidRPr="00D42507">
        <w:rPr>
          <w:rFonts w:ascii="微软雅黑" w:eastAsia="微软雅黑" w:hAnsi="微软雅黑" w:hint="eastAsia"/>
          <w:sz w:val="24"/>
          <w:szCs w:val="24"/>
        </w:rPr>
        <w:t>；同时轮转门诊宫腔镜和</w:t>
      </w:r>
      <w:r w:rsidRPr="00D42507">
        <w:rPr>
          <w:rFonts w:ascii="微软雅黑" w:eastAsia="微软雅黑" w:hAnsi="微软雅黑"/>
          <w:sz w:val="24"/>
          <w:szCs w:val="24"/>
        </w:rPr>
        <w:t>日间病房</w:t>
      </w:r>
      <w:r w:rsidRPr="00D42507">
        <w:rPr>
          <w:rFonts w:ascii="微软雅黑" w:eastAsia="微软雅黑" w:hAnsi="微软雅黑" w:hint="eastAsia"/>
          <w:sz w:val="24"/>
          <w:szCs w:val="24"/>
        </w:rPr>
        <w:t>手术组，手把手学习阴道内镜技术、宫腔镜日间手术规范等。定期组织讲座、学术交流、远程会诊、空中查房等多种形式的学习，分享手术经验、讨论疑难病例、学习专业最新进展、诊疗规范及参与临床科研课题等。</w:t>
      </w:r>
    </w:p>
    <w:p w14:paraId="0CCFD889" w14:textId="77777777" w:rsidR="00177581" w:rsidRPr="00D42507" w:rsidRDefault="00177581" w:rsidP="00177581">
      <w:pPr>
        <w:ind w:firstLineChars="200" w:firstLine="480"/>
        <w:rPr>
          <w:rFonts w:ascii="微软雅黑" w:eastAsia="微软雅黑" w:hAnsi="微软雅黑"/>
          <w:sz w:val="24"/>
          <w:szCs w:val="24"/>
        </w:rPr>
      </w:pPr>
      <w:r w:rsidRPr="00D42507">
        <w:rPr>
          <w:rFonts w:ascii="微软雅黑" w:eastAsia="微软雅黑" w:hAnsi="微软雅黑"/>
          <w:sz w:val="24"/>
          <w:szCs w:val="24"/>
        </w:rPr>
        <w:t>亚</w:t>
      </w:r>
      <w:r w:rsidRPr="00D42507">
        <w:rPr>
          <w:rFonts w:ascii="微软雅黑" w:eastAsia="微软雅黑" w:hAnsi="微软雅黑" w:hint="eastAsia"/>
          <w:sz w:val="24"/>
          <w:szCs w:val="24"/>
        </w:rPr>
        <w:t>专</w:t>
      </w:r>
      <w:r w:rsidRPr="00D42507">
        <w:rPr>
          <w:rFonts w:ascii="微软雅黑" w:eastAsia="微软雅黑" w:hAnsi="微软雅黑"/>
          <w:sz w:val="24"/>
          <w:szCs w:val="24"/>
        </w:rPr>
        <w:t>科</w:t>
      </w:r>
      <w:r w:rsidRPr="00D42507">
        <w:rPr>
          <w:rFonts w:ascii="微软雅黑" w:eastAsia="微软雅黑" w:hAnsi="微软雅黑" w:hint="eastAsia"/>
          <w:sz w:val="24"/>
          <w:szCs w:val="24"/>
        </w:rPr>
        <w:t>还包括计划生育及妇科内分泌，计划生育以收治瘢痕妊娠、瘢痕憩室、困难流产、胚物残留、不孕症等疾病为特点，用微创手术诊治相关疾病。妇科内分泌主要为门诊诊疗，由资深的妇科内分泌主任带领，诊疗以围绝经期、青春期内分泌紊乱、不孕症为主的疾病。</w:t>
      </w:r>
    </w:p>
    <w:p w14:paraId="1CB2C156" w14:textId="77777777" w:rsidR="00177581" w:rsidRPr="00D42507" w:rsidRDefault="00177581" w:rsidP="00177581">
      <w:pPr>
        <w:ind w:firstLineChars="200" w:firstLine="480"/>
        <w:rPr>
          <w:rFonts w:ascii="微软雅黑" w:eastAsia="微软雅黑" w:hAnsi="微软雅黑"/>
          <w:color w:val="FF0000"/>
          <w:sz w:val="24"/>
          <w:szCs w:val="24"/>
        </w:rPr>
      </w:pPr>
      <w:r w:rsidRPr="00D42507">
        <w:rPr>
          <w:rFonts w:ascii="微软雅黑" w:eastAsia="微软雅黑" w:hAnsi="微软雅黑" w:hint="eastAsia"/>
          <w:sz w:val="24"/>
          <w:szCs w:val="24"/>
        </w:rPr>
        <w:t>产科以妊娠合并颅脑疾病为特点。我院产科为市级妊娠合并颅脑疾病高危孕</w:t>
      </w:r>
      <w:r w:rsidRPr="00D42507">
        <w:rPr>
          <w:rFonts w:ascii="微软雅黑" w:eastAsia="微软雅黑" w:hAnsi="微软雅黑" w:hint="eastAsia"/>
          <w:sz w:val="24"/>
          <w:szCs w:val="24"/>
        </w:rPr>
        <w:lastRenderedPageBreak/>
        <w:t>产妇转诊中心，科室现有病房床位</w:t>
      </w:r>
      <w:r w:rsidRPr="00D42507">
        <w:rPr>
          <w:rFonts w:ascii="微软雅黑" w:eastAsia="微软雅黑" w:hAnsi="微软雅黑"/>
          <w:sz w:val="24"/>
          <w:szCs w:val="24"/>
        </w:rPr>
        <w:t>40张，师资力量雄厚，病种丰富，可诊治妊娠合并神经系统疾病、妊娠合并免疫系统疾病、各种高危妊娠等，是开展24小时无痛分娩的爱婴医院。</w:t>
      </w:r>
      <w:r w:rsidRPr="00D42507">
        <w:rPr>
          <w:rFonts w:ascii="微软雅黑" w:eastAsia="微软雅黑" w:hAnsi="微软雅黑" w:hint="eastAsia"/>
          <w:sz w:val="24"/>
          <w:szCs w:val="24"/>
        </w:rPr>
        <w:t>我院产科已成功举办八届妊娠合并颅脑疾病及产科危重症研讨班，会议邀请知名专家教授进行授课，围绕对妊娠合并颅脑疾病（如脑卒中、颅脑肿瘤、可逆性后部脑白质病变等）的多学科诊治等产科疑难急重症进行专题讲座和病例讨论。各位教授以丰富的临床、科研经验和教学体会，紧密结合国际相关专业最前沿，分享妊娠合并颅脑疾病等产科危重症相关的诊断、治疗及母儿预后等最新进展，对学员们进行零距离的教学，并通过讲座、病例讨论等系形式，切实提高广大产科医生对于此类疾病的识别和治疗水平，提升多学科抢救危重孕产妇的能力。</w:t>
      </w:r>
    </w:p>
    <w:p w14:paraId="29594CBE" w14:textId="5713AA1C" w:rsidR="00177581" w:rsidRPr="00D42507" w:rsidRDefault="00177581" w:rsidP="00177581">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妇产科现开设为期</w:t>
      </w:r>
      <w:r w:rsidRPr="00D42507">
        <w:rPr>
          <w:rFonts w:ascii="微软雅黑" w:eastAsia="微软雅黑" w:hAnsi="微软雅黑"/>
          <w:sz w:val="24"/>
          <w:szCs w:val="24"/>
        </w:rPr>
        <w:t>3个月、半年期及1年期进修班，望有志于妇产科（妇科微创手术、妇科内分泌、产科</w:t>
      </w:r>
      <w:r w:rsidRPr="00D42507">
        <w:rPr>
          <w:rFonts w:ascii="微软雅黑" w:eastAsia="微软雅黑" w:hAnsi="微软雅黑" w:hint="eastAsia"/>
          <w:sz w:val="24"/>
          <w:szCs w:val="24"/>
        </w:rPr>
        <w:t>、计划生育方向</w:t>
      </w:r>
      <w:r w:rsidRPr="00D42507">
        <w:rPr>
          <w:rFonts w:ascii="微软雅黑" w:eastAsia="微软雅黑" w:hAnsi="微软雅黑"/>
          <w:sz w:val="24"/>
          <w:szCs w:val="24"/>
        </w:rPr>
        <w:t>的同仁踊跃报名进修学习，常年面向全国招收学员, 欢迎全国各地医院选送优秀医生及科室骨干人才来我院进修。</w:t>
      </w:r>
      <w:r w:rsidRPr="00D42507">
        <w:rPr>
          <w:noProof/>
          <w:sz w:val="24"/>
          <w:szCs w:val="24"/>
        </w:rPr>
        <mc:AlternateContent>
          <mc:Choice Requires="wps">
            <w:drawing>
              <wp:anchor distT="0" distB="0" distL="114300" distR="114300" simplePos="0" relativeHeight="251672576" behindDoc="0" locked="0" layoutInCell="1" allowOverlap="1" wp14:anchorId="6646360A" wp14:editId="7CC28EAE">
                <wp:simplePos x="0" y="0"/>
                <wp:positionH relativeFrom="column">
                  <wp:posOffset>-2186305</wp:posOffset>
                </wp:positionH>
                <wp:positionV relativeFrom="paragraph">
                  <wp:posOffset>2087245</wp:posOffset>
                </wp:positionV>
                <wp:extent cx="1197610" cy="296545"/>
                <wp:effectExtent l="0" t="0" r="21590" b="27305"/>
                <wp:wrapNone/>
                <wp:docPr id="876822728"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96545"/>
                        </a:xfrm>
                        <a:prstGeom prst="rect">
                          <a:avLst/>
                        </a:prstGeom>
                        <a:solidFill>
                          <a:srgbClr val="E2F0D9">
                            <a:lumMod val="20000"/>
                            <a:lumOff val="80000"/>
                          </a:srgbClr>
                        </a:solidFill>
                        <a:ln w="6350">
                          <a:solidFill>
                            <a:srgbClr val="FFFFFF"/>
                          </a:solidFill>
                        </a:ln>
                      </wps:spPr>
                      <wps:txbx>
                        <w:txbxContent>
                          <w:p w14:paraId="19F5D33E" w14:textId="77777777" w:rsidR="00177581" w:rsidRDefault="00177581" w:rsidP="00177581">
                            <w:pPr>
                              <w:rPr>
                                <w:rFonts w:eastAsia="等线"/>
                                <w:sz w:val="18"/>
                                <w:szCs w:val="18"/>
                              </w:rPr>
                            </w:pPr>
                            <w:r>
                              <w:rPr>
                                <w:rFonts w:hint="eastAsia"/>
                                <w:sz w:val="18"/>
                                <w:szCs w:val="18"/>
                              </w:rPr>
                              <w:t>冯教授手把手带教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646360A" id="_x0000_t202" coordsize="21600,21600" o:spt="202" path="m,l,21600r21600,l21600,xe">
                <v:stroke joinstyle="miter"/>
                <v:path gradientshapeok="t" o:connecttype="rect"/>
              </v:shapetype>
              <v:shape id="文本框 16" o:spid="_x0000_s1026" type="#_x0000_t202" style="position:absolute;left:0;text-align:left;margin-left:-172.15pt;margin-top:164.35pt;width:94.3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YbQIAAMUEAAAOAAAAZHJzL2Uyb0RvYy54bWysVEuOEzEQ3SNxB8t7pj/kr+mMwgxBSIEZ&#10;aUCsHbc7aWG7jO2kezgA3IAVG/acK+eg7O7MhN8GkYVTrirX51W9Pr9olSR7YV0NuqDZWUqJ0BzK&#10;Wm8K+vbN8smEEueZLpkELQp6Jxy9mD9+dN6YmchhC7IUlmAQ7WaNKejWezNLEse3QjF3BkZoNFZg&#10;FfN4tZuktKzB6EomeZqOkgZsaSxw4Rxqrzojncf4VSW4v64qJzyRBcXafDxtPNfhTObnbLaxzGxr&#10;3pfB/qEKxWqNSe9DXTHPyM7Wv4VSNbfgoPJnHFQCVVVzEXvAbrL0l25ut8yI2AuC48w9TO7/heWv&#10;9zeW1GVBJ+PRJM/HOQ5MM4WjOnz5fPj6/fDtE8lGAafGuBm63xp84Ntn0OK8Y8/OrIC/d+iSnPh0&#10;Dxx6B1zayqrwjx0TfIijuLuHX7Se8BAtm45HGZo42vLpaDgYhrzJw2tjnX8hQJEgFNTieGMFbL9y&#10;vnM9uoRkDmRdLmsp48Vu1pfSkj3DVXieL9OraXwrd+oVlJ0aNyrtdwLVuDmdenJUYymuCxPL+im+&#10;1KQp6OjpMO1A+WvuZfz1nZ2EwOBS9xh2sAU0fbtue/DXUN4h9ha6LXaGL2vEYcWcv2EW1xahQyr6&#10;azwqCVgN9BIlW7Af/6QP/rhNaKWkQRoU1H3YMSsokS817tk0GwwCb+JlMBzneLGnlvWpRe/UJSC8&#10;GZLe8CgGfy+PYmVBvUPGLkJWNDHNMXdB/VG89B05kfFcLBbRCZlimF/pW8OPK6dhsfNQ1XHoAaYO&#10;mx495EqcT8/rQMbTe/R6+PrMfwAAAP//AwBQSwMEFAAGAAgAAAAhANO+EJbkAAAADQEAAA8AAABk&#10;cnMvZG93bnJldi54bWxMj01Pg0AQhu8m/ofNmHijSwu0BFkao/VQ02it2njcwgjofhB2S/HfO57s&#10;bT6evPNMvhy1YgP2rrVGwHQSAkNT2qo1tYC314cgBea8NJVU1qCAH3SwLC4vcplV9mRecNj5mlGI&#10;cZkU0HjfZZy7skEt3cR2aGj3aXstPbV9zatenihcKz4LwznXsjV0oZEd3jVYfu+OWsB+//7xuFoN&#10;T2r9tX12m7m7X6tUiOur8fYGmMfR/8Pwp0/qUJDTwR5N5ZgSEERxHBErIJqlC2CEBNMkoepAo0US&#10;Ay9yfv5F8QsAAP//AwBQSwECLQAUAAYACAAAACEAtoM4kv4AAADhAQAAEwAAAAAAAAAAAAAAAAAA&#10;AAAAW0NvbnRlbnRfVHlwZXNdLnhtbFBLAQItABQABgAIAAAAIQA4/SH/1gAAAJQBAAALAAAAAAAA&#10;AAAAAAAAAC8BAABfcmVscy8ucmVsc1BLAQItABQABgAIAAAAIQAy3/yYbQIAAMUEAAAOAAAAAAAA&#10;AAAAAAAAAC4CAABkcnMvZTJvRG9jLnhtbFBLAQItABQABgAIAAAAIQDTvhCW5AAAAA0BAAAPAAAA&#10;AAAAAAAAAAAAAMcEAABkcnMvZG93bnJldi54bWxQSwUGAAAAAAQABADzAAAA2AUAAAAA&#10;" fillcolor="#f9fcf7" strokecolor="white" strokeweight=".5pt">
                <v:path arrowok="t"/>
                <v:textbox>
                  <w:txbxContent>
                    <w:p w14:paraId="19F5D33E" w14:textId="77777777" w:rsidR="00177581" w:rsidRDefault="00177581" w:rsidP="00177581">
                      <w:pPr>
                        <w:rPr>
                          <w:rFonts w:eastAsia="等线"/>
                          <w:sz w:val="18"/>
                          <w:szCs w:val="18"/>
                        </w:rPr>
                      </w:pPr>
                      <w:r>
                        <w:rPr>
                          <w:rFonts w:hint="eastAsia"/>
                          <w:sz w:val="18"/>
                          <w:szCs w:val="18"/>
                        </w:rPr>
                        <w:t>冯教授手把手带教</w:t>
                      </w:r>
                    </w:p>
                  </w:txbxContent>
                </v:textbox>
              </v:shape>
            </w:pict>
          </mc:Fallback>
        </mc:AlternateContent>
      </w:r>
      <w:r w:rsidRPr="00D42507">
        <w:rPr>
          <w:noProof/>
          <w:sz w:val="24"/>
          <w:szCs w:val="24"/>
        </w:rPr>
        <mc:AlternateContent>
          <mc:Choice Requires="wps">
            <w:drawing>
              <wp:anchor distT="0" distB="0" distL="114300" distR="114300" simplePos="0" relativeHeight="251661312" behindDoc="0" locked="0" layoutInCell="1" allowOverlap="1" wp14:anchorId="225409B0" wp14:editId="31F26673">
                <wp:simplePos x="0" y="0"/>
                <wp:positionH relativeFrom="column">
                  <wp:posOffset>-2143125</wp:posOffset>
                </wp:positionH>
                <wp:positionV relativeFrom="paragraph">
                  <wp:posOffset>184150</wp:posOffset>
                </wp:positionV>
                <wp:extent cx="1068705" cy="285750"/>
                <wp:effectExtent l="0" t="0" r="17145" b="19050"/>
                <wp:wrapNone/>
                <wp:docPr id="1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 cy="285750"/>
                        </a:xfrm>
                        <a:prstGeom prst="rect">
                          <a:avLst/>
                        </a:prstGeom>
                        <a:solidFill>
                          <a:srgbClr val="E2F0D9">
                            <a:lumMod val="20000"/>
                            <a:lumOff val="80000"/>
                          </a:srgbClr>
                        </a:solidFill>
                        <a:ln w="6350">
                          <a:solidFill>
                            <a:srgbClr val="FFFFFF"/>
                          </a:solidFill>
                        </a:ln>
                      </wps:spPr>
                      <wps:txbx>
                        <w:txbxContent>
                          <w:p w14:paraId="1FB55AEB" w14:textId="77777777" w:rsidR="00177581" w:rsidRDefault="00177581" w:rsidP="00177581">
                            <w:pPr>
                              <w:rPr>
                                <w:rFonts w:eastAsia="等线"/>
                                <w:sz w:val="18"/>
                                <w:szCs w:val="18"/>
                              </w:rPr>
                            </w:pPr>
                            <w:r>
                              <w:rPr>
                                <w:rFonts w:hint="eastAsia"/>
                                <w:sz w:val="18"/>
                                <w:szCs w:val="18"/>
                              </w:rPr>
                              <w:t>高危产科培训班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25409B0" id="文本框 10" o:spid="_x0000_s1027" type="#_x0000_t202" style="position:absolute;left:0;text-align:left;margin-left:-168.75pt;margin-top:14.5pt;width:84.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qcawIAAMUEAAAOAAAAZHJzL2Uyb0RvYy54bWysVMuO0zAU3SPxD5b3NGmZPiaadFSmFCEV&#10;ZqSCWLuO00bYvsZ2mwwfAH/Aig17vqvfwbWTTstDLBBduL4P38e59+TqulGS7IV1Feic9nspJUJz&#10;KCq9yenbN4snE0qcZ7pgErTI6b1w9Hr6+NFVbTIxgC3IQliCQbTLapPTrfcmSxLHt0Ix1wMjNBpL&#10;sIp5FO0mKSyrMbqSySBNR0kNtjAWuHAOtfPWSKcxflkK7m/L0glPZE6xNh9PG891OJPpFcs2lplt&#10;xbsy2D9UoVilMelDqDnzjOxs9VsoVXELDkrf46ASKMuKi9gDdtNPf+lmtWVGxF4QHGceYHL/Lyx/&#10;vb+zpCpwdgNKNFM4o8OXz4ev3w/fPpF+BKg2LkO/lUFP3zyDBp1js84sgb93iGFy5hOwd5lD7wBI&#10;U1oV/rFVgg9xBvcPuIvGEx6ipaPJOB1SwtE2mAzHw5g3Ob021vkXAhQJl5xanGusgO2Xzof8LDu6&#10;hGQOZFUsKimjYDfrG2nJnuEOPB8s0vllfCt36hUUrRpXKe2WAdW4Mq16clRjfNeGibl+ii81qXM6&#10;eopF/z33Iv7CyoVwpxJRkrrDsIUtAOibddMOJrwImjUU9zgCC+0WO8MXFcKxZM7fMYtri+AiFf0t&#10;HqUELAq6GyVbsB//pA/+uE1opaRGGuTUfdgxKyiRLzXu2WX/4iLwJgoXw/EABXtuWZ9b9E7dAKLc&#10;R9IbHq/B38vjtbSg3iFjZyErmpjmmDun/ni98S05kfFczGbRCZlimF/qleHHzdMw23koqzj7EzYd&#10;iMiViHHH60DGczl6nb4+0x8AAAD//wMAUEsDBBQABgAIAAAAIQBKgHl85AAAAAsBAAAPAAAAZHJz&#10;L2Rvd25yZXYueG1sTI/BTsMwEETvSPyDtUjcUqcppG2IUyEoh1aIQoGKoxubJGCvo9hNw9+znMpx&#10;tU8zb/LFYA3rdecbhwLGoxiYxtKpBisBb68P0QyYDxKVNA61gB/tYVGcn+UyU+6IL7rfhopRCPpM&#10;CqhDaDPOfVlrK/3ItRrp9+k6KwOdXcVVJ48Ubg1P4jjlVjZIDbVs9V2ty+/twQrY7d4/1stl/2RW&#10;X88b/5j6+5WZCXF5MdzeAAt6CCcY/vRJHQpy2rsDKs+MgGgymV4TKyCZ0ygionE6T4DtBUyvYuBF&#10;zv9vKH4BAAD//wMAUEsBAi0AFAAGAAgAAAAhALaDOJL+AAAA4QEAABMAAAAAAAAAAAAAAAAAAAAA&#10;AFtDb250ZW50X1R5cGVzXS54bWxQSwECLQAUAAYACAAAACEAOP0h/9YAAACUAQAACwAAAAAAAAAA&#10;AAAAAAAvAQAAX3JlbHMvLnJlbHNQSwECLQAUAAYACAAAACEAFXr6nGsCAADFBAAADgAAAAAAAAAA&#10;AAAAAAAuAgAAZHJzL2Uyb0RvYy54bWxQSwECLQAUAAYACAAAACEASoB5fOQAAAALAQAADwAAAAAA&#10;AAAAAAAAAADFBAAAZHJzL2Rvd25yZXYueG1sUEsFBgAAAAAEAAQA8wAAANYFAAAAAA==&#10;" fillcolor="#f9fcf7" strokecolor="white" strokeweight=".5pt">
                <v:path arrowok="t"/>
                <v:textbox>
                  <w:txbxContent>
                    <w:p w14:paraId="1FB55AEB" w14:textId="77777777" w:rsidR="00177581" w:rsidRDefault="00177581" w:rsidP="00177581">
                      <w:pPr>
                        <w:rPr>
                          <w:rFonts w:eastAsia="等线"/>
                          <w:sz w:val="18"/>
                          <w:szCs w:val="18"/>
                        </w:rPr>
                      </w:pPr>
                      <w:r>
                        <w:rPr>
                          <w:rFonts w:hint="eastAsia"/>
                          <w:sz w:val="18"/>
                          <w:szCs w:val="18"/>
                        </w:rPr>
                        <w:t>高危产科培训班</w:t>
                      </w:r>
                    </w:p>
                  </w:txbxContent>
                </v:textbox>
              </v:shape>
            </w:pict>
          </mc:Fallback>
        </mc:AlternateContent>
      </w:r>
      <w:r w:rsidRPr="00D42507">
        <w:rPr>
          <w:noProof/>
          <w:sz w:val="24"/>
          <w:szCs w:val="24"/>
        </w:rPr>
        <mc:AlternateContent>
          <mc:Choice Requires="wps">
            <w:drawing>
              <wp:anchor distT="0" distB="0" distL="114300" distR="114300" simplePos="0" relativeHeight="251660288" behindDoc="0" locked="0" layoutInCell="1" allowOverlap="1" wp14:anchorId="43AB33FA" wp14:editId="5EFE54D5">
                <wp:simplePos x="0" y="0"/>
                <wp:positionH relativeFrom="column">
                  <wp:posOffset>-1998345</wp:posOffset>
                </wp:positionH>
                <wp:positionV relativeFrom="paragraph">
                  <wp:posOffset>2280920</wp:posOffset>
                </wp:positionV>
                <wp:extent cx="899795" cy="391160"/>
                <wp:effectExtent l="0" t="0" r="14605" b="2794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91160"/>
                        </a:xfrm>
                        <a:prstGeom prst="rect">
                          <a:avLst/>
                        </a:prstGeom>
                        <a:solidFill>
                          <a:srgbClr val="E2F0D9">
                            <a:lumMod val="20000"/>
                            <a:lumOff val="80000"/>
                          </a:srgbClr>
                        </a:solidFill>
                        <a:ln w="6350">
                          <a:solidFill>
                            <a:srgbClr val="FFFFFF"/>
                          </a:solidFill>
                        </a:ln>
                      </wps:spPr>
                      <wps:txbx>
                        <w:txbxContent>
                          <w:p w14:paraId="0AFCAE1B" w14:textId="77777777" w:rsidR="00177581" w:rsidRDefault="00177581" w:rsidP="00177581">
                            <w:pPr>
                              <w:rPr>
                                <w:rFonts w:eastAsia="等线"/>
                              </w:rPr>
                            </w:pPr>
                            <w:r>
                              <w:rPr>
                                <w:rFonts w:hint="eastAsia"/>
                              </w:rPr>
                              <w:t>手把手带教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3AB33FA" id="文本框 2" o:spid="_x0000_s1028" type="#_x0000_t202" style="position:absolute;left:0;text-align:left;margin-left:-157.35pt;margin-top:179.6pt;width:70.85pt;height:3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hLawIAAMMEAAAOAAAAZHJzL2Uyb0RvYy54bWysVM2O0zAQviPxDpbvbNJu96fRpqvSUoRU&#10;2JUWxNl1nCbC9hjbbbL7APAGnLhw57n2ORg76Q9/F0QPrmfm8/x8M5Or61ZJshXW1aBzOjhJKRGa&#10;Q1HrdU7fvV08u6TEeaYLJkGLnN4LR68nT59cNSYTQ6hAFsISdKJd1picVt6bLEkcr4Ri7gSM0Ggs&#10;wSrmUbTrpLCsQe9KJsM0PU8asIWxwIVzqJ13RjqJ/stScH9Tlk54InOKufl42niuwplMrli2tsxU&#10;Ne/TYP+QhWK1xqB7V3PmGdnY+jdXquYWHJT+hINKoCxrLmINWM0g/aWau4oZEWtBcpzZ0+T+n1v+&#10;ZntrSV1g7waUaKawR49fPj9+/f747RMZBn4a4zKE3RkE+vY5tIiNtTqzBP7BISQ5wnQPHKIDH21p&#10;VfjHSgk+xBbc72kXrScclZfj8cX4jBKOptPxYHAe25IcHhvr/EsBioRLTi12NSbAtkvnQ3iW7SAh&#10;lgNZF4tayijY9WomLdkynIAXw0U6H8e3cqNeQ9GpcZDSfhRQjQPTqS93avTvOjcx1k/+pSZNTs9P&#10;z9KOk7/GXsRfIDS4O8BQkrqnsGMtkOnbVRvbsm/BCop77ICFboad4Ysa6Vgy52+ZxaFFbnER/Q0e&#10;pQRMCvobJRXYhz/pAx5nCa2UNLgEOXUfN8wKSuQrjVM2HoxGYWuiMDq7GKJgjy2rY4veqBkgyzhI&#10;mF28BryXu2tpQb3HfZ2GqGhimmPsnPrddea71cR952I6jSDcE8P8Ut8Zvhs8DdONh7KOvQ9sddz0&#10;JOKmRI77rQ6reCxH1OHbM/kBAAD//wMAUEsDBBQABgAIAAAAIQAKaLKb5QAAAA0BAAAPAAAAZHJz&#10;L2Rvd25yZXYueG1sTI/LTsMwEEX3SPyDNUjsUudR2hAyqRCURStEoUDF0k2GJOBHFLtp+HvMqixH&#10;c3TvufliVJIN1NvWaIRoEgIjXZqq1TXC2+tDkAKzTuhKSKMJ4YcsLIrzs1xklTnqFxq2rmY+RNtM&#10;IDTOdRnntmxICTsxHWn/+zS9Es6ffc2rXhx9uJI8DsMZV6LVvqERHd01VH5vDwpht3v/WC+Xw5Nc&#10;fT1v7OPM3q9kinh5Md7eAHM0uhMMf/peHQrvtDcHXVkmEYIkms49i5BcXcfAPBJE88Tv2yNM4zAF&#10;XuT8/4riFwAA//8DAFBLAQItABQABgAIAAAAIQC2gziS/gAAAOEBAAATAAAAAAAAAAAAAAAAAAAA&#10;AABbQ29udGVudF9UeXBlc10ueG1sUEsBAi0AFAAGAAgAAAAhADj9If/WAAAAlAEAAAsAAAAAAAAA&#10;AAAAAAAALwEAAF9yZWxzLy5yZWxzUEsBAi0AFAAGAAgAAAAhAEzpqEtrAgAAwwQAAA4AAAAAAAAA&#10;AAAAAAAALgIAAGRycy9lMm9Eb2MueG1sUEsBAi0AFAAGAAgAAAAhAApospvlAAAADQEAAA8AAAAA&#10;AAAAAAAAAAAAxQQAAGRycy9kb3ducmV2LnhtbFBLBQYAAAAABAAEAPMAAADXBQAAAAA=&#10;" fillcolor="#f9fcf7" strokecolor="white" strokeweight=".5pt">
                <v:path arrowok="t"/>
                <v:textbox>
                  <w:txbxContent>
                    <w:p w14:paraId="0AFCAE1B" w14:textId="77777777" w:rsidR="00177581" w:rsidRDefault="00177581" w:rsidP="00177581">
                      <w:pPr>
                        <w:rPr>
                          <w:rFonts w:eastAsia="等线"/>
                        </w:rPr>
                      </w:pPr>
                      <w:r>
                        <w:rPr>
                          <w:rFonts w:hint="eastAsia"/>
                        </w:rPr>
                        <w:t>手把手带教</w:t>
                      </w:r>
                    </w:p>
                  </w:txbxContent>
                </v:textbox>
              </v:shape>
            </w:pict>
          </mc:Fallback>
        </mc:AlternateContent>
      </w:r>
    </w:p>
    <w:p w14:paraId="2FEC501E" w14:textId="5081A8BB" w:rsidR="00177581" w:rsidRDefault="00177581" w:rsidP="00177581">
      <w:pPr>
        <w:rPr>
          <w:rFonts w:ascii="微软雅黑" w:eastAsia="微软雅黑" w:hAnsi="微软雅黑"/>
          <w:sz w:val="24"/>
          <w:szCs w:val="24"/>
        </w:rPr>
      </w:pPr>
      <w:r w:rsidRPr="00D42507">
        <w:rPr>
          <w:rFonts w:ascii="微软雅黑" w:eastAsia="微软雅黑" w:hAnsi="微软雅黑" w:hint="eastAsia"/>
          <w:sz w:val="24"/>
          <w:szCs w:val="24"/>
        </w:rPr>
        <w:t>招收名额：</w:t>
      </w:r>
      <w:r w:rsidR="003E3521">
        <w:rPr>
          <w:rFonts w:ascii="微软雅黑" w:eastAsia="微软雅黑" w:hAnsi="微软雅黑"/>
          <w:noProof/>
          <w:sz w:val="24"/>
          <w:szCs w:val="24"/>
        </w:rPr>
        <w:drawing>
          <wp:anchor distT="0" distB="0" distL="114300" distR="114300" simplePos="0" relativeHeight="251677696" behindDoc="0" locked="0" layoutInCell="1" allowOverlap="1" wp14:anchorId="120879EC" wp14:editId="23BB21D6">
            <wp:simplePos x="0" y="0"/>
            <wp:positionH relativeFrom="column">
              <wp:posOffset>2291715</wp:posOffset>
            </wp:positionH>
            <wp:positionV relativeFrom="paragraph">
              <wp:posOffset>777240</wp:posOffset>
            </wp:positionV>
            <wp:extent cx="2489200" cy="1657350"/>
            <wp:effectExtent l="0" t="0" r="6350" b="0"/>
            <wp:wrapSquare wrapText="bothSides"/>
            <wp:docPr id="1262791047" name="图片 5" descr="模拟应急演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模拟应急演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200" cy="1657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3521">
        <w:rPr>
          <w:rFonts w:ascii="微软雅黑" w:eastAsia="微软雅黑" w:hAnsi="微软雅黑"/>
          <w:noProof/>
          <w:sz w:val="24"/>
          <w:szCs w:val="24"/>
        </w:rPr>
        <w:drawing>
          <wp:anchor distT="0" distB="0" distL="114300" distR="114300" simplePos="0" relativeHeight="251676672" behindDoc="0" locked="0" layoutInCell="1" allowOverlap="1" wp14:anchorId="1DA1A90E" wp14:editId="6E8A60D2">
            <wp:simplePos x="0" y="0"/>
            <wp:positionH relativeFrom="column">
              <wp:posOffset>-127000</wp:posOffset>
            </wp:positionH>
            <wp:positionV relativeFrom="page">
              <wp:posOffset>7239000</wp:posOffset>
            </wp:positionV>
            <wp:extent cx="2241550" cy="1663700"/>
            <wp:effectExtent l="0" t="0" r="6350" b="0"/>
            <wp:wrapSquare wrapText="bothSides"/>
            <wp:docPr id="194332915" name="图片 4" descr="2e50f099341d113145988733b4e7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e50f099341d113145988733b4e78b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550" cy="1663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2507">
        <w:rPr>
          <w:rFonts w:ascii="微软雅黑" w:eastAsia="微软雅黑" w:hAnsi="微软雅黑" w:hint="eastAsia"/>
          <w:sz w:val="24"/>
          <w:szCs w:val="24"/>
        </w:rPr>
        <w:t>每年三月份、六月份、九月份各招生一次，每期均可招收</w:t>
      </w:r>
      <w:r w:rsidRPr="00D42507">
        <w:rPr>
          <w:rFonts w:ascii="微软雅黑" w:eastAsia="微软雅黑" w:hAnsi="微软雅黑"/>
          <w:sz w:val="24"/>
          <w:szCs w:val="24"/>
        </w:rPr>
        <w:t>3月期、半年期、1年期学员，每期拟招收6-8名。</w:t>
      </w:r>
    </w:p>
    <w:p w14:paraId="1AC26821" w14:textId="6E848E63" w:rsidR="003E3521" w:rsidRDefault="003E3521" w:rsidP="00177581">
      <w:pPr>
        <w:rPr>
          <w:rFonts w:ascii="微软雅黑" w:eastAsia="微软雅黑" w:hAnsi="微软雅黑"/>
          <w:sz w:val="24"/>
          <w:szCs w:val="24"/>
        </w:rPr>
      </w:pPr>
    </w:p>
    <w:p w14:paraId="31CFF020" w14:textId="0CCABF25" w:rsidR="003E3521" w:rsidRDefault="003E3521" w:rsidP="00177581">
      <w:pPr>
        <w:rPr>
          <w:rFonts w:ascii="微软雅黑" w:eastAsia="微软雅黑" w:hAnsi="微软雅黑"/>
          <w:sz w:val="24"/>
          <w:szCs w:val="24"/>
        </w:rPr>
      </w:pPr>
    </w:p>
    <w:p w14:paraId="3ECC8FAA" w14:textId="5AB87986" w:rsidR="003E3521" w:rsidRDefault="003E3521" w:rsidP="00177581">
      <w:pPr>
        <w:rPr>
          <w:rFonts w:ascii="微软雅黑" w:eastAsia="微软雅黑" w:hAnsi="微软雅黑"/>
          <w:sz w:val="24"/>
          <w:szCs w:val="24"/>
        </w:rPr>
      </w:pPr>
    </w:p>
    <w:p w14:paraId="17CA690A" w14:textId="6DFEC4AD" w:rsidR="00177581" w:rsidRPr="00D42507" w:rsidRDefault="003E3521" w:rsidP="00177581">
      <w:pPr>
        <w:rPr>
          <w:rFonts w:ascii="微软雅黑" w:eastAsia="微软雅黑" w:hAnsi="微软雅黑"/>
          <w:sz w:val="24"/>
          <w:szCs w:val="24"/>
        </w:rPr>
      </w:pPr>
      <w:r>
        <w:rPr>
          <w:rFonts w:ascii="微软雅黑" w:eastAsia="微软雅黑" w:hAnsi="微软雅黑"/>
          <w:noProof/>
          <w:sz w:val="24"/>
          <w:szCs w:val="24"/>
        </w:rPr>
        <w:lastRenderedPageBreak/>
        <w:drawing>
          <wp:anchor distT="0" distB="0" distL="114300" distR="114300" simplePos="0" relativeHeight="251681792" behindDoc="0" locked="0" layoutInCell="1" allowOverlap="1" wp14:anchorId="5DDF39E1" wp14:editId="5476D9B2">
            <wp:simplePos x="0" y="0"/>
            <wp:positionH relativeFrom="column">
              <wp:posOffset>2680970</wp:posOffset>
            </wp:positionH>
            <wp:positionV relativeFrom="paragraph">
              <wp:posOffset>1725930</wp:posOffset>
            </wp:positionV>
            <wp:extent cx="2378075" cy="1574165"/>
            <wp:effectExtent l="0" t="0" r="3175" b="6985"/>
            <wp:wrapSquare wrapText="bothSides"/>
            <wp:docPr id="9479118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075" cy="1574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noProof/>
          <w:sz w:val="24"/>
          <w:szCs w:val="24"/>
        </w:rPr>
        <w:drawing>
          <wp:anchor distT="0" distB="0" distL="114300" distR="114300" simplePos="0" relativeHeight="251679744" behindDoc="0" locked="0" layoutInCell="1" allowOverlap="1" wp14:anchorId="57BC44A1" wp14:editId="0E4A53A0">
            <wp:simplePos x="0" y="0"/>
            <wp:positionH relativeFrom="column">
              <wp:posOffset>2647950</wp:posOffset>
            </wp:positionH>
            <wp:positionV relativeFrom="paragraph">
              <wp:posOffset>101600</wp:posOffset>
            </wp:positionV>
            <wp:extent cx="2422525" cy="1530350"/>
            <wp:effectExtent l="0" t="0" r="0" b="0"/>
            <wp:wrapSquare wrapText="bothSides"/>
            <wp:docPr id="11293430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525" cy="1530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noProof/>
          <w:sz w:val="24"/>
          <w:szCs w:val="24"/>
        </w:rPr>
        <w:drawing>
          <wp:anchor distT="0" distB="0" distL="114300" distR="114300" simplePos="0" relativeHeight="251680768" behindDoc="0" locked="0" layoutInCell="1" allowOverlap="1" wp14:anchorId="519C79CD" wp14:editId="0CBEC9A4">
            <wp:simplePos x="0" y="0"/>
            <wp:positionH relativeFrom="column">
              <wp:posOffset>31750</wp:posOffset>
            </wp:positionH>
            <wp:positionV relativeFrom="paragraph">
              <wp:posOffset>1720850</wp:posOffset>
            </wp:positionV>
            <wp:extent cx="2457450" cy="1562100"/>
            <wp:effectExtent l="0" t="0" r="0" b="0"/>
            <wp:wrapSquare wrapText="bothSides"/>
            <wp:docPr id="1489441986" name="图片 8" descr="指导病例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指导病例汇报"/>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noProof/>
          <w:sz w:val="24"/>
          <w:szCs w:val="24"/>
        </w:rPr>
        <w:drawing>
          <wp:anchor distT="0" distB="0" distL="114300" distR="114300" simplePos="0" relativeHeight="251678720" behindDoc="0" locked="0" layoutInCell="1" allowOverlap="1" wp14:anchorId="6CA1B0CC" wp14:editId="2A013E46">
            <wp:simplePos x="0" y="0"/>
            <wp:positionH relativeFrom="column">
              <wp:posOffset>55245</wp:posOffset>
            </wp:positionH>
            <wp:positionV relativeFrom="paragraph">
              <wp:posOffset>74295</wp:posOffset>
            </wp:positionV>
            <wp:extent cx="2472690" cy="1570355"/>
            <wp:effectExtent l="0" t="0" r="3810" b="0"/>
            <wp:wrapSquare wrapText="bothSides"/>
            <wp:docPr id="743613787" name="图片 6" descr="手术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手术指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2690" cy="1570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7581" w:rsidRPr="00D42507">
        <w:rPr>
          <w:rFonts w:ascii="微软雅黑" w:eastAsia="微软雅黑" w:hAnsi="微软雅黑" w:hint="eastAsia"/>
          <w:sz w:val="24"/>
          <w:szCs w:val="24"/>
        </w:rPr>
        <w:t>招生条件：</w:t>
      </w:r>
    </w:p>
    <w:p w14:paraId="4B2C6BD0" w14:textId="15409619" w:rsidR="00177581" w:rsidRPr="00D42507" w:rsidRDefault="00177581" w:rsidP="00177581">
      <w:pPr>
        <w:rPr>
          <w:rFonts w:ascii="微软雅黑" w:eastAsia="微软雅黑" w:hAnsi="微软雅黑"/>
          <w:sz w:val="24"/>
          <w:szCs w:val="24"/>
        </w:rPr>
      </w:pPr>
      <w:r w:rsidRPr="00D42507">
        <w:rPr>
          <w:rFonts w:ascii="微软雅黑" w:eastAsia="微软雅黑" w:hAnsi="微软雅黑"/>
          <w:sz w:val="24"/>
          <w:szCs w:val="24"/>
        </w:rPr>
        <w:t>1、思想进步，政治立场坚定，拥护中国共产党的路线、方针、政策，遵纪守法，品行端正，遵守医院各项规章制度。</w:t>
      </w:r>
    </w:p>
    <w:p w14:paraId="0230F9D6" w14:textId="79D1FA35" w:rsidR="00177581" w:rsidRPr="00D42507" w:rsidRDefault="00177581" w:rsidP="00177581">
      <w:pPr>
        <w:rPr>
          <w:rFonts w:ascii="微软雅黑" w:eastAsia="微软雅黑" w:hAnsi="微软雅黑"/>
          <w:sz w:val="24"/>
          <w:szCs w:val="24"/>
        </w:rPr>
      </w:pPr>
      <w:r w:rsidRPr="00D42507">
        <w:rPr>
          <w:rFonts w:ascii="微软雅黑" w:eastAsia="微软雅黑" w:hAnsi="微软雅黑"/>
          <w:sz w:val="24"/>
          <w:szCs w:val="24"/>
        </w:rPr>
        <w:t>2、大学本科或以上学历，研究生毕业优先；有执业医师执照；专业方向：妇产科学；具有3年以上工作经验。</w:t>
      </w:r>
    </w:p>
    <w:p w14:paraId="2BED301B" w14:textId="6FD3EB5F" w:rsidR="00177581" w:rsidRPr="00D42507" w:rsidRDefault="00177581" w:rsidP="00177581">
      <w:pPr>
        <w:rPr>
          <w:rFonts w:ascii="微软雅黑" w:eastAsia="微软雅黑" w:hAnsi="微软雅黑"/>
          <w:sz w:val="24"/>
          <w:szCs w:val="24"/>
        </w:rPr>
      </w:pPr>
      <w:r w:rsidRPr="00D42507">
        <w:rPr>
          <w:rFonts w:ascii="微软雅黑" w:eastAsia="微软雅黑" w:hAnsi="微软雅黑"/>
          <w:sz w:val="24"/>
          <w:szCs w:val="24"/>
        </w:rPr>
        <w:t>3、报考人员年龄限制在45岁（含45岁）以下，性别不限。</w:t>
      </w:r>
    </w:p>
    <w:p w14:paraId="4F62E0BA" w14:textId="53ACE92D" w:rsidR="00177581" w:rsidRPr="00D42507" w:rsidRDefault="00177581" w:rsidP="00177581">
      <w:pPr>
        <w:rPr>
          <w:rFonts w:ascii="微软雅黑" w:eastAsia="微软雅黑" w:hAnsi="微软雅黑"/>
          <w:sz w:val="24"/>
          <w:szCs w:val="24"/>
        </w:rPr>
      </w:pPr>
      <w:r w:rsidRPr="00D42507">
        <w:rPr>
          <w:rFonts w:ascii="微软雅黑" w:eastAsia="微软雅黑" w:hAnsi="微软雅黑"/>
          <w:sz w:val="24"/>
          <w:szCs w:val="24"/>
        </w:rPr>
        <w:t>4、医院要求：原则上二级及以上医院。</w:t>
      </w:r>
      <w:r w:rsidRPr="00D42507">
        <w:rPr>
          <w:rFonts w:ascii="微软雅黑" w:eastAsia="微软雅黑" w:hAnsi="微软雅黑" w:hint="eastAsia"/>
          <w:sz w:val="24"/>
          <w:szCs w:val="24"/>
        </w:rPr>
        <w:t>考试方式：教育处和科室审核基本情况通过。培训内容：</w:t>
      </w:r>
      <w:r w:rsidRPr="00D42507">
        <w:rPr>
          <w:rFonts w:ascii="微软雅黑" w:eastAsia="微软雅黑" w:hAnsi="微软雅黑"/>
          <w:sz w:val="24"/>
          <w:szCs w:val="24"/>
        </w:rPr>
        <w:t>1、理论培训：1）专题讲座 2）临床教学，采取日常查房病例分析、病例讨论等形式。2、技能培训：以住院医师身份参加临床工作，承担病历书写、患者管理、医患沟通、参与手术及日常操作等任务。</w:t>
      </w:r>
    </w:p>
    <w:p w14:paraId="2DFE6221" w14:textId="77777777" w:rsidR="00FD0C5C" w:rsidRDefault="00177581" w:rsidP="00D42507">
      <w:pPr>
        <w:rPr>
          <w:rFonts w:ascii="微软雅黑" w:eastAsia="微软雅黑" w:hAnsi="微软雅黑"/>
          <w:sz w:val="24"/>
          <w:szCs w:val="24"/>
        </w:rPr>
      </w:pPr>
      <w:r w:rsidRPr="00D42507">
        <w:rPr>
          <w:rFonts w:ascii="微软雅黑" w:eastAsia="微软雅黑" w:hAnsi="微软雅黑" w:hint="eastAsia"/>
          <w:sz w:val="24"/>
          <w:szCs w:val="24"/>
        </w:rPr>
        <w:t>结业方式：科室测评</w:t>
      </w:r>
      <w:r w:rsidR="003E3521">
        <w:rPr>
          <w:rFonts w:ascii="微软雅黑" w:eastAsia="微软雅黑" w:hAnsi="微软雅黑" w:hint="eastAsia"/>
          <w:sz w:val="24"/>
          <w:szCs w:val="24"/>
        </w:rPr>
        <w:t xml:space="preserve">   </w:t>
      </w:r>
      <w:r w:rsidRPr="00D42507">
        <w:rPr>
          <w:rFonts w:ascii="微软雅黑" w:eastAsia="微软雅黑" w:hAnsi="微软雅黑" w:hint="eastAsia"/>
          <w:sz w:val="24"/>
          <w:szCs w:val="24"/>
        </w:rPr>
        <w:t>结业证书：结业考核成绩合格者，颁发相关专业进修结业证书。网络报名方式：</w:t>
      </w:r>
      <w:hyperlink r:id="rId16" w:anchor="/jx/index" w:history="1">
        <w:r w:rsidR="00FD0C5C" w:rsidRPr="00E505DB">
          <w:rPr>
            <w:rStyle w:val="a6"/>
            <w:rFonts w:ascii="微软雅黑" w:eastAsia="微软雅黑" w:hAnsi="微软雅黑"/>
            <w:sz w:val="24"/>
            <w:szCs w:val="24"/>
          </w:rPr>
          <w:t>https://jx.bjtth.org/#/jx/index</w:t>
        </w:r>
      </w:hyperlink>
      <w:r w:rsidR="00FD0C5C">
        <w:rPr>
          <w:rFonts w:ascii="微软雅黑" w:eastAsia="微软雅黑" w:hAnsi="微软雅黑" w:hint="eastAsia"/>
          <w:sz w:val="24"/>
          <w:szCs w:val="24"/>
        </w:rPr>
        <w:t xml:space="preserve"> </w:t>
      </w:r>
    </w:p>
    <w:p w14:paraId="7762CE2D" w14:textId="0AE093BE" w:rsidR="00BD19BC" w:rsidRPr="009D1216" w:rsidRDefault="00177581" w:rsidP="009D1216">
      <w:pPr>
        <w:rPr>
          <w:rStyle w:val="a3"/>
          <w:rFonts w:ascii="微软雅黑" w:eastAsia="微软雅黑" w:hAnsi="微软雅黑"/>
          <w:b w:val="0"/>
          <w:bCs w:val="0"/>
          <w:sz w:val="24"/>
          <w:szCs w:val="24"/>
        </w:rPr>
      </w:pPr>
      <w:r w:rsidRPr="00D42507">
        <w:rPr>
          <w:rFonts w:ascii="微软雅黑" w:eastAsia="微软雅黑" w:hAnsi="微软雅黑" w:hint="eastAsia"/>
          <w:sz w:val="24"/>
          <w:szCs w:val="24"/>
        </w:rPr>
        <w:t>有意应试者可咨询：妇产科</w:t>
      </w:r>
      <w:r w:rsidRPr="00D42507">
        <w:rPr>
          <w:rFonts w:ascii="微软雅黑" w:eastAsia="微软雅黑" w:hAnsi="微软雅黑"/>
          <w:sz w:val="24"/>
          <w:szCs w:val="24"/>
        </w:rPr>
        <w:t xml:space="preserve"> </w:t>
      </w:r>
      <w:r w:rsidRPr="00D42507">
        <w:rPr>
          <w:rFonts w:ascii="微软雅黑" w:eastAsia="微软雅黑" w:hAnsi="微软雅黑" w:hint="eastAsia"/>
          <w:sz w:val="24"/>
          <w:szCs w:val="24"/>
        </w:rPr>
        <w:t>郭</w:t>
      </w:r>
      <w:r w:rsidRPr="00D42507">
        <w:rPr>
          <w:rFonts w:ascii="微软雅黑" w:eastAsia="微软雅黑" w:hAnsi="微软雅黑"/>
          <w:sz w:val="24"/>
          <w:szCs w:val="24"/>
        </w:rPr>
        <w:t>老师 15810635320；邮箱：guolei.yale@163.com</w:t>
      </w:r>
    </w:p>
    <w:p w14:paraId="7B5C2744" w14:textId="32F90098" w:rsidR="008416EE" w:rsidRPr="00E25FF9" w:rsidRDefault="008416EE"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10" w:name="_Toc217231147"/>
      <w:r w:rsidRPr="00E25FF9">
        <w:rPr>
          <w:rFonts w:ascii="微软雅黑" w:eastAsia="微软雅黑" w:hAnsi="微软雅黑" w:cs="微软雅黑"/>
          <w:bCs/>
          <w:color w:val="2076BD"/>
          <w:sz w:val="32"/>
          <w:szCs w:val="32"/>
        </w:rPr>
        <w:lastRenderedPageBreak/>
        <w:t>急诊科进修</w:t>
      </w:r>
      <w:r w:rsidR="006C1363">
        <w:rPr>
          <w:rFonts w:ascii="微软雅黑" w:eastAsia="微软雅黑" w:hAnsi="微软雅黑" w:cs="微软雅黑"/>
          <w:bCs/>
          <w:color w:val="2076BD"/>
          <w:sz w:val="32"/>
          <w:szCs w:val="32"/>
        </w:rPr>
        <w:t>医师</w:t>
      </w:r>
      <w:r w:rsidRPr="00E25FF9">
        <w:rPr>
          <w:rFonts w:ascii="微软雅黑" w:eastAsia="微软雅黑" w:hAnsi="微软雅黑" w:cs="微软雅黑"/>
          <w:bCs/>
          <w:color w:val="2076BD"/>
          <w:sz w:val="32"/>
          <w:szCs w:val="32"/>
        </w:rPr>
        <w:t>招生简章</w:t>
      </w:r>
      <w:bookmarkEnd w:id="10"/>
    </w:p>
    <w:p w14:paraId="4AABBE6A" w14:textId="3243D949" w:rsidR="00290E00" w:rsidRPr="00D42507" w:rsidRDefault="00290E00" w:rsidP="00ED692D">
      <w:pPr>
        <w:ind w:firstLineChars="200" w:firstLine="480"/>
        <w:rPr>
          <w:rFonts w:ascii="微软雅黑" w:eastAsia="微软雅黑" w:hAnsi="微软雅黑"/>
          <w:sz w:val="24"/>
          <w:szCs w:val="24"/>
        </w:rPr>
      </w:pPr>
      <w:r w:rsidRPr="00D42507">
        <w:rPr>
          <w:rFonts w:ascii="微软雅黑" w:eastAsia="微软雅黑" w:hAnsi="微软雅黑" w:hint="eastAsia"/>
          <w:sz w:val="24"/>
          <w:szCs w:val="24"/>
        </w:rPr>
        <w:t>首都医科大学附属北京天坛医院急诊科是首都医科大学急诊医学系副主任单位、中国老年医学学会急诊医学分会主委单位、中国卒中学会急救医学分会副主委单位、北京市高危孕产妇抢救指定医院、北京市脑血管病救治中心、急诊住院医师规范化培训基地、</w:t>
      </w:r>
      <w:r w:rsidRPr="00D42507">
        <w:rPr>
          <w:rFonts w:ascii="微软雅黑" w:eastAsia="微软雅黑" w:hAnsi="微软雅黑"/>
          <w:sz w:val="24"/>
          <w:szCs w:val="24"/>
        </w:rPr>
        <w:t>AHA心肺复苏培训基地、急诊医学药理基地，并获得国家卫健委能力建设与继续教育中心授予的急诊气管镜培训基地和肠内营养规范化治疗培训基地，建立了国际协作临床人工智能实验室、5G+急诊智慧医疗实验室。急诊科目前共有病床</w:t>
      </w:r>
      <w:r w:rsidRPr="00D42507">
        <w:rPr>
          <w:rFonts w:ascii="微软雅黑" w:eastAsia="微软雅黑" w:hAnsi="微软雅黑" w:hint="eastAsia"/>
          <w:sz w:val="24"/>
          <w:szCs w:val="24"/>
        </w:rPr>
        <w:t>88</w:t>
      </w:r>
      <w:r w:rsidRPr="00D42507">
        <w:rPr>
          <w:rFonts w:ascii="微软雅黑" w:eastAsia="微软雅黑" w:hAnsi="微软雅黑"/>
          <w:sz w:val="24"/>
          <w:szCs w:val="24"/>
        </w:rPr>
        <w:t>张，分为流水、留观、监护、抢救等四个区域，拥有丰富的临床资源和雄厚的教</w:t>
      </w:r>
      <w:r w:rsidRPr="00D42507">
        <w:rPr>
          <w:rFonts w:ascii="微软雅黑" w:eastAsia="微软雅黑" w:hAnsi="微软雅黑" w:hint="eastAsia"/>
          <w:sz w:val="24"/>
          <w:szCs w:val="24"/>
        </w:rPr>
        <w:t>师队伍。北京天坛医院急诊科每年定期举办进修学习班，培训：急诊支气管镜、气道管理、机械通气、急诊血管通路、规范化肠内营养、规范化镇静镇痛等课程、</w:t>
      </w:r>
      <w:r w:rsidRPr="00D42507">
        <w:rPr>
          <w:rFonts w:ascii="微软雅黑" w:eastAsia="微软雅黑" w:hAnsi="微软雅黑"/>
          <w:sz w:val="24"/>
          <w:szCs w:val="24"/>
        </w:rPr>
        <w:t>CRRT等。面向全国招收学员, 欢迎全国各地医院选送优秀医生及科室要培养的骨干人才来我院进修，每期学制3个月、6个月、12个月。学习期满，结业考核成绩合格者，将由天坛医院颁发进修结业证书。</w:t>
      </w:r>
      <w:r w:rsidRPr="00D42507">
        <w:rPr>
          <w:rFonts w:ascii="微软雅黑" w:eastAsia="微软雅黑" w:hAnsi="微软雅黑" w:hint="eastAsia"/>
          <w:sz w:val="24"/>
          <w:szCs w:val="24"/>
        </w:rPr>
        <w:t>为了保证培训效果，对申请进修的学员提出以下要求：</w:t>
      </w:r>
    </w:p>
    <w:p w14:paraId="39B4D77A"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第一条、进修人员应具备的基本条件</w:t>
      </w:r>
    </w:p>
    <w:p w14:paraId="0C81F571" w14:textId="37BCE151"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1、思想政治立场坚定，拥护中国共产党的路线、方针、政策，遵纪守法，品行端正。2、已完成基本临床技能培训，取得主治医师及以上技术职称。3、任职医院级别：二级以上。4、年龄原则上不超过45岁。</w:t>
      </w:r>
    </w:p>
    <w:p w14:paraId="70B1A878"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第二条：进修项目及培养目标</w:t>
      </w:r>
    </w:p>
    <w:p w14:paraId="6A98FB2D"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1、3个月期进修项目：急诊气管镜。</w:t>
      </w:r>
    </w:p>
    <w:p w14:paraId="09E8E9A8"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2、6个月和12个月进修项目：急诊气管镜、急诊急救及危重症救治</w:t>
      </w:r>
    </w:p>
    <w:p w14:paraId="4758929F"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3、培养目标：熟练掌握急诊气管镜操作；熟练掌握急诊急救常用临床各项操作、</w:t>
      </w:r>
      <w:r w:rsidRPr="00D42507">
        <w:rPr>
          <w:rFonts w:ascii="微软雅黑" w:eastAsia="微软雅黑" w:hAnsi="微软雅黑"/>
          <w:sz w:val="24"/>
          <w:szCs w:val="24"/>
        </w:rPr>
        <w:lastRenderedPageBreak/>
        <w:t>急危重症病人的抢救流程及规范、各种常用法律文书的书写规范。</w:t>
      </w:r>
    </w:p>
    <w:p w14:paraId="2BFDA745"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第三条、进修人员选拔方式</w:t>
      </w:r>
    </w:p>
    <w:p w14:paraId="2683D568" w14:textId="3D78D07F"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1、选拔形式：采用申请审核结合面试方式，择优录取。2、招生名额：每期选拔大约5人。3、对拟录取的学员天坛医院教育处会通知本人并邮寄录取通知书。</w:t>
      </w:r>
    </w:p>
    <w:p w14:paraId="2A9EC2FC"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4、拟培训人员的交通、食宿等费用自理，住宿请自行安排。</w:t>
      </w:r>
    </w:p>
    <w:p w14:paraId="681D749C" w14:textId="7C12F948"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第四条：结业证书</w:t>
      </w:r>
      <w:r w:rsidR="00833138">
        <w:rPr>
          <w:rFonts w:ascii="微软雅黑" w:eastAsia="微软雅黑" w:hAnsi="微软雅黑" w:hint="eastAsia"/>
          <w:sz w:val="24"/>
          <w:szCs w:val="24"/>
        </w:rPr>
        <w:t xml:space="preserve">  </w:t>
      </w:r>
      <w:r w:rsidRPr="00D42507">
        <w:rPr>
          <w:rFonts w:ascii="微软雅黑" w:eastAsia="微软雅黑" w:hAnsi="微软雅黑" w:hint="eastAsia"/>
          <w:sz w:val="24"/>
          <w:szCs w:val="24"/>
        </w:rPr>
        <w:t>进修期满且考核通过，颁发加盖我院教育处公章的进修结业证书和中国老年医学学会“急诊医生气管镜操作”培训结业证书。</w:t>
      </w:r>
    </w:p>
    <w:p w14:paraId="4D0F81CD"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第五条：进修人员权利与义务</w:t>
      </w:r>
    </w:p>
    <w:p w14:paraId="205FFB88" w14:textId="18B20809"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1、进修期间遵守国家法律法规及天坛医院各项规章制度，服从科室领导工作安排，完成医疗工作。2、严格遵守考勤制度，不擅自脱岗，如遇特殊情况需提前请假并提交纸质版假条，并在急诊科教学秘书处备案。3、积极参加医院及科室组织的培训及会议。4、注意各种医疗资料的保护，不得擅自携带或复制我院各种医疗资料和文件，否则追究相关责任。5、进修期间撰写相关论文，如资料出自我院，需提前向科内备案，并在论文中注明资料出处，通讯作者必须是天坛医院急诊科正式在编医生。6、进修期间入组由科室统一安排，进修学员可提前说明进修方向，但科室的入组安排必须服从。</w:t>
      </w:r>
    </w:p>
    <w:p w14:paraId="1D4155B8"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sz w:val="24"/>
          <w:szCs w:val="24"/>
        </w:rPr>
        <w:t>7、在本院在编医生指导下完成病人管理及相关医疗操作（如手术等），无独立处方权及处置权。</w:t>
      </w:r>
    </w:p>
    <w:p w14:paraId="6E8227FE" w14:textId="77777777" w:rsidR="00290E00" w:rsidRPr="00D42507"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学科联系方式：</w:t>
      </w:r>
    </w:p>
    <w:p w14:paraId="1245254D" w14:textId="77777777" w:rsidR="00290E00" w:rsidRPr="00422130" w:rsidRDefault="00290E00" w:rsidP="00290E00">
      <w:pPr>
        <w:rPr>
          <w:rFonts w:ascii="微软雅黑" w:eastAsia="微软雅黑" w:hAnsi="微软雅黑"/>
          <w:sz w:val="24"/>
          <w:szCs w:val="24"/>
        </w:rPr>
      </w:pPr>
      <w:r w:rsidRPr="00D42507">
        <w:rPr>
          <w:rFonts w:ascii="微软雅黑" w:eastAsia="微软雅黑" w:hAnsi="微软雅黑" w:hint="eastAsia"/>
          <w:sz w:val="24"/>
          <w:szCs w:val="24"/>
        </w:rPr>
        <w:t>有意应试者可咨询：曹老师（急诊科）</w:t>
      </w:r>
      <w:r w:rsidRPr="00D42507">
        <w:rPr>
          <w:rFonts w:ascii="微软雅黑" w:eastAsia="微软雅黑" w:hAnsi="微软雅黑"/>
          <w:sz w:val="24"/>
          <w:szCs w:val="24"/>
        </w:rPr>
        <w:t>010-59976913 邮箱：</w:t>
      </w:r>
      <w:hyperlink r:id="rId17" w:history="1">
        <w:r w:rsidRPr="00422130">
          <w:rPr>
            <w:rStyle w:val="a6"/>
            <w:rFonts w:ascii="微软雅黑" w:eastAsia="微软雅黑" w:hAnsi="微软雅黑" w:hint="eastAsia"/>
            <w:color w:val="auto"/>
            <w:sz w:val="24"/>
            <w:szCs w:val="24"/>
            <w:u w:val="none"/>
          </w:rPr>
          <w:t>5</w:t>
        </w:r>
        <w:r w:rsidRPr="00422130">
          <w:rPr>
            <w:rStyle w:val="a6"/>
            <w:rFonts w:ascii="微软雅黑" w:eastAsia="微软雅黑" w:hAnsi="微软雅黑"/>
            <w:color w:val="auto"/>
            <w:sz w:val="24"/>
            <w:szCs w:val="24"/>
            <w:u w:val="none"/>
          </w:rPr>
          <w:t>31659824@qq.com</w:t>
        </w:r>
      </w:hyperlink>
    </w:p>
    <w:p w14:paraId="01B4AF5A" w14:textId="77777777" w:rsidR="00290E00" w:rsidRDefault="00290E00" w:rsidP="00290E00"/>
    <w:p w14:paraId="58D1FAE1" w14:textId="647078E8" w:rsidR="00A01FD0" w:rsidRPr="00AA011D" w:rsidRDefault="00A01FD0" w:rsidP="00AA011D">
      <w:pPr>
        <w:widowControl/>
        <w:jc w:val="left"/>
        <w:rPr>
          <w:rFonts w:ascii="楷体" w:eastAsia="楷体" w:hAnsi="楷体"/>
          <w:b/>
          <w:bCs/>
          <w:color w:val="595959"/>
          <w:spacing w:val="18"/>
          <w:sz w:val="28"/>
          <w:szCs w:val="28"/>
        </w:rPr>
      </w:pPr>
    </w:p>
    <w:p w14:paraId="07F85020" w14:textId="0E233DAE" w:rsidR="00AA61D6" w:rsidRPr="00E25FF9" w:rsidRDefault="00AA61D6" w:rsidP="00AA011D">
      <w:pPr>
        <w:pStyle w:val="1"/>
        <w:widowControl/>
        <w:spacing w:before="0" w:beforeAutospacing="0" w:after="0" w:afterAutospacing="0" w:line="360" w:lineRule="auto"/>
        <w:ind w:firstLineChars="800" w:firstLine="2560"/>
        <w:rPr>
          <w:rFonts w:ascii="微软雅黑" w:eastAsia="微软雅黑" w:hAnsi="微软雅黑" w:cs="微软雅黑" w:hint="default"/>
          <w:bCs/>
          <w:color w:val="2076BD"/>
          <w:sz w:val="32"/>
          <w:szCs w:val="32"/>
        </w:rPr>
      </w:pPr>
      <w:bookmarkStart w:id="11" w:name="_Toc217231148"/>
      <w:r>
        <w:rPr>
          <w:rFonts w:ascii="微软雅黑" w:eastAsia="微软雅黑" w:hAnsi="微软雅黑" w:cs="微软雅黑"/>
          <w:bCs/>
          <w:color w:val="2076BD"/>
          <w:sz w:val="32"/>
          <w:szCs w:val="32"/>
        </w:rPr>
        <w:lastRenderedPageBreak/>
        <w:t>麻醉</w:t>
      </w:r>
      <w:r w:rsidRPr="00E25FF9">
        <w:rPr>
          <w:rFonts w:ascii="微软雅黑" w:eastAsia="微软雅黑" w:hAnsi="微软雅黑" w:cs="微软雅黑"/>
          <w:bCs/>
          <w:color w:val="2076BD"/>
          <w:sz w:val="32"/>
          <w:szCs w:val="32"/>
        </w:rPr>
        <w:t>科进修</w:t>
      </w:r>
      <w:r>
        <w:rPr>
          <w:rFonts w:ascii="微软雅黑" w:eastAsia="微软雅黑" w:hAnsi="微软雅黑" w:cs="微软雅黑"/>
          <w:bCs/>
          <w:color w:val="2076BD"/>
          <w:sz w:val="32"/>
          <w:szCs w:val="32"/>
        </w:rPr>
        <w:t>医师</w:t>
      </w:r>
      <w:r w:rsidRPr="00E25FF9">
        <w:rPr>
          <w:rFonts w:ascii="微软雅黑" w:eastAsia="微软雅黑" w:hAnsi="微软雅黑" w:cs="微软雅黑"/>
          <w:bCs/>
          <w:color w:val="2076BD"/>
          <w:sz w:val="32"/>
          <w:szCs w:val="32"/>
        </w:rPr>
        <w:t>招生简章</w:t>
      </w:r>
      <w:bookmarkEnd w:id="11"/>
    </w:p>
    <w:p w14:paraId="58CCFAE1"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首都医科大学附属北京天坛医院麻醉科作为首都医科大学附属北京天坛医院重要的平台科室，是中华医学会麻醉学分会神经外科麻醉培训中心，已经成为国际围术期神经科学培训理事会认证的亚洲唯一一家围术期神经外科麻醉与神经科学亚专科培训中心。北京天坛医院麻醉科的工作点位包括中心手术室</w:t>
      </w:r>
      <w:r w:rsidRPr="00D42507">
        <w:rPr>
          <w:rFonts w:ascii="微软雅黑" w:eastAsia="微软雅黑" w:hAnsi="微软雅黑" w:cs="微软雅黑"/>
          <w:color w:val="333333"/>
          <w:sz w:val="24"/>
          <w:szCs w:val="24"/>
        </w:rPr>
        <w:t>48间，其中核磁手术室2间，复合手术室2间；介入手术室8间；国际医疗部手术室5间。2019年完成麻醉44350例，其中疑难危重病例2955例，65岁以上老年麻醉6696例，小儿麻醉1843例，术中血液回收量598495毫升；心脏外科、普外科、泌尿</w:t>
      </w:r>
      <w:r w:rsidRPr="00D42507">
        <w:rPr>
          <w:rFonts w:ascii="微软雅黑" w:eastAsia="微软雅黑" w:hAnsi="微软雅黑" w:cs="微软雅黑" w:hint="eastAsia"/>
          <w:color w:val="333333"/>
          <w:sz w:val="24"/>
          <w:szCs w:val="24"/>
        </w:rPr>
        <w:t>外科和骨科等非神经外科手术量明显增加，全年共完成麻醉</w:t>
      </w:r>
      <w:r w:rsidRPr="00D42507">
        <w:rPr>
          <w:rFonts w:ascii="微软雅黑" w:eastAsia="微软雅黑" w:hAnsi="微软雅黑" w:cs="微软雅黑"/>
          <w:color w:val="333333"/>
          <w:sz w:val="24"/>
          <w:szCs w:val="24"/>
        </w:rPr>
        <w:t>22374例。2020 年，受新冠疫情影响，临床麻醉为 30439例；麻醉评估门诊 21718 例，同比增加 15.4%。截至2022年11月， 2022年手术总例数36218例，其中神经外科手术17265例。北京天坛医院麻醉科是首都医科大学博士、硕士学位授予点，北京市住院医师规范化培训基地，现有博士生导师3名，硕士生导师8名，在读研究生30人，规培医师24人。新医院为麻醉科发展搭建了良好的平台，也为麻醉科的发展带来了新的机遇，热烈欢迎全国各地同仁前来学习</w:t>
      </w:r>
      <w:r w:rsidRPr="00D42507">
        <w:rPr>
          <w:rFonts w:ascii="微软雅黑" w:eastAsia="微软雅黑" w:hAnsi="微软雅黑" w:cs="微软雅黑" w:hint="eastAsia"/>
          <w:color w:val="333333"/>
          <w:sz w:val="24"/>
          <w:szCs w:val="24"/>
        </w:rPr>
        <w:t>交流。</w:t>
      </w:r>
    </w:p>
    <w:p w14:paraId="4AC17064"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麻醉科进修医生培养特色与目标：</w:t>
      </w:r>
    </w:p>
    <w:p w14:paraId="7A018052"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导师制：每位进修医师指定一名固定的带教老师，确保培训质量。</w:t>
      </w:r>
    </w:p>
    <w:p w14:paraId="26A4BB62"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亚专业轮转：每位进修医师均有机会轮转所有类型手术麻醉，结合进修医师个人需求重点培训。</w:t>
      </w:r>
    </w:p>
    <w:p w14:paraId="18B5602B"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临床理论：科室每日均有教学查房和理论授课，每周五有精彩病例讨论。丰富多彩的临床继续教育项目也是很好的学习机会。</w:t>
      </w:r>
    </w:p>
    <w:p w14:paraId="013702A1"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lastRenderedPageBreak/>
        <w:t>临床实践：所有进修医师均有机会掌握动脉</w:t>
      </w:r>
      <w:r w:rsidRPr="00D42507">
        <w:rPr>
          <w:rFonts w:ascii="微软雅黑" w:eastAsia="微软雅黑" w:hAnsi="微软雅黑" w:cs="微软雅黑"/>
          <w:color w:val="333333"/>
          <w:sz w:val="24"/>
          <w:szCs w:val="24"/>
        </w:rPr>
        <w:t>-静脉穿刺、喉罩、纤支镜、超声引导神经阻滞、SVV监测、脑氧饱和度监测、BIS监测及肌松监测等操作技术。</w:t>
      </w:r>
    </w:p>
    <w:p w14:paraId="366C8606"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科研培训：每年组织多场临床科研培训班，规律安排文献查新汇报，具有大型多中心临床研究的丰富经验。</w:t>
      </w:r>
    </w:p>
    <w:p w14:paraId="4B0091DC" w14:textId="164DB130"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学术交流：科室不定期邀请国内外顶级专家进行学术讲座，连续十年举办“天坛国际麻醉与神经科学论坛”。补助津贴：根据每位进修医师的工作量给予一定的补助津贴，包括夜班费和加班费等。</w:t>
      </w:r>
    </w:p>
    <w:p w14:paraId="6FE89024"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招收学员具体要求：</w:t>
      </w:r>
    </w:p>
    <w:p w14:paraId="47EEB282"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热爱麻醉工作，品学兼优，身体健康，责任心强。</w:t>
      </w:r>
    </w:p>
    <w:p w14:paraId="2B4301C4"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国内正规医学院校临床医学或麻醉学本科毕业。</w:t>
      </w:r>
    </w:p>
    <w:p w14:paraId="44A77C31"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具有医师资格证、医师执业证，有三年以上临床工作经验，已完成住院医师规范化培训，取得中级及以上职称者优先。</w:t>
      </w:r>
    </w:p>
    <w:p w14:paraId="68544249"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进修时间为三个月的学员，需获得副高职称，工作单位为三级医院，且具备一定神经外科麻醉基础。</w:t>
      </w:r>
    </w:p>
    <w:p w14:paraId="037FC63C"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其他事宜参照我院《进修医师管理办法》规定执行。</w:t>
      </w:r>
    </w:p>
    <w:p w14:paraId="7AA1FC5F" w14:textId="3B6C19CC" w:rsidR="00216C23" w:rsidRPr="00D42507" w:rsidRDefault="00216C23" w:rsidP="00D42507">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结业要求：学员完成科室结业考核并合格。</w:t>
      </w:r>
    </w:p>
    <w:p w14:paraId="62D9AA1B" w14:textId="313378FE" w:rsidR="00216C23" w:rsidRPr="00D42507" w:rsidRDefault="00216C23" w:rsidP="00D42507">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招生时间：每年三月份、六月份、九月份：招收进修时间为</w:t>
      </w:r>
      <w:r w:rsidRPr="00D42507">
        <w:rPr>
          <w:rFonts w:ascii="微软雅黑" w:eastAsia="微软雅黑" w:hAnsi="微软雅黑" w:cs="微软雅黑"/>
          <w:color w:val="333333"/>
          <w:sz w:val="24"/>
          <w:szCs w:val="24"/>
        </w:rPr>
        <w:t>3个月、6个月和12个月的学员，每批15人。</w:t>
      </w:r>
    </w:p>
    <w:p w14:paraId="535FB6B5" w14:textId="77777777" w:rsidR="00216C23"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学科联系方式：</w:t>
      </w:r>
    </w:p>
    <w:p w14:paraId="4C1A8806" w14:textId="77F84088" w:rsidR="00EC7857" w:rsidRPr="00D42507" w:rsidRDefault="00216C23" w:rsidP="00216C23">
      <w:pPr>
        <w:pStyle w:val="a5"/>
        <w:widowControl/>
        <w:spacing w:line="360" w:lineRule="auto"/>
        <w:ind w:left="360" w:firstLine="480"/>
        <w:jc w:val="left"/>
        <w:rPr>
          <w:rFonts w:ascii="微软雅黑" w:eastAsia="微软雅黑" w:hAnsi="微软雅黑" w:cs="微软雅黑"/>
          <w:color w:val="333333"/>
          <w:sz w:val="24"/>
          <w:szCs w:val="24"/>
        </w:rPr>
      </w:pPr>
      <w:r w:rsidRPr="00D42507">
        <w:rPr>
          <w:rFonts w:ascii="微软雅黑" w:eastAsia="微软雅黑" w:hAnsi="微软雅黑" w:cs="微软雅黑" w:hint="eastAsia"/>
          <w:color w:val="333333"/>
          <w:sz w:val="24"/>
          <w:szCs w:val="24"/>
        </w:rPr>
        <w:t>有意应试者可咨询</w:t>
      </w:r>
      <w:r w:rsidRPr="00D42507">
        <w:rPr>
          <w:rFonts w:ascii="微软雅黑" w:eastAsia="微软雅黑" w:hAnsi="微软雅黑" w:cs="微软雅黑"/>
          <w:color w:val="333333"/>
          <w:sz w:val="24"/>
          <w:szCs w:val="24"/>
        </w:rPr>
        <w:t xml:space="preserve"> 吴老师 010-59976658，邮箱luckybei0705@163.com。</w:t>
      </w:r>
    </w:p>
    <w:p w14:paraId="34DA7AEE" w14:textId="78FDC7AB" w:rsidR="00714BB5" w:rsidRPr="00E25FF9" w:rsidRDefault="00714BB5"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12" w:name="_Toc217231149"/>
      <w:bookmarkStart w:id="13" w:name="_Hlk88748265"/>
      <w:r w:rsidRPr="00E25FF9">
        <w:rPr>
          <w:rFonts w:ascii="微软雅黑" w:eastAsia="微软雅黑" w:hAnsi="微软雅黑" w:cs="微软雅黑"/>
          <w:bCs/>
          <w:color w:val="2076BD"/>
          <w:sz w:val="32"/>
          <w:szCs w:val="32"/>
        </w:rPr>
        <w:lastRenderedPageBreak/>
        <w:t>超声科进修</w:t>
      </w:r>
      <w:r w:rsidR="004861F2" w:rsidRPr="00E25FF9">
        <w:rPr>
          <w:rFonts w:ascii="微软雅黑" w:eastAsia="微软雅黑" w:hAnsi="微软雅黑" w:cs="微软雅黑"/>
          <w:bCs/>
          <w:color w:val="2076BD"/>
          <w:sz w:val="32"/>
          <w:szCs w:val="32"/>
        </w:rPr>
        <w:t>医师</w:t>
      </w:r>
      <w:r w:rsidRPr="00E25FF9">
        <w:rPr>
          <w:rFonts w:ascii="微软雅黑" w:eastAsia="微软雅黑" w:hAnsi="微软雅黑" w:cs="微软雅黑"/>
          <w:bCs/>
          <w:color w:val="2076BD"/>
          <w:sz w:val="32"/>
          <w:szCs w:val="32"/>
        </w:rPr>
        <w:t>招生简章</w:t>
      </w:r>
      <w:bookmarkEnd w:id="12"/>
    </w:p>
    <w:bookmarkEnd w:id="13"/>
    <w:p w14:paraId="386E95CC"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color w:val="333333"/>
        </w:rPr>
        <w:t>首都医科大学附属北京天坛医院</w:t>
      </w:r>
      <w:r w:rsidRPr="00EC3D94">
        <w:rPr>
          <w:rFonts w:ascii="微软雅黑" w:eastAsia="微软雅黑" w:hAnsi="微软雅黑" w:cs="微软雅黑"/>
          <w:color w:val="333333"/>
        </w:rPr>
        <w:t>超声科开展住院医师规范化培训工作</w:t>
      </w:r>
      <w:r w:rsidRPr="00EC3D94">
        <w:rPr>
          <w:rFonts w:ascii="微软雅黑" w:eastAsia="微软雅黑" w:hAnsi="微软雅黑" w:cs="微软雅黑" w:hint="eastAsia"/>
          <w:color w:val="333333"/>
        </w:rPr>
        <w:t>及进修医师培训工作</w:t>
      </w:r>
      <w:r w:rsidRPr="00EC3D94">
        <w:rPr>
          <w:rFonts w:ascii="微软雅黑" w:eastAsia="微软雅黑" w:hAnsi="微软雅黑" w:cs="微软雅黑"/>
          <w:color w:val="333333"/>
        </w:rPr>
        <w:t>长达17年，</w:t>
      </w:r>
      <w:r w:rsidRPr="00EC3D94">
        <w:rPr>
          <w:rFonts w:ascii="微软雅黑" w:eastAsia="微软雅黑" w:hAnsi="微软雅黑" w:cs="微软雅黑" w:hint="eastAsia"/>
          <w:color w:val="333333"/>
        </w:rPr>
        <w:t>近年来培养优秀住院医师</w:t>
      </w:r>
      <w:r w:rsidRPr="00EC3D94">
        <w:rPr>
          <w:rFonts w:ascii="微软雅黑" w:eastAsia="微软雅黑" w:hAnsi="微软雅黑" w:cs="微软雅黑"/>
          <w:color w:val="333333"/>
        </w:rPr>
        <w:t>50余人，研究生及博士生</w:t>
      </w:r>
      <w:r w:rsidRPr="00EC3D94">
        <w:rPr>
          <w:rFonts w:ascii="微软雅黑" w:eastAsia="微软雅黑" w:hAnsi="微软雅黑" w:cs="微软雅黑" w:hint="eastAsia"/>
          <w:color w:val="333333"/>
        </w:rPr>
        <w:t>7</w:t>
      </w:r>
      <w:r w:rsidRPr="00EC3D94">
        <w:rPr>
          <w:rFonts w:ascii="微软雅黑" w:eastAsia="微软雅黑" w:hAnsi="微软雅黑" w:cs="微软雅黑"/>
          <w:color w:val="333333"/>
        </w:rPr>
        <w:t>0余人，进修医200余人，为全国各地培养优秀的超声骨干及人才。2017年被评为全国住院医师规范化培训骨干师资基地。坚持秉承“小而精”教育模式</w:t>
      </w:r>
      <w:r w:rsidRPr="00EC3D94">
        <w:rPr>
          <w:rFonts w:ascii="微软雅黑" w:eastAsia="微软雅黑" w:hAnsi="微软雅黑" w:cs="微软雅黑" w:hint="eastAsia"/>
          <w:color w:val="333333"/>
        </w:rPr>
        <w:t>，</w:t>
      </w:r>
      <w:r w:rsidRPr="00EC3D94">
        <w:rPr>
          <w:rFonts w:ascii="微软雅黑" w:eastAsia="微软雅黑" w:hAnsi="微软雅黑" w:cs="微软雅黑"/>
          <w:color w:val="333333"/>
        </w:rPr>
        <w:t>三年基地学员一阶段考核通过率100%，培养的住院医师综合能力强，得到学员及用人单位的一致好评。</w:t>
      </w:r>
    </w:p>
    <w:p w14:paraId="057596D8"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color w:val="333333"/>
        </w:rPr>
        <w:t>北京天坛医院超声科为国家重点临床专科、国家重点培训学科；首都医科大学超声医学教学基地；首都医科大学超声医学系挂靠点；中国医师协会超声医师分会会长单位；首都医科大学超声影像学专业博士、硕士学位授予点；全国首批住院医师规范化培训基地；全国首批骨干师资培训基地。</w:t>
      </w:r>
    </w:p>
    <w:p w14:paraId="0B2886E2"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color w:val="333333"/>
        </w:rPr>
        <w:t>近几年基地发表SCI及核心期刊文章50余篇，国家级重点课题、市级课题以及国际交流与合作</w:t>
      </w:r>
      <w:r w:rsidRPr="00EC3D94">
        <w:rPr>
          <w:rFonts w:ascii="微软雅黑" w:eastAsia="微软雅黑" w:hAnsi="微软雅黑" w:cs="微软雅黑" w:hint="eastAsia"/>
          <w:color w:val="333333"/>
        </w:rPr>
        <w:t>项目</w:t>
      </w:r>
      <w:r w:rsidRPr="00EC3D94">
        <w:rPr>
          <w:rFonts w:ascii="微软雅黑" w:eastAsia="微软雅黑" w:hAnsi="微软雅黑" w:cs="微软雅黑"/>
          <w:color w:val="333333"/>
        </w:rPr>
        <w:t>20多项</w:t>
      </w:r>
      <w:r w:rsidRPr="00EC3D94">
        <w:rPr>
          <w:rFonts w:ascii="微软雅黑" w:eastAsia="微软雅黑" w:hAnsi="微软雅黑" w:cs="微软雅黑" w:hint="eastAsia"/>
          <w:color w:val="333333"/>
        </w:rPr>
        <w:t>。</w:t>
      </w:r>
    </w:p>
    <w:p w14:paraId="2CCB383C"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color w:val="333333"/>
        </w:rPr>
        <w:t>基地师资力量雄厚，各亚专业组均配备优秀带教老师。</w:t>
      </w:r>
      <w:r w:rsidRPr="00EC3D94">
        <w:rPr>
          <w:rFonts w:ascii="微软雅黑" w:eastAsia="微软雅黑" w:hAnsi="微软雅黑" w:cs="微软雅黑" w:hint="eastAsia"/>
          <w:color w:val="333333"/>
        </w:rPr>
        <w:t>目前</w:t>
      </w:r>
      <w:r w:rsidRPr="00EC3D94">
        <w:rPr>
          <w:rFonts w:ascii="微软雅黑" w:eastAsia="微软雅黑" w:hAnsi="微软雅黑" w:cs="微软雅黑"/>
          <w:color w:val="333333"/>
        </w:rPr>
        <w:t>高级职称1</w:t>
      </w:r>
      <w:r w:rsidRPr="00EC3D94">
        <w:rPr>
          <w:rFonts w:ascii="微软雅黑" w:eastAsia="微软雅黑" w:hAnsi="微软雅黑" w:cs="微软雅黑" w:hint="eastAsia"/>
          <w:color w:val="333333"/>
        </w:rPr>
        <w:t>2</w:t>
      </w:r>
      <w:r w:rsidRPr="00EC3D94">
        <w:rPr>
          <w:rFonts w:ascii="微软雅黑" w:eastAsia="微软雅黑" w:hAnsi="微软雅黑" w:cs="微软雅黑"/>
          <w:color w:val="333333"/>
        </w:rPr>
        <w:t>人，中级职称</w:t>
      </w:r>
      <w:r w:rsidRPr="00EC3D94">
        <w:rPr>
          <w:rFonts w:ascii="微软雅黑" w:eastAsia="微软雅黑" w:hAnsi="微软雅黑" w:cs="微软雅黑" w:hint="eastAsia"/>
          <w:color w:val="333333"/>
        </w:rPr>
        <w:t>9</w:t>
      </w:r>
      <w:r w:rsidRPr="00EC3D94">
        <w:rPr>
          <w:rFonts w:ascii="微软雅黑" w:eastAsia="微软雅黑" w:hAnsi="微软雅黑" w:cs="微软雅黑"/>
          <w:color w:val="333333"/>
        </w:rPr>
        <w:t>人，博士学位14人，硕士学位18人，留学归国人员3人，博士后3</w:t>
      </w:r>
      <w:r w:rsidRPr="00EC3D94">
        <w:rPr>
          <w:rFonts w:ascii="微软雅黑" w:eastAsia="微软雅黑" w:hAnsi="微软雅黑" w:cs="微软雅黑" w:hint="eastAsia"/>
          <w:color w:val="333333"/>
        </w:rPr>
        <w:t>人</w:t>
      </w:r>
      <w:r w:rsidRPr="00EC3D94">
        <w:rPr>
          <w:rFonts w:ascii="微软雅黑" w:eastAsia="微软雅黑" w:hAnsi="微软雅黑" w:cs="微软雅黑"/>
          <w:color w:val="333333"/>
        </w:rPr>
        <w:t>。博士生导师1人，硕士生导师</w:t>
      </w:r>
      <w:r w:rsidRPr="00EC3D94">
        <w:rPr>
          <w:rFonts w:ascii="微软雅黑" w:eastAsia="微软雅黑" w:hAnsi="微软雅黑" w:cs="微软雅黑" w:hint="eastAsia"/>
          <w:color w:val="333333"/>
        </w:rPr>
        <w:t>4</w:t>
      </w:r>
      <w:r w:rsidRPr="00EC3D94">
        <w:rPr>
          <w:rFonts w:ascii="微软雅黑" w:eastAsia="微软雅黑" w:hAnsi="微软雅黑" w:cs="微软雅黑"/>
          <w:color w:val="333333"/>
        </w:rPr>
        <w:t>人。住院医师培训带教实施“三级”责任制，由基地负责人主抓，下设教学主任和教学秘书各一名，全面落实住院医师规范化培训工作的具体实施。严格按照培训细则，为每一位学员指定一名具有丰富教学经验的高年资带教老师，个性化安排培训计划，采用</w:t>
      </w:r>
      <w:r w:rsidRPr="00EC3D94">
        <w:rPr>
          <w:rFonts w:ascii="微软雅黑" w:eastAsia="微软雅黑" w:hAnsi="微软雅黑" w:cs="微软雅黑" w:hint="eastAsia"/>
          <w:color w:val="333333"/>
        </w:rPr>
        <w:t>分层递进</w:t>
      </w:r>
      <w:r w:rsidRPr="00EC3D94">
        <w:rPr>
          <w:rFonts w:ascii="微软雅黑" w:eastAsia="微软雅黑" w:hAnsi="微软雅黑" w:cs="微软雅黑"/>
          <w:color w:val="333333"/>
        </w:rPr>
        <w:t>式培养，使学员毕业时至少达到全能型的低年资主治水平。</w:t>
      </w:r>
    </w:p>
    <w:p w14:paraId="0B392F1D"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基地负责人--何文</w:t>
      </w:r>
      <w:r w:rsidRPr="00EC3D94">
        <w:rPr>
          <w:rFonts w:ascii="微软雅黑" w:eastAsia="微软雅黑" w:hAnsi="微软雅黑" w:cs="微软雅黑" w:hint="eastAsia"/>
          <w:color w:val="333333"/>
        </w:rPr>
        <w:t>，主任医师，教授，博士生导师</w:t>
      </w:r>
      <w:r w:rsidRPr="00EC3D94">
        <w:rPr>
          <w:rFonts w:ascii="微软雅黑" w:eastAsia="微软雅黑" w:hAnsi="微软雅黑" w:cs="微软雅黑"/>
          <w:color w:val="333333"/>
        </w:rPr>
        <w:t xml:space="preserve"> 。首都医科大学附属北京天坛医院超声科主任，首都医科大学超声医学系主任，中国医师协会超声分会会</w:t>
      </w:r>
      <w:r w:rsidRPr="00EC3D94">
        <w:rPr>
          <w:rFonts w:ascii="微软雅黑" w:eastAsia="微软雅黑" w:hAnsi="微软雅黑" w:cs="微软雅黑"/>
          <w:color w:val="333333"/>
        </w:rPr>
        <w:lastRenderedPageBreak/>
        <w:t>长，国家住院医师规范化培训超声专委会主任委员，中国医学影像技术研究会副会长；中国医学影像技术研究会超声分会主任委员；中华医学会北京超声医学会副主任委员等；《中国医学影像技术杂志》副主编等。国家自然基金、教育部卫计委和北京市科研项目评审专家，北京市科技进步奖评审专家。</w:t>
      </w:r>
      <w:r w:rsidRPr="00EC3D94">
        <w:rPr>
          <w:rFonts w:ascii="微软雅黑" w:eastAsia="微软雅黑" w:hAnsi="微软雅黑" w:cs="微软雅黑" w:hint="eastAsia"/>
          <w:color w:val="333333"/>
        </w:rPr>
        <w:t>承担国家自然科学基金重点项目，国家级、省部级项目</w:t>
      </w:r>
      <w:r w:rsidRPr="00EC3D94">
        <w:rPr>
          <w:rFonts w:ascii="微软雅黑" w:eastAsia="微软雅黑" w:hAnsi="微软雅黑" w:cs="微软雅黑"/>
          <w:color w:val="333333"/>
        </w:rPr>
        <w:t>10项；获省部级科技进步奖7项；获中国超声医师个人突出贡献奖、中国优秀超声医学专家</w:t>
      </w:r>
      <w:r w:rsidRPr="00EC3D94">
        <w:rPr>
          <w:rFonts w:ascii="微软雅黑" w:eastAsia="微软雅黑" w:hAnsi="微软雅黑" w:cs="微软雅黑" w:hint="eastAsia"/>
          <w:color w:val="333333"/>
        </w:rPr>
        <w:t>、2022中国医师奖、“国之名医”</w:t>
      </w:r>
      <w:r w:rsidRPr="00EC3D94">
        <w:rPr>
          <w:rFonts w:ascii="微软雅黑" w:eastAsia="微软雅黑" w:hAnsi="微软雅黑" w:cs="微软雅黑"/>
          <w:color w:val="333333"/>
        </w:rPr>
        <w:t>等称号。在腹部超声、血管超声及介入超声等领域经验丰富，主持、参与制定中国介入超声指南、血管超声指南等，主编及参编超声专业著作多部，率先开展经颅超声造影、颅脑术中超声、血管超声造影、周围型肺癌消融等。发表学术论文100多篇，其中SCI收录近</w:t>
      </w:r>
      <w:r w:rsidRPr="00EC3D94">
        <w:rPr>
          <w:rFonts w:ascii="微软雅黑" w:eastAsia="微软雅黑" w:hAnsi="微软雅黑" w:cs="微软雅黑" w:hint="eastAsia"/>
          <w:color w:val="333333"/>
        </w:rPr>
        <w:t>7</w:t>
      </w:r>
      <w:r w:rsidRPr="00EC3D94">
        <w:rPr>
          <w:rFonts w:ascii="微软雅黑" w:eastAsia="微软雅黑" w:hAnsi="微软雅黑" w:cs="微软雅黑"/>
          <w:color w:val="333333"/>
        </w:rPr>
        <w:t>0篇。培养博士后、博士、硕士研究生</w:t>
      </w:r>
      <w:r w:rsidRPr="00EC3D94">
        <w:rPr>
          <w:rFonts w:ascii="微软雅黑" w:eastAsia="微软雅黑" w:hAnsi="微软雅黑" w:cs="微软雅黑" w:hint="eastAsia"/>
          <w:color w:val="333333"/>
        </w:rPr>
        <w:t>70</w:t>
      </w:r>
      <w:r w:rsidRPr="00EC3D94">
        <w:rPr>
          <w:rFonts w:ascii="微软雅黑" w:eastAsia="微软雅黑" w:hAnsi="微软雅黑" w:cs="微软雅黑"/>
          <w:color w:val="333333"/>
        </w:rPr>
        <w:t>名。</w:t>
      </w:r>
    </w:p>
    <w:p w14:paraId="2BD132CB"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b/>
          <w:bCs/>
          <w:color w:val="333333"/>
        </w:rPr>
        <w:t>基地教学主任</w:t>
      </w:r>
      <w:r w:rsidRPr="00EC3D94">
        <w:rPr>
          <w:rFonts w:ascii="微软雅黑" w:eastAsia="微软雅黑" w:hAnsi="微软雅黑" w:cs="微软雅黑" w:hint="eastAsia"/>
          <w:b/>
          <w:bCs/>
          <w:color w:val="333333"/>
        </w:rPr>
        <w:t>--张巍</w:t>
      </w:r>
      <w:r w:rsidRPr="00EC3D94">
        <w:rPr>
          <w:rFonts w:ascii="微软雅黑" w:eastAsia="微软雅黑" w:hAnsi="微软雅黑" w:cs="微软雅黑" w:hint="eastAsia"/>
          <w:color w:val="333333"/>
        </w:rPr>
        <w:t>，主任医师，副教授，硕士研究生导师，美国哈佛大学博士后。中国超声医师协会常委，中国医师协会超声医师分会腹部专业组主委，中国医师协会超声医师分会介入专委会及青年委员会副主委，中国老年医学学会超声分会副会长，中国医学影像技术研究会超声分会副主委，中国医促会超声分会常委等。擅长腹部浅表系统超声诊断与介入性治疗，尤其擅长子宫，乳腺，甲状腺肿瘤的消融治疗，参与编写《乳腺、甲状腺介入性超声学》、《中国浅表器官超声检查指南》、《中国介入性超声指南》、《超声医学》研究生规范化教材等多部指南和书籍。荣获"中国优秀青年超声医师"，"国之名医---青年新锐"称号。主持国自然面上项目、青年项目等多项国家级及省部级课题，发表中文核心期刊及 SCI 各类文章 40余篇。</w:t>
      </w:r>
    </w:p>
    <w:p w14:paraId="1396659F" w14:textId="77777777" w:rsidR="00763348" w:rsidRPr="00EC3D94" w:rsidRDefault="00763348" w:rsidP="00763348">
      <w:pPr>
        <w:pStyle w:val="a4"/>
        <w:adjustRightInd w:val="0"/>
        <w:snapToGrid w:val="0"/>
        <w:spacing w:before="0" w:beforeAutospacing="0" w:after="0" w:afterAutospacing="0" w:line="360" w:lineRule="auto"/>
        <w:ind w:leftChars="100" w:left="210" w:firstLineChars="101" w:firstLine="242"/>
        <w:jc w:val="both"/>
        <w:textAlignment w:val="baseline"/>
        <w:rPr>
          <w:rFonts w:ascii="微软雅黑" w:eastAsia="微软雅黑" w:hAnsi="微软雅黑" w:cs="微软雅黑"/>
          <w:color w:val="333333"/>
        </w:rPr>
      </w:pPr>
      <w:r w:rsidRPr="00EC3D94">
        <w:rPr>
          <w:rFonts w:ascii="微软雅黑" w:eastAsia="微软雅黑" w:hAnsi="微软雅黑" w:cs="微软雅黑"/>
          <w:b/>
          <w:bCs/>
          <w:color w:val="333333"/>
        </w:rPr>
        <w:lastRenderedPageBreak/>
        <w:t>基地教学秘书</w:t>
      </w:r>
      <w:r w:rsidRPr="00EC3D94">
        <w:rPr>
          <w:rFonts w:ascii="微软雅黑" w:eastAsia="微软雅黑" w:hAnsi="微软雅黑" w:cs="微软雅黑" w:hint="eastAsia"/>
          <w:b/>
          <w:bCs/>
          <w:color w:val="333333"/>
        </w:rPr>
        <w:t>--于腾飞</w:t>
      </w:r>
      <w:r w:rsidRPr="00EC3D94">
        <w:rPr>
          <w:rFonts w:ascii="微软雅黑" w:eastAsia="微软雅黑" w:hAnsi="微软雅黑" w:cs="微软雅黑" w:hint="eastAsia"/>
          <w:color w:val="333333"/>
        </w:rPr>
        <w:t>，副主任医师，讲师，博士后。中国医师协会超声医师分会-青年医师委员会常委兼秘书，中国超声分子影像与人工智能专委会委员，中国超声人工智能联盟秘书，中国医师协会超声分会危急重症学组常委。北京化工大学材料科学与工程学院-硕士研究生校外导师；《中华超声影像学杂志》、《Chinese Medical Journal》审稿人等。</w:t>
      </w:r>
    </w:p>
    <w:p w14:paraId="0BC5505E"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w:t>
      </w:r>
      <w:r w:rsidRPr="00EC3D94">
        <w:rPr>
          <w:rFonts w:ascii="微软雅黑" w:eastAsia="微软雅黑" w:hAnsi="微软雅黑" w:cs="微软雅黑"/>
          <w:b/>
          <w:bCs/>
          <w:color w:val="333333"/>
        </w:rPr>
        <w:t>张红霞</w:t>
      </w:r>
      <w:r w:rsidRPr="00EC3D94">
        <w:rPr>
          <w:rFonts w:ascii="微软雅黑" w:eastAsia="微软雅黑" w:hAnsi="微软雅黑" w:cs="微软雅黑"/>
          <w:color w:val="333333"/>
        </w:rPr>
        <w:t>，</w:t>
      </w:r>
      <w:r w:rsidRPr="00EC3D94">
        <w:rPr>
          <w:rFonts w:ascii="微软雅黑" w:eastAsia="微软雅黑" w:hAnsi="微软雅黑" w:cs="微软雅黑" w:hint="eastAsia"/>
          <w:color w:val="333333"/>
        </w:rPr>
        <w:t>主任医师，超声科副主任。国家住院医师规范化培训考核专家，中国医师协会超声分会介入超声专业委员会常务委员，中国卒中学会影像学分会委员，中国医学影像技术妇产超声专业委员会委员。擅长介入超声妇产、血管、浅表器官及腹部疾病超声诊断。参编著作及相关指南多部。</w:t>
      </w:r>
    </w:p>
    <w:p w14:paraId="2BA8E431"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教学骨干--杜丽娟，</w:t>
      </w:r>
      <w:r w:rsidRPr="00EC3D94">
        <w:rPr>
          <w:rFonts w:ascii="微软雅黑" w:eastAsia="微软雅黑" w:hAnsi="微软雅黑" w:cs="微软雅黑" w:hint="eastAsia"/>
          <w:color w:val="333333"/>
        </w:rPr>
        <w:t>主任医师，副教授，硕士研究生导师，首都医科大学超声医学系办公室主任，中国医师协会超声医师分会心脏超声专业委员会委员，中国卒中学会超声医学分会委员会委员，中国医学促进委员会超声医学分会心血管影像组委员，中国研究型医院学会超声医学专业委员会委员，全国住院医师规范化培训超声科专业师资骨干。从事心血管超声影像临床、科研及教学工作30年，熟练掌握经胸超声心动图、经食管超声心动图、超声造影、三维超声等技术，在心血管疾病诊断及鉴别诊断、血流动力学评估和心功能评价方面具有丰富临床经验，尤其擅长PFO、房颤、心脏瓣膜病及心肌疾病等相关心源性脑卒中的超声筛查及诊断。近年承担多项省部级及市级课题，获国家级发明专利1项，发表SCI及核心期刊论文30余篇，参编参译书籍及教材6部。</w:t>
      </w:r>
    </w:p>
    <w:p w14:paraId="0946EE91" w14:textId="77777777" w:rsidR="00763348" w:rsidRPr="00EC3D94" w:rsidRDefault="00763348" w:rsidP="00763348">
      <w:pPr>
        <w:pStyle w:val="a4"/>
        <w:adjustRightInd w:val="0"/>
        <w:snapToGrid w:val="0"/>
        <w:spacing w:before="0" w:beforeAutospacing="0" w:after="0" w:afterAutospacing="0" w:line="360" w:lineRule="auto"/>
        <w:ind w:firstLineChars="200" w:firstLine="480"/>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教学骨干--张蕾</w:t>
      </w:r>
      <w:r w:rsidRPr="00EC3D94">
        <w:rPr>
          <w:rFonts w:ascii="微软雅黑" w:eastAsia="微软雅黑" w:hAnsi="微软雅黑" w:cs="微软雅黑" w:hint="eastAsia"/>
          <w:color w:val="333333"/>
        </w:rPr>
        <w:t>，主任医师，博士。中国医师协会超声医师分会血管超声专业委员会委员，国家卫生计生委脑卒中防治工程中青年专家委员会委员，中国超声医学工程学会浅表器官及外周血管超声专业委员会委员及青委会副主任委员，</w:t>
      </w:r>
      <w:r w:rsidRPr="00EC3D94">
        <w:rPr>
          <w:rFonts w:ascii="微软雅黑" w:eastAsia="微软雅黑" w:hAnsi="微软雅黑" w:cs="微软雅黑" w:hint="eastAsia"/>
          <w:color w:val="333333"/>
        </w:rPr>
        <w:lastRenderedPageBreak/>
        <w:t>北京医学会鉴定专家，《中国超声医学杂志》审稿专家。主要对外周血管、颅脑血管、腹部、产科、甲状腺、乳腺疾病的超声诊断及超声造影检查具有丰富经验，尤其擅长颈、脑动脉超声一体化评估、腹部大血管疾病的诊断与鉴别诊断、胎儿畸形产前超声筛查。发表学术论文20余篇，其中SCI收录2篇。承担校局级课题2项，主编著作3本，参与制订血管超声检查指南。</w:t>
      </w:r>
    </w:p>
    <w:p w14:paraId="013ADE16"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教学骨干--王立淑</w:t>
      </w:r>
      <w:r w:rsidRPr="00EC3D94">
        <w:rPr>
          <w:rFonts w:ascii="微软雅黑" w:eastAsia="微软雅黑" w:hAnsi="微软雅黑" w:cs="微软雅黑" w:hint="eastAsia"/>
          <w:color w:val="333333"/>
        </w:rPr>
        <w:t>，主任医师，博士。从事超声影像工作10余年，在妇产超声诊断及术中超声方面具有丰富的临床经验，擅长妇科肿瘤、子宫输卵管超声造影、盆底三维超声、胎儿三维超声诊断，并负责妇产超声带教工作。参与10余项国家级课题，发表SCI及核心期刊论文近20篇，参编专业书籍2部。</w:t>
      </w:r>
    </w:p>
    <w:p w14:paraId="4A66A851"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w:t>
      </w:r>
      <w:r w:rsidRPr="00EC3D94">
        <w:rPr>
          <w:rFonts w:ascii="微软雅黑" w:eastAsia="微软雅黑" w:hAnsi="微软雅黑" w:cs="微软雅黑"/>
          <w:b/>
          <w:bCs/>
          <w:color w:val="333333"/>
        </w:rPr>
        <w:t>广旸</w:t>
      </w:r>
      <w:r w:rsidRPr="00EC3D94">
        <w:rPr>
          <w:rFonts w:ascii="微软雅黑" w:eastAsia="微软雅黑" w:hAnsi="微软雅黑" w:cs="微软雅黑"/>
          <w:color w:val="333333"/>
        </w:rPr>
        <w:t>，</w:t>
      </w:r>
      <w:r w:rsidRPr="00EC3D94">
        <w:rPr>
          <w:rFonts w:ascii="微软雅黑" w:eastAsia="微软雅黑" w:hAnsi="微软雅黑" w:cs="微软雅黑" w:hint="eastAsia"/>
          <w:color w:val="333333"/>
        </w:rPr>
        <w:t>副</w:t>
      </w:r>
      <w:r w:rsidRPr="00EC3D94">
        <w:rPr>
          <w:rFonts w:ascii="微软雅黑" w:eastAsia="微软雅黑" w:hAnsi="微软雅黑" w:cs="微软雅黑"/>
          <w:color w:val="333333"/>
        </w:rPr>
        <w:t>主任医师，博士后。中国医师协会超声医师分会青年委员会委员，中国医学影像技术研究会超声分会委员，北京超声医学会监事会监事。主持国家自然科学基金、北京市自然科学基金，发表SCI及核心期刊论文十余篇。擅长浅表器官，腹部超声造影诊断。</w:t>
      </w:r>
    </w:p>
    <w:p w14:paraId="5F53F95A" w14:textId="77777777" w:rsidR="00763348" w:rsidRPr="00EC3D94" w:rsidRDefault="00763348" w:rsidP="00763348">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b/>
          <w:bCs/>
          <w:color w:val="333333"/>
        </w:rPr>
        <w:t>教学骨干--张惠琴</w:t>
      </w:r>
      <w:r w:rsidRPr="00EC3D94">
        <w:rPr>
          <w:rFonts w:ascii="微软雅黑" w:eastAsia="微软雅黑" w:hAnsi="微软雅黑" w:cs="微软雅黑" w:hint="eastAsia"/>
          <w:color w:val="333333"/>
        </w:rPr>
        <w:t>，副主任医师，博士，从事超声工作10余年，在腹部超声、外周血管超声、浅表器官超声、妇产科超声及心血管超声疾病的诊断和鉴别诊断方面有丰富经验，尤其擅长心血管超声疑难病症诊断，在经食管超声诊断卵圆孔未闭及房颤患者心脏评价方面有独到见解。发表SCI及核心期刊论文30余篇，参编著作3部。</w:t>
      </w:r>
    </w:p>
    <w:p w14:paraId="3391D367" w14:textId="77777777" w:rsidR="00763348" w:rsidRPr="00EC3D94" w:rsidRDefault="00763348" w:rsidP="00763348">
      <w:pPr>
        <w:ind w:firstLineChars="200" w:firstLine="480"/>
        <w:rPr>
          <w:rFonts w:ascii="微软雅黑" w:eastAsia="微软雅黑" w:hAnsi="微软雅黑" w:cs="微软雅黑"/>
          <w:color w:val="333333"/>
          <w:kern w:val="0"/>
          <w:sz w:val="24"/>
          <w:szCs w:val="24"/>
        </w:rPr>
      </w:pPr>
      <w:r w:rsidRPr="00EC3D94">
        <w:rPr>
          <w:rFonts w:ascii="微软雅黑" w:eastAsia="微软雅黑" w:hAnsi="微软雅黑" w:cs="微软雅黑" w:hint="eastAsia"/>
          <w:b/>
          <w:bCs/>
          <w:color w:val="333333"/>
          <w:sz w:val="24"/>
          <w:szCs w:val="24"/>
        </w:rPr>
        <w:t>教学骨干--杨松</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hint="eastAsia"/>
          <w:color w:val="333333"/>
          <w:kern w:val="0"/>
          <w:sz w:val="24"/>
          <w:szCs w:val="24"/>
        </w:rPr>
        <w:t>副主任医师，讲师，住院医师规范化培训教师。从事腹部、浅表器官、妇产科、颈部血管及外周血管的超声诊断，尤其擅长颈部及周围血管疾病的超声诊断和经颅彩色多普勒超声、超声造影检查。发表SCI和核心期刊10余篇，参与编写《动脉粥样硬化疾病的影像诊断》等书籍。参加援特立尼达</w:t>
      </w:r>
      <w:r w:rsidRPr="00EC3D94">
        <w:rPr>
          <w:rFonts w:ascii="微软雅黑" w:eastAsia="微软雅黑" w:hAnsi="微软雅黑" w:cs="微软雅黑" w:hint="eastAsia"/>
          <w:color w:val="333333"/>
          <w:kern w:val="0"/>
          <w:sz w:val="24"/>
          <w:szCs w:val="24"/>
        </w:rPr>
        <w:lastRenderedPageBreak/>
        <w:t>和多巴哥医疗工作，获得优秀队员称号。</w:t>
      </w:r>
    </w:p>
    <w:p w14:paraId="39A9EEF6" w14:textId="70CC9472" w:rsidR="00763348" w:rsidRPr="00EC3D94" w:rsidRDefault="00763348" w:rsidP="00EC3D94">
      <w:pPr>
        <w:ind w:firstLineChars="200" w:firstLine="480"/>
        <w:rPr>
          <w:rFonts w:ascii="微软雅黑" w:eastAsia="微软雅黑" w:hAnsi="微软雅黑" w:cs="微软雅黑"/>
          <w:color w:val="333333"/>
          <w:kern w:val="0"/>
          <w:sz w:val="24"/>
          <w:szCs w:val="24"/>
        </w:rPr>
      </w:pPr>
      <w:r w:rsidRPr="00EC3D94">
        <w:rPr>
          <w:rFonts w:ascii="微软雅黑" w:eastAsia="微软雅黑" w:hAnsi="微软雅黑" w:cs="微软雅黑" w:hint="eastAsia"/>
          <w:b/>
          <w:bCs/>
          <w:color w:val="333333"/>
          <w:sz w:val="24"/>
          <w:szCs w:val="24"/>
        </w:rPr>
        <w:t>教学骨干--</w:t>
      </w:r>
      <w:r w:rsidRPr="00EC3D94">
        <w:rPr>
          <w:rFonts w:ascii="微软雅黑" w:eastAsia="微软雅黑" w:hAnsi="微软雅黑" w:cs="微软雅黑" w:hint="eastAsia"/>
          <w:b/>
          <w:bCs/>
          <w:color w:val="333333"/>
          <w:kern w:val="0"/>
          <w:sz w:val="24"/>
          <w:szCs w:val="24"/>
        </w:rPr>
        <w:t>顾秀娟</w:t>
      </w:r>
      <w:r w:rsidRPr="00EC3D94">
        <w:rPr>
          <w:rFonts w:ascii="微软雅黑" w:eastAsia="微软雅黑" w:hAnsi="微软雅黑" w:cs="微软雅黑" w:hint="eastAsia"/>
          <w:color w:val="333333"/>
          <w:kern w:val="0"/>
          <w:sz w:val="24"/>
          <w:szCs w:val="24"/>
        </w:rPr>
        <w:t>，副主任医师，从事腹部、浅表器官、血管、妇产科疾病的超声诊断工作。发表国内核心期刊</w:t>
      </w:r>
      <w:r w:rsidRPr="00EC3D94">
        <w:rPr>
          <w:rFonts w:ascii="微软雅黑" w:eastAsia="微软雅黑" w:hAnsi="微软雅黑" w:cs="微软雅黑"/>
          <w:color w:val="333333"/>
          <w:kern w:val="0"/>
          <w:sz w:val="24"/>
          <w:szCs w:val="24"/>
        </w:rPr>
        <w:t>10余篇。参与援助非洲几内亚医疗工作1年余，获得“优秀队员”荣誉称号。</w:t>
      </w:r>
    </w:p>
    <w:p w14:paraId="28DDAE08" w14:textId="43D58142" w:rsidR="00763348" w:rsidRPr="00EC3D94" w:rsidRDefault="00763348" w:rsidP="00EC3D94">
      <w:pPr>
        <w:pStyle w:val="a4"/>
        <w:adjustRightInd w:val="0"/>
        <w:snapToGrid w:val="0"/>
        <w:spacing w:before="0" w:beforeAutospacing="0" w:after="0" w:afterAutospacing="0" w:line="360" w:lineRule="auto"/>
        <w:ind w:firstLineChars="202" w:firstLine="485"/>
        <w:jc w:val="both"/>
        <w:textAlignment w:val="baseline"/>
        <w:rPr>
          <w:rFonts w:ascii="微软雅黑" w:eastAsia="微软雅黑" w:hAnsi="微软雅黑" w:cs="微软雅黑"/>
          <w:color w:val="333333"/>
        </w:rPr>
      </w:pPr>
      <w:r w:rsidRPr="00EC3D94">
        <w:rPr>
          <w:rFonts w:ascii="微软雅黑" w:eastAsia="微软雅黑" w:hAnsi="微软雅黑" w:cs="微软雅黑" w:hint="eastAsia"/>
          <w:color w:val="333333"/>
        </w:rPr>
        <w:t>基地师资力量雄厚，紧抓教学任务，基地教师多次参加中国医师协会举办的教师带教能力比赛，获优秀带教医师称号，成绩优异。承担全国超声医师进修培训工作，为全国骨干师资培训基地、国家毕业后教育培训基地。全国业务测试水平考试获第四名，北京市第一名，累计通过率达</w:t>
      </w:r>
      <w:r w:rsidRPr="00EC3D94">
        <w:rPr>
          <w:rFonts w:ascii="微软雅黑" w:eastAsia="微软雅黑" w:hAnsi="微软雅黑" w:cs="微软雅黑"/>
          <w:color w:val="333333"/>
        </w:rPr>
        <w:t>100%</w:t>
      </w:r>
      <w:r w:rsidRPr="00EC3D94">
        <w:rPr>
          <w:rFonts w:ascii="微软雅黑" w:eastAsia="微软雅黑" w:hAnsi="微软雅黑" w:cs="微软雅黑" w:hint="eastAsia"/>
          <w:color w:val="333333"/>
        </w:rPr>
        <w:t>。</w:t>
      </w:r>
    </w:p>
    <w:p w14:paraId="5B6A43CB" w14:textId="77777777" w:rsidR="00763348" w:rsidRPr="00EC3D94" w:rsidRDefault="00763348" w:rsidP="00763348">
      <w:pPr>
        <w:pStyle w:val="a4"/>
        <w:snapToGrid w:val="0"/>
        <w:spacing w:before="0" w:beforeAutospacing="0" w:after="0" w:afterAutospacing="0" w:line="360" w:lineRule="auto"/>
        <w:jc w:val="both"/>
        <w:rPr>
          <w:rFonts w:ascii="微软雅黑" w:eastAsia="微软雅黑" w:hAnsi="微软雅黑" w:cstheme="minorBidi"/>
          <w:b/>
          <w:bCs/>
          <w:kern w:val="2"/>
        </w:rPr>
      </w:pPr>
      <w:r w:rsidRPr="00EC3D94">
        <w:rPr>
          <w:rFonts w:ascii="微软雅黑" w:eastAsia="微软雅黑" w:hAnsi="微软雅黑" w:cstheme="minorBidi" w:hint="eastAsia"/>
          <w:b/>
          <w:bCs/>
          <w:kern w:val="2"/>
        </w:rPr>
        <w:t>超声科进修医生培养特色与目标</w:t>
      </w:r>
    </w:p>
    <w:p w14:paraId="16B7A940"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b/>
          <w:bCs/>
          <w:color w:val="333333"/>
          <w:sz w:val="24"/>
          <w:szCs w:val="24"/>
        </w:rPr>
        <w:t>亚专业组带教老师制</w:t>
      </w:r>
      <w:r w:rsidRPr="00EC3D94">
        <w:rPr>
          <w:rFonts w:ascii="微软雅黑" w:eastAsia="微软雅黑" w:hAnsi="微软雅黑" w:cs="微软雅黑" w:hint="eastAsia"/>
          <w:b/>
          <w:bCs/>
          <w:color w:val="333333"/>
          <w:sz w:val="24"/>
          <w:szCs w:val="24"/>
        </w:rPr>
        <w:t xml:space="preserve">  </w:t>
      </w:r>
      <w:r w:rsidRPr="00EC3D94">
        <w:rPr>
          <w:rFonts w:ascii="微软雅黑" w:eastAsia="微软雅黑" w:hAnsi="微软雅黑" w:cs="微软雅黑" w:hint="eastAsia"/>
          <w:color w:val="333333"/>
          <w:kern w:val="0"/>
          <w:sz w:val="24"/>
          <w:szCs w:val="24"/>
        </w:rPr>
        <w:t>进修医师</w:t>
      </w:r>
      <w:r w:rsidRPr="00EC3D94">
        <w:rPr>
          <w:rFonts w:ascii="微软雅黑" w:eastAsia="微软雅黑" w:hAnsi="微软雅黑" w:cs="微软雅黑"/>
          <w:color w:val="333333"/>
          <w:kern w:val="0"/>
          <w:sz w:val="24"/>
          <w:szCs w:val="24"/>
        </w:rPr>
        <w:t>在不同专业组轮转期间再指定一名该亚专业组的带教老师，确保该亚专业学习效果</w:t>
      </w:r>
      <w:r w:rsidRPr="00EC3D94">
        <w:rPr>
          <w:rFonts w:ascii="微软雅黑" w:eastAsia="微软雅黑" w:hAnsi="微软雅黑" w:cs="微软雅黑" w:hint="eastAsia"/>
          <w:color w:val="333333"/>
          <w:kern w:val="0"/>
          <w:sz w:val="24"/>
          <w:szCs w:val="24"/>
        </w:rPr>
        <w:t>，</w:t>
      </w:r>
      <w:r w:rsidRPr="00EC3D94">
        <w:rPr>
          <w:rFonts w:ascii="微软雅黑" w:eastAsia="微软雅黑" w:hAnsi="微软雅黑" w:cs="微软雅黑"/>
          <w:color w:val="333333"/>
          <w:kern w:val="0"/>
          <w:sz w:val="24"/>
          <w:szCs w:val="24"/>
        </w:rPr>
        <w:t>教师业务过硬，多次参加医师病例演讲获奖。</w:t>
      </w:r>
    </w:p>
    <w:p w14:paraId="1EE4C24F"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b/>
          <w:bCs/>
          <w:color w:val="333333"/>
          <w:kern w:val="0"/>
          <w:sz w:val="24"/>
          <w:szCs w:val="24"/>
        </w:rPr>
        <w:t>讲课制度</w:t>
      </w:r>
      <w:r w:rsidRPr="00EC3D94">
        <w:rPr>
          <w:rFonts w:ascii="微软雅黑" w:eastAsia="微软雅黑" w:hAnsi="微软雅黑" w:cs="微软雅黑" w:hint="eastAsia"/>
          <w:b/>
          <w:bCs/>
          <w:color w:val="333333"/>
          <w:kern w:val="0"/>
          <w:sz w:val="24"/>
          <w:szCs w:val="24"/>
        </w:rPr>
        <w:t xml:space="preserve">  </w:t>
      </w:r>
      <w:r w:rsidRPr="00EC3D94">
        <w:rPr>
          <w:rFonts w:ascii="微软雅黑" w:eastAsia="微软雅黑" w:hAnsi="微软雅黑" w:cs="微软雅黑"/>
          <w:color w:val="333333"/>
          <w:kern w:val="0"/>
          <w:sz w:val="24"/>
          <w:szCs w:val="24"/>
        </w:rPr>
        <w:t>每周一次住院医师系列小讲课/每周一次业务学习。</w:t>
      </w:r>
    </w:p>
    <w:p w14:paraId="48FF242B"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b/>
          <w:bCs/>
          <w:color w:val="333333"/>
          <w:sz w:val="24"/>
          <w:szCs w:val="24"/>
        </w:rPr>
        <w:t xml:space="preserve">天坛医院超声科目前配置 </w:t>
      </w:r>
      <w:r w:rsidRPr="00EC3D94">
        <w:rPr>
          <w:rFonts w:ascii="微软雅黑" w:eastAsia="微软雅黑" w:hAnsi="微软雅黑" w:cs="微软雅黑"/>
          <w:color w:val="333333"/>
          <w:sz w:val="24"/>
          <w:szCs w:val="24"/>
        </w:rPr>
        <w:t>超声诊室42间</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高档超声设备达40台</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示教室兼规培生阅览室1间</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5G远程会诊</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大会议室兼规培生自习室1间</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业务及科研工位间1间</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基础实验室</w:t>
      </w:r>
      <w:r w:rsidRPr="00EC3D94">
        <w:rPr>
          <w:rFonts w:ascii="微软雅黑" w:eastAsia="微软雅黑" w:hAnsi="微软雅黑" w:cs="微软雅黑" w:hint="eastAsia"/>
          <w:color w:val="333333"/>
          <w:sz w:val="24"/>
          <w:szCs w:val="24"/>
        </w:rPr>
        <w:t>；</w:t>
      </w:r>
      <w:r w:rsidRPr="00EC3D94">
        <w:rPr>
          <w:rFonts w:ascii="微软雅黑" w:eastAsia="微软雅黑" w:hAnsi="微软雅黑" w:cs="微软雅黑"/>
          <w:color w:val="333333"/>
          <w:sz w:val="24"/>
          <w:szCs w:val="24"/>
        </w:rPr>
        <w:t>生活休闲区</w:t>
      </w:r>
      <w:r w:rsidRPr="00EC3D94">
        <w:rPr>
          <w:rFonts w:ascii="微软雅黑" w:eastAsia="微软雅黑" w:hAnsi="微软雅黑" w:cs="微软雅黑" w:hint="eastAsia"/>
          <w:color w:val="333333"/>
          <w:sz w:val="24"/>
          <w:szCs w:val="24"/>
        </w:rPr>
        <w:t>。</w:t>
      </w:r>
    </w:p>
    <w:p w14:paraId="7F1B6CCB" w14:textId="77777777" w:rsidR="00763348" w:rsidRPr="00EC3D94" w:rsidRDefault="00763348" w:rsidP="00763348">
      <w:pPr>
        <w:pStyle w:val="a5"/>
        <w:spacing w:line="360" w:lineRule="auto"/>
        <w:ind w:left="426" w:firstLineChars="0" w:firstLine="0"/>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 xml:space="preserve">拥有天坛医院远程会诊中心  </w:t>
      </w:r>
      <w:r w:rsidRPr="00EC3D94">
        <w:rPr>
          <w:rFonts w:ascii="微软雅黑" w:eastAsia="微软雅黑" w:hAnsi="微软雅黑" w:cs="微软雅黑" w:hint="eastAsia"/>
          <w:color w:val="333333"/>
          <w:sz w:val="24"/>
          <w:szCs w:val="24"/>
        </w:rPr>
        <w:t>联合全国多家大型医院，建立多中心联合会诊，充分发挥远程医疗跨地域、非接触优势，让基层尤其边远地区的患者在当地接受全国多家一流专家的联合会诊，解决患者看病难问题，同时指导基层医师的临床技能操作，进行远程会诊、培训。</w:t>
      </w:r>
    </w:p>
    <w:p w14:paraId="5A29AC85"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b/>
          <w:bCs/>
          <w:color w:val="333333"/>
          <w:sz w:val="24"/>
          <w:szCs w:val="24"/>
        </w:rPr>
        <w:t xml:space="preserve">专业设置齐全  </w:t>
      </w:r>
    </w:p>
    <w:p w14:paraId="359C0D00" w14:textId="7F26143D" w:rsidR="00763348" w:rsidRPr="00E53EEC" w:rsidRDefault="00763348" w:rsidP="00E53EEC">
      <w:pPr>
        <w:pStyle w:val="a5"/>
        <w:spacing w:line="360" w:lineRule="auto"/>
        <w:ind w:left="426" w:firstLineChars="0" w:firstLine="0"/>
        <w:rPr>
          <w:rFonts w:ascii="微软雅黑" w:eastAsia="微软雅黑" w:hAnsi="微软雅黑"/>
          <w:sz w:val="24"/>
          <w:szCs w:val="24"/>
        </w:rPr>
      </w:pPr>
      <w:r w:rsidRPr="00EC3D94">
        <w:rPr>
          <w:rFonts w:ascii="微软雅黑" w:eastAsia="微软雅黑" w:hAnsi="微软雅黑" w:cs="微软雅黑"/>
          <w:color w:val="333333"/>
          <w:sz w:val="24"/>
          <w:szCs w:val="24"/>
        </w:rPr>
        <w:t>亚专业完善：腹部、妇产、心脏、外周血管、浅表器官、肌肉骨骼、胃肠、</w:t>
      </w:r>
      <w:r w:rsidRPr="00EC3D94">
        <w:rPr>
          <w:rFonts w:ascii="微软雅黑" w:eastAsia="微软雅黑" w:hAnsi="微软雅黑" w:cs="微软雅黑"/>
          <w:color w:val="333333"/>
          <w:sz w:val="24"/>
          <w:szCs w:val="24"/>
        </w:rPr>
        <w:lastRenderedPageBreak/>
        <w:t>颅脑超声。超声新技术：介入超声、超声造影、术中超声、</w:t>
      </w:r>
      <w:r w:rsidRPr="00EC3D94">
        <w:rPr>
          <w:rFonts w:ascii="微软雅黑" w:eastAsia="微软雅黑" w:hAnsi="微软雅黑" w:cs="微软雅黑" w:hint="eastAsia"/>
          <w:color w:val="333333"/>
          <w:sz w:val="24"/>
          <w:szCs w:val="24"/>
        </w:rPr>
        <w:t>经食管</w:t>
      </w:r>
      <w:r w:rsidRPr="00EC3D94">
        <w:rPr>
          <w:rFonts w:ascii="微软雅黑" w:eastAsia="微软雅黑" w:hAnsi="微软雅黑" w:cs="微软雅黑"/>
          <w:color w:val="333333"/>
          <w:sz w:val="24"/>
          <w:szCs w:val="24"/>
        </w:rPr>
        <w:t>超声、经颅超声、三维超声等。</w:t>
      </w:r>
    </w:p>
    <w:p w14:paraId="531C8298" w14:textId="5E534663" w:rsidR="00763348" w:rsidRPr="00E53EEC" w:rsidRDefault="00763348" w:rsidP="00E53EEC">
      <w:pPr>
        <w:pStyle w:val="a4"/>
        <w:snapToGrid w:val="0"/>
        <w:spacing w:before="0" w:beforeAutospacing="0" w:after="0" w:afterAutospacing="0" w:line="360" w:lineRule="auto"/>
        <w:jc w:val="both"/>
        <w:rPr>
          <w:rFonts w:ascii="微软雅黑" w:eastAsia="微软雅黑" w:hAnsi="微软雅黑" w:cstheme="minorBidi"/>
          <w:b/>
          <w:bCs/>
          <w:kern w:val="2"/>
        </w:rPr>
      </w:pPr>
      <w:r w:rsidRPr="00EC3D94">
        <w:rPr>
          <w:rFonts w:ascii="微软雅黑" w:eastAsia="微软雅黑" w:hAnsi="微软雅黑" w:cstheme="minorBidi" w:hint="eastAsia"/>
          <w:b/>
          <w:bCs/>
          <w:kern w:val="2"/>
        </w:rPr>
        <w:t>专业特色</w:t>
      </w:r>
      <w:r w:rsidR="00E53EEC">
        <w:rPr>
          <w:rFonts w:ascii="微软雅黑" w:eastAsia="微软雅黑" w:hAnsi="微软雅黑" w:cstheme="minorBidi" w:hint="eastAsia"/>
          <w:b/>
          <w:bCs/>
          <w:kern w:val="2"/>
        </w:rPr>
        <w:t xml:space="preserve">  </w:t>
      </w:r>
      <w:r w:rsidRPr="00E53EEC">
        <w:rPr>
          <w:rFonts w:ascii="微软雅黑" w:eastAsia="微软雅黑" w:hAnsi="微软雅黑" w:cs="微软雅黑" w:hint="eastAsia"/>
          <w:b/>
          <w:bCs/>
          <w:color w:val="333333"/>
        </w:rPr>
        <w:t>介入超声</w:t>
      </w:r>
    </w:p>
    <w:p w14:paraId="07CAD644"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多脏器肿瘤射频及微波消融治疗、各部位囊肿硬化治疗、各脏器穿刺活检、各部位置管引流等</w:t>
      </w:r>
    </w:p>
    <w:p w14:paraId="0B8AA867" w14:textId="77777777" w:rsidR="00763348" w:rsidRPr="00EC3D94" w:rsidRDefault="00763348" w:rsidP="00763348">
      <w:pPr>
        <w:pStyle w:val="a5"/>
        <w:spacing w:line="360" w:lineRule="auto"/>
        <w:ind w:left="426" w:firstLineChars="0" w:firstLine="0"/>
        <w:rPr>
          <w:rFonts w:ascii="微软雅黑" w:eastAsia="微软雅黑" w:hAnsi="微软雅黑"/>
          <w:b/>
          <w:color w:val="060874"/>
          <w:sz w:val="24"/>
          <w:szCs w:val="24"/>
        </w:rPr>
      </w:pPr>
      <w:r w:rsidRPr="00EC3D94">
        <w:rPr>
          <w:rFonts w:ascii="微软雅黑" w:eastAsia="微软雅黑" w:hAnsi="微软雅黑"/>
          <w:b/>
          <w:noProof/>
          <w:color w:val="060874"/>
          <w:sz w:val="24"/>
          <w:szCs w:val="24"/>
        </w:rPr>
        <w:drawing>
          <wp:inline distT="0" distB="0" distL="0" distR="0" wp14:anchorId="04CE1B9B" wp14:editId="7205BC7B">
            <wp:extent cx="2279015" cy="1800225"/>
            <wp:effectExtent l="0" t="0" r="6985" b="3175"/>
            <wp:docPr id="19" name="图片 1" descr="D:\宣传\宣传片照片\新技术，新业务\消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宣传\宣传片照片\新技术，新业务\消融2.jpg"/>
                    <pic:cNvPicPr>
                      <a:picLocks noChangeAspect="1" noChangeArrowheads="1"/>
                    </pic:cNvPicPr>
                  </pic:nvPicPr>
                  <pic:blipFill>
                    <a:blip r:embed="rId18">
                      <a:lum bright="10000" contrast="10000"/>
                    </a:blip>
                    <a:srcRect l="12431" r="17142"/>
                    <a:stretch>
                      <a:fillRect/>
                    </a:stretch>
                  </pic:blipFill>
                  <pic:spPr>
                    <a:xfrm>
                      <a:off x="0" y="0"/>
                      <a:ext cx="2279015" cy="1800225"/>
                    </a:xfrm>
                    <a:prstGeom prst="rect">
                      <a:avLst/>
                    </a:prstGeom>
                    <a:noFill/>
                    <a:ln w="9525">
                      <a:noFill/>
                      <a:miter lim="800000"/>
                      <a:headEnd/>
                      <a:tailEnd/>
                    </a:ln>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611CBD35" wp14:editId="26938448">
            <wp:extent cx="2484755" cy="1800225"/>
            <wp:effectExtent l="0" t="0" r="4445" b="3175"/>
            <wp:docPr id="1301132539" name="图片 12" descr="D:\视频制作图片搜集\视频照片增亮版\业务齐全，技艺精湛\介入团队强大，微创且有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D:\视频制作图片搜集\视频照片增亮版\业务齐全，技艺精湛\介入团队强大，微创且有效\4.jpg"/>
                    <pic:cNvPicPr>
                      <a:picLocks noChangeAspect="1" noChangeArrowheads="1"/>
                    </pic:cNvPicPr>
                  </pic:nvPicPr>
                  <pic:blipFill>
                    <a:blip r:embed="rId19" cstate="print">
                      <a:lum bright="10000" contrast="10000"/>
                    </a:blip>
                    <a:srcRect/>
                    <a:stretch>
                      <a:fillRect/>
                    </a:stretch>
                  </pic:blipFill>
                  <pic:spPr>
                    <a:xfrm>
                      <a:off x="0" y="0"/>
                      <a:ext cx="2484755" cy="1800225"/>
                    </a:xfrm>
                    <a:prstGeom prst="rect">
                      <a:avLst/>
                    </a:prstGeom>
                    <a:noFill/>
                    <a:ln w="9525">
                      <a:noFill/>
                      <a:miter lim="800000"/>
                      <a:headEnd/>
                      <a:tailEnd/>
                    </a:ln>
                  </pic:spPr>
                </pic:pic>
              </a:graphicData>
            </a:graphic>
          </wp:inline>
        </w:drawing>
      </w:r>
    </w:p>
    <w:p w14:paraId="616B25A6"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射频消融                      微波消融</w:t>
      </w:r>
    </w:p>
    <w:p w14:paraId="66902DEA" w14:textId="77777777" w:rsidR="00763348" w:rsidRPr="00EC3D94" w:rsidRDefault="00763348" w:rsidP="00763348">
      <w:pPr>
        <w:pStyle w:val="a5"/>
        <w:spacing w:line="360" w:lineRule="auto"/>
        <w:ind w:firstLineChars="0" w:firstLine="0"/>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 xml:space="preserve">   </w:t>
      </w:r>
      <w:r w:rsidRPr="00EC3D94">
        <w:rPr>
          <w:rFonts w:ascii="微软雅黑" w:eastAsia="微软雅黑" w:hAnsi="微软雅黑" w:cs="微软雅黑"/>
          <w:b/>
          <w:bCs/>
          <w:noProof/>
          <w:color w:val="333333"/>
          <w:sz w:val="24"/>
          <w:szCs w:val="24"/>
        </w:rPr>
        <w:drawing>
          <wp:inline distT="0" distB="0" distL="114300" distR="114300" wp14:anchorId="04467276" wp14:editId="1DA1C41A">
            <wp:extent cx="2384425" cy="1800225"/>
            <wp:effectExtent l="0" t="0" r="3175" b="3175"/>
            <wp:docPr id="1746624488" name="图片 1746624488" descr="b6e90bc8e7d8006347e4b3c6b15b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6e90bc8e7d8006347e4b3c6b15bf0d"/>
                    <pic:cNvPicPr>
                      <a:picLocks noChangeAspect="1"/>
                    </pic:cNvPicPr>
                  </pic:nvPicPr>
                  <pic:blipFill>
                    <a:blip r:embed="rId20"/>
                    <a:srcRect l="11685"/>
                    <a:stretch>
                      <a:fillRect/>
                    </a:stretch>
                  </pic:blipFill>
                  <pic:spPr>
                    <a:xfrm>
                      <a:off x="0" y="0"/>
                      <a:ext cx="2384425" cy="1800225"/>
                    </a:xfrm>
                    <a:prstGeom prst="rect">
                      <a:avLst/>
                    </a:prstGeom>
                  </pic:spPr>
                </pic:pic>
              </a:graphicData>
            </a:graphic>
          </wp:inline>
        </w:drawing>
      </w:r>
      <w:r w:rsidRPr="00EC3D94">
        <w:rPr>
          <w:rFonts w:ascii="微软雅黑" w:eastAsia="微软雅黑" w:hAnsi="微软雅黑" w:cs="微软雅黑" w:hint="eastAsia"/>
          <w:b/>
          <w:bCs/>
          <w:color w:val="333333"/>
          <w:sz w:val="24"/>
          <w:szCs w:val="24"/>
        </w:rPr>
        <w:t xml:space="preserve">   </w:t>
      </w:r>
      <w:r w:rsidRPr="00EC3D94">
        <w:rPr>
          <w:rFonts w:ascii="微软雅黑" w:eastAsia="微软雅黑" w:hAnsi="微软雅黑" w:cs="微软雅黑"/>
          <w:b/>
          <w:bCs/>
          <w:noProof/>
          <w:color w:val="333333"/>
          <w:sz w:val="24"/>
          <w:szCs w:val="24"/>
        </w:rPr>
        <w:drawing>
          <wp:inline distT="0" distB="0" distL="114300" distR="114300" wp14:anchorId="61ECEBDD" wp14:editId="592175FE">
            <wp:extent cx="2476500" cy="1800225"/>
            <wp:effectExtent l="0" t="0" r="0" b="3175"/>
            <wp:docPr id="2" name="图片 2" descr="21a9e9d93c3293ca629028d13ab6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a9e9d93c3293ca629028d13ab6f5b"/>
                    <pic:cNvPicPr>
                      <a:picLocks noChangeAspect="1"/>
                    </pic:cNvPicPr>
                  </pic:nvPicPr>
                  <pic:blipFill>
                    <a:blip r:embed="rId21"/>
                    <a:srcRect r="8268"/>
                    <a:stretch>
                      <a:fillRect/>
                    </a:stretch>
                  </pic:blipFill>
                  <pic:spPr>
                    <a:xfrm>
                      <a:off x="0" y="0"/>
                      <a:ext cx="2476500" cy="1800225"/>
                    </a:xfrm>
                    <a:prstGeom prst="rect">
                      <a:avLst/>
                    </a:prstGeom>
                  </pic:spPr>
                </pic:pic>
              </a:graphicData>
            </a:graphic>
          </wp:inline>
        </w:drawing>
      </w:r>
    </w:p>
    <w:p w14:paraId="443E5754"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穿刺活检</w:t>
      </w:r>
    </w:p>
    <w:p w14:paraId="26A90BE2" w14:textId="77777777" w:rsidR="00763348" w:rsidRPr="00EC3D94" w:rsidRDefault="00763348" w:rsidP="00763348">
      <w:pPr>
        <w:pStyle w:val="a5"/>
        <w:spacing w:line="360" w:lineRule="auto"/>
        <w:ind w:left="426" w:firstLineChars="0" w:firstLine="0"/>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lastRenderedPageBreak/>
        <w:t>超声造影</w:t>
      </w:r>
    </w:p>
    <w:p w14:paraId="3E3992D3"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腹部、颅脑血管、浅表器官、心血管、输卵管、胃肠道疾病超声造影检查，定位定性诊断，疗效评估等</w:t>
      </w:r>
    </w:p>
    <w:p w14:paraId="41C28B8F" w14:textId="77777777" w:rsidR="00763348" w:rsidRPr="00EC3D94" w:rsidRDefault="00763348" w:rsidP="00763348">
      <w:pPr>
        <w:pStyle w:val="a5"/>
        <w:spacing w:line="360" w:lineRule="auto"/>
        <w:ind w:left="426" w:firstLineChars="0" w:firstLine="0"/>
        <w:rPr>
          <w:rFonts w:ascii="微软雅黑" w:eastAsia="微软雅黑" w:hAnsi="微软雅黑"/>
          <w:b/>
          <w:color w:val="060874"/>
          <w:sz w:val="24"/>
          <w:szCs w:val="24"/>
        </w:rPr>
      </w:pPr>
      <w:r w:rsidRPr="00EC3D94">
        <w:rPr>
          <w:rFonts w:ascii="微软雅黑" w:eastAsia="微软雅黑" w:hAnsi="微软雅黑"/>
          <w:b/>
          <w:noProof/>
          <w:color w:val="060874"/>
          <w:sz w:val="24"/>
          <w:szCs w:val="24"/>
        </w:rPr>
        <w:drawing>
          <wp:inline distT="0" distB="0" distL="0" distR="0" wp14:anchorId="73B88303" wp14:editId="0886FFF5">
            <wp:extent cx="2400935" cy="1800225"/>
            <wp:effectExtent l="0" t="0" r="12065" b="3175"/>
            <wp:docPr id="307249751" name="图片 2" descr="C:\Users\xiaoyang\Pictures\宣传\照片\宣传片照片\新技术，新业务\腹部超声造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xiaoyang\Pictures\宣传\照片\宣传片照片\新技术，新业务\腹部超声造影.jpg"/>
                    <pic:cNvPicPr>
                      <a:picLocks noChangeAspect="1" noChangeArrowheads="1"/>
                    </pic:cNvPicPr>
                  </pic:nvPicPr>
                  <pic:blipFill>
                    <a:blip r:embed="rId22" cstate="print">
                      <a:lum bright="10000" contrast="10000"/>
                    </a:blip>
                    <a:srcRect/>
                    <a:stretch>
                      <a:fillRect/>
                    </a:stretch>
                  </pic:blipFill>
                  <pic:spPr>
                    <a:xfrm>
                      <a:off x="0" y="0"/>
                      <a:ext cx="2400935" cy="1800225"/>
                    </a:xfrm>
                    <a:prstGeom prst="rect">
                      <a:avLst/>
                    </a:prstGeom>
                    <a:noFill/>
                    <a:ln w="9525">
                      <a:noFill/>
                      <a:miter lim="800000"/>
                      <a:headEnd/>
                      <a:tailEnd/>
                    </a:ln>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3E1602D7" wp14:editId="6D77CBB8">
            <wp:extent cx="2353310" cy="1800225"/>
            <wp:effectExtent l="0" t="0" r="8890" b="3175"/>
            <wp:docPr id="1259764497" name="图片 3" descr="D:\宣传\宣传片照片\新技术，新业务\甲状腺超声造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宣传\宣传片照片\新技术，新业务\甲状腺超声造影3.jpg"/>
                    <pic:cNvPicPr>
                      <a:picLocks noChangeAspect="1" noChangeArrowheads="1"/>
                    </pic:cNvPicPr>
                  </pic:nvPicPr>
                  <pic:blipFill>
                    <a:blip r:embed="rId23" cstate="print">
                      <a:lum bright="10000" contrast="10000"/>
                    </a:blip>
                    <a:srcRect/>
                    <a:stretch>
                      <a:fillRect/>
                    </a:stretch>
                  </pic:blipFill>
                  <pic:spPr>
                    <a:xfrm>
                      <a:off x="0" y="0"/>
                      <a:ext cx="2353310" cy="1800225"/>
                    </a:xfrm>
                    <a:prstGeom prst="rect">
                      <a:avLst/>
                    </a:prstGeom>
                    <a:noFill/>
                    <a:ln w="9525">
                      <a:noFill/>
                      <a:miter lim="800000"/>
                      <a:headEnd/>
                      <a:tailEnd/>
                    </a:ln>
                  </pic:spPr>
                </pic:pic>
              </a:graphicData>
            </a:graphic>
          </wp:inline>
        </w:drawing>
      </w:r>
    </w:p>
    <w:p w14:paraId="5F70BDCC"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胰腺肿物超声造影            甲状腺肿物超声造影</w:t>
      </w:r>
    </w:p>
    <w:p w14:paraId="032E1494"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 xml:space="preserve">  </w:t>
      </w:r>
      <w:r w:rsidRPr="00EC3D94">
        <w:rPr>
          <w:rFonts w:ascii="微软雅黑" w:eastAsia="微软雅黑" w:hAnsi="微软雅黑" w:hint="eastAsia"/>
          <w:bCs/>
          <w:noProof/>
          <w:color w:val="000000" w:themeColor="text1"/>
          <w:sz w:val="24"/>
          <w:szCs w:val="24"/>
        </w:rPr>
        <w:drawing>
          <wp:inline distT="0" distB="0" distL="0" distR="0" wp14:anchorId="27CF34FA" wp14:editId="53301A49">
            <wp:extent cx="2388870" cy="1709420"/>
            <wp:effectExtent l="9525" t="9525" r="14605" b="20955"/>
            <wp:docPr id="18661405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noChangeArrowheads="1"/>
                    </pic:cNvPicPr>
                  </pic:nvPicPr>
                  <pic:blipFill>
                    <a:blip r:embed="rId24" cstate="print">
                      <a:lum bright="10000" contrast="10000"/>
                      <a:extLst>
                        <a:ext uri="{28A0092B-C50C-407E-A947-70E740481C1C}">
                          <a14:useLocalDpi xmlns:a14="http://schemas.microsoft.com/office/drawing/2010/main" val="0"/>
                        </a:ext>
                      </a:extLst>
                    </a:blip>
                    <a:srcRect l="2485" r="7203"/>
                    <a:stretch>
                      <a:fillRect/>
                    </a:stretch>
                  </pic:blipFill>
                  <pic:spPr>
                    <a:xfrm>
                      <a:off x="0" y="0"/>
                      <a:ext cx="2388870" cy="1709420"/>
                    </a:xfrm>
                    <a:prstGeom prst="rect">
                      <a:avLst/>
                    </a:prstGeom>
                    <a:noFill/>
                    <a:ln w="9525">
                      <a:solidFill>
                        <a:srgbClr val="002060"/>
                      </a:solidFill>
                      <a:miter lim="800000"/>
                      <a:headEnd/>
                      <a:tailEnd/>
                    </a:ln>
                    <a:effectLst/>
                  </pic:spPr>
                </pic:pic>
              </a:graphicData>
            </a:graphic>
          </wp:inline>
        </w:drawing>
      </w:r>
      <w:r w:rsidRPr="00EC3D94">
        <w:rPr>
          <w:rFonts w:ascii="微软雅黑" w:eastAsia="微软雅黑" w:hAnsi="微软雅黑" w:hint="eastAsia"/>
          <w:bCs/>
          <w:color w:val="000000" w:themeColor="text1"/>
          <w:sz w:val="24"/>
          <w:szCs w:val="24"/>
        </w:rPr>
        <w:t xml:space="preserve">  </w:t>
      </w:r>
      <w:r w:rsidRPr="00EC3D94">
        <w:rPr>
          <w:rFonts w:ascii="微软雅黑" w:eastAsia="微软雅黑" w:hAnsi="微软雅黑" w:hint="eastAsia"/>
          <w:bCs/>
          <w:noProof/>
          <w:color w:val="000000" w:themeColor="text1"/>
          <w:sz w:val="24"/>
          <w:szCs w:val="24"/>
        </w:rPr>
        <w:drawing>
          <wp:inline distT="0" distB="0" distL="0" distR="0" wp14:anchorId="776D3696" wp14:editId="33D4110E">
            <wp:extent cx="2374900" cy="1710055"/>
            <wp:effectExtent l="0" t="0" r="0" b="4445"/>
            <wp:docPr id="1412707406" name="图片 4" descr="C:\Users\xiaoyang\AppData\Local\Temp\WeChat Files\d6ab7730af2445915df8a80b0ce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xiaoyang\AppData\Local\Temp\WeChat Files\d6ab7730af2445915df8a80b0ce6255.jpg"/>
                    <pic:cNvPicPr>
                      <a:picLocks noChangeAspect="1" noChangeArrowheads="1"/>
                    </pic:cNvPicPr>
                  </pic:nvPicPr>
                  <pic:blipFill>
                    <a:blip r:embed="rId25" cstate="print">
                      <a:lum bright="10000" contrast="10000"/>
                    </a:blip>
                    <a:srcRect l="14074" t="42223" r="25814" b="36581"/>
                    <a:stretch>
                      <a:fillRect/>
                    </a:stretch>
                  </pic:blipFill>
                  <pic:spPr>
                    <a:xfrm>
                      <a:off x="0" y="0"/>
                      <a:ext cx="2374900" cy="1710055"/>
                    </a:xfrm>
                    <a:prstGeom prst="rect">
                      <a:avLst/>
                    </a:prstGeom>
                    <a:noFill/>
                    <a:ln w="9525">
                      <a:noFill/>
                      <a:miter lim="800000"/>
                      <a:headEnd/>
                      <a:tailEnd/>
                    </a:ln>
                  </pic:spPr>
                </pic:pic>
              </a:graphicData>
            </a:graphic>
          </wp:inline>
        </w:drawing>
      </w:r>
    </w:p>
    <w:p w14:paraId="19D82099"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肾脏肿物超声造影         宫腔-输卵管超声造影</w:t>
      </w:r>
    </w:p>
    <w:p w14:paraId="13675538" w14:textId="77777777" w:rsidR="00763348" w:rsidRPr="00EC3D94" w:rsidRDefault="00763348" w:rsidP="00763348">
      <w:pPr>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经食管超声心动图检查</w:t>
      </w:r>
    </w:p>
    <w:p w14:paraId="7E3D0255" w14:textId="77777777" w:rsidR="00763348" w:rsidRPr="00EC3D94" w:rsidRDefault="00763348" w:rsidP="00763348">
      <w:pPr>
        <w:pStyle w:val="a5"/>
        <w:spacing w:line="360" w:lineRule="auto"/>
        <w:ind w:leftChars="200" w:left="420"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卵圆孔未闭诊断、术中监测卵圆孔封堵术、左心耳立体成像</w:t>
      </w:r>
    </w:p>
    <w:p w14:paraId="058F718A" w14:textId="77777777" w:rsidR="00763348" w:rsidRPr="00EC3D94" w:rsidRDefault="00763348" w:rsidP="00763348">
      <w:pPr>
        <w:jc w:val="left"/>
        <w:rPr>
          <w:rFonts w:ascii="微软雅黑" w:eastAsia="微软雅黑" w:hAnsi="微软雅黑"/>
          <w:b/>
          <w:color w:val="060874"/>
          <w:sz w:val="24"/>
          <w:szCs w:val="24"/>
        </w:rPr>
      </w:pPr>
      <w:r w:rsidRPr="00EC3D94">
        <w:rPr>
          <w:rFonts w:ascii="微软雅黑" w:eastAsia="微软雅黑" w:hAnsi="微软雅黑"/>
          <w:b/>
          <w:noProof/>
          <w:color w:val="060874"/>
          <w:sz w:val="24"/>
          <w:szCs w:val="24"/>
        </w:rPr>
        <w:drawing>
          <wp:inline distT="0" distB="0" distL="0" distR="0" wp14:anchorId="699F039A" wp14:editId="145A09A8">
            <wp:extent cx="2400300" cy="1800225"/>
            <wp:effectExtent l="0" t="0" r="0" b="3175"/>
            <wp:docPr id="871384997" name="图片 2" descr="D:\宣传\宣传片照片\新技术，新业务\经食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D:\宣传\宣传片照片\新技术，新业务\经食道2.jpg"/>
                    <pic:cNvPicPr>
                      <a:picLocks noChangeAspect="1" noChangeArrowheads="1"/>
                    </pic:cNvPicPr>
                  </pic:nvPicPr>
                  <pic:blipFill>
                    <a:blip r:embed="rId26" cstate="print">
                      <a:lum bright="10000" contrast="10000"/>
                    </a:blip>
                    <a:srcRect/>
                    <a:stretch>
                      <a:fillRect/>
                    </a:stretch>
                  </pic:blipFill>
                  <pic:spPr>
                    <a:xfrm>
                      <a:off x="0" y="0"/>
                      <a:ext cx="2400300" cy="1800225"/>
                    </a:xfrm>
                    <a:prstGeom prst="rect">
                      <a:avLst/>
                    </a:prstGeom>
                    <a:noFill/>
                    <a:ln w="9525">
                      <a:noFill/>
                      <a:miter lim="800000"/>
                      <a:headEnd/>
                      <a:tailEnd/>
                    </a:ln>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5D313C49" wp14:editId="784FAEFB">
            <wp:extent cx="2427605" cy="1800225"/>
            <wp:effectExtent l="9525" t="9525" r="13970" b="19050"/>
            <wp:docPr id="1012320078" name="图片 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20078" name="图片 9" descr="手机屏幕的截图&#10;&#10;描述已自动生成"/>
                    <pic:cNvPicPr>
                      <a:picLocks noChangeAspect="1" noChangeArrowheads="1"/>
                    </pic:cNvPicPr>
                  </pic:nvPicPr>
                  <pic:blipFill>
                    <a:blip r:embed="rId27" cstate="print">
                      <a:lum bright="10000" contrast="10000"/>
                      <a:extLst>
                        <a:ext uri="{28A0092B-C50C-407E-A947-70E740481C1C}">
                          <a14:useLocalDpi xmlns:a14="http://schemas.microsoft.com/office/drawing/2010/main" val="0"/>
                        </a:ext>
                      </a:extLst>
                    </a:blip>
                    <a:srcRect b="10770"/>
                    <a:stretch>
                      <a:fillRect/>
                    </a:stretch>
                  </pic:blipFill>
                  <pic:spPr>
                    <a:xfrm>
                      <a:off x="0" y="0"/>
                      <a:ext cx="2427605" cy="1800225"/>
                    </a:xfrm>
                    <a:prstGeom prst="rect">
                      <a:avLst/>
                    </a:prstGeom>
                    <a:noFill/>
                    <a:ln w="9525">
                      <a:solidFill>
                        <a:srgbClr val="002060"/>
                      </a:solidFill>
                      <a:miter lim="800000"/>
                      <a:headEnd/>
                      <a:tailEnd/>
                    </a:ln>
                    <a:effectLst/>
                  </pic:spPr>
                </pic:pic>
              </a:graphicData>
            </a:graphic>
          </wp:inline>
        </w:drawing>
      </w:r>
    </w:p>
    <w:p w14:paraId="6B037BF2"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经食管超声检查</w:t>
      </w:r>
    </w:p>
    <w:p w14:paraId="7FB6D152" w14:textId="77777777" w:rsidR="00763348" w:rsidRPr="00EC3D94" w:rsidRDefault="00763348" w:rsidP="00763348">
      <w:pPr>
        <w:jc w:val="left"/>
        <w:rPr>
          <w:rFonts w:ascii="微软雅黑" w:eastAsia="微软雅黑" w:hAnsi="微软雅黑"/>
          <w:b/>
          <w:color w:val="060874"/>
          <w:sz w:val="24"/>
          <w:szCs w:val="24"/>
        </w:rPr>
      </w:pPr>
      <w:r w:rsidRPr="00EC3D94">
        <w:rPr>
          <w:rFonts w:ascii="微软雅黑" w:eastAsia="微软雅黑" w:hAnsi="微软雅黑"/>
          <w:b/>
          <w:noProof/>
          <w:color w:val="060874"/>
          <w:sz w:val="24"/>
          <w:szCs w:val="24"/>
        </w:rPr>
        <w:lastRenderedPageBreak/>
        <w:drawing>
          <wp:inline distT="0" distB="0" distL="0" distR="0" wp14:anchorId="43B7B8B5" wp14:editId="7A35C4C7">
            <wp:extent cx="2573020" cy="1750695"/>
            <wp:effectExtent l="0" t="0" r="5080" b="1905"/>
            <wp:docPr id="961258112" name="图片 21" descr="D:\宣传\照片\新技术\左心三维成像\微信图片_2022020718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D:\宣传\照片\新技术\左心三维成像\微信图片_20220207184044.jpg"/>
                    <pic:cNvPicPr>
                      <a:picLocks noChangeAspect="1" noChangeArrowheads="1"/>
                    </pic:cNvPicPr>
                  </pic:nvPicPr>
                  <pic:blipFill>
                    <a:blip r:embed="rId28" cstate="print"/>
                    <a:srcRect l="3403" r="26043"/>
                    <a:stretch>
                      <a:fillRect/>
                    </a:stretch>
                  </pic:blipFill>
                  <pic:spPr>
                    <a:xfrm>
                      <a:off x="0" y="0"/>
                      <a:ext cx="2577286" cy="1753645"/>
                    </a:xfrm>
                    <a:prstGeom prst="rect">
                      <a:avLst/>
                    </a:prstGeom>
                    <a:noFill/>
                    <a:ln w="9525">
                      <a:noFill/>
                      <a:miter lim="800000"/>
                      <a:headEnd/>
                      <a:tailEnd/>
                    </a:ln>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7BCAFC01" wp14:editId="353299FD">
            <wp:extent cx="2532380" cy="1743710"/>
            <wp:effectExtent l="0" t="0" r="7620" b="8890"/>
            <wp:docPr id="1216498293" name="图片 22" descr="D:\宣传\照片\新技术\左心三维成像\微信图片_2022020718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D:\宣传\照片\新技术\左心三维成像\微信图片_20220207184116.jpg"/>
                    <pic:cNvPicPr>
                      <a:picLocks noChangeAspect="1" noChangeArrowheads="1"/>
                    </pic:cNvPicPr>
                  </pic:nvPicPr>
                  <pic:blipFill>
                    <a:blip r:embed="rId29"/>
                    <a:srcRect l="3249"/>
                    <a:stretch>
                      <a:fillRect/>
                    </a:stretch>
                  </pic:blipFill>
                  <pic:spPr>
                    <a:xfrm>
                      <a:off x="0" y="0"/>
                      <a:ext cx="2532764" cy="1743739"/>
                    </a:xfrm>
                    <a:prstGeom prst="rect">
                      <a:avLst/>
                    </a:prstGeom>
                    <a:noFill/>
                    <a:ln w="9525">
                      <a:noFill/>
                      <a:miter lim="800000"/>
                      <a:headEnd/>
                      <a:tailEnd/>
                    </a:ln>
                  </pic:spPr>
                </pic:pic>
              </a:graphicData>
            </a:graphic>
          </wp:inline>
        </w:drawing>
      </w:r>
    </w:p>
    <w:p w14:paraId="238931E6"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左心耳立体成像</w:t>
      </w:r>
    </w:p>
    <w:p w14:paraId="614C08D0" w14:textId="77777777" w:rsidR="00763348" w:rsidRPr="00EC3D94" w:rsidRDefault="00763348" w:rsidP="00763348">
      <w:pPr>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经颅超声检查</w:t>
      </w:r>
    </w:p>
    <w:p w14:paraId="3CFAFF9C" w14:textId="77777777" w:rsidR="00763348" w:rsidRPr="00EC3D94" w:rsidRDefault="00763348" w:rsidP="00763348">
      <w:pPr>
        <w:ind w:firstLine="440"/>
        <w:jc w:val="left"/>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颅颈血管血流动力学一体化评估、评估颅内侧支代偿及途径及治疗随诊，帕金森病诊断、鉴别及治疗随诊等</w:t>
      </w:r>
    </w:p>
    <w:p w14:paraId="042CDAAB" w14:textId="77777777" w:rsidR="00763348" w:rsidRPr="00EC3D94" w:rsidRDefault="00763348" w:rsidP="00763348">
      <w:pPr>
        <w:jc w:val="left"/>
        <w:rPr>
          <w:rFonts w:ascii="微软雅黑" w:eastAsia="微软雅黑" w:hAnsi="微软雅黑"/>
          <w:bCs/>
          <w:color w:val="000000" w:themeColor="text1"/>
          <w:sz w:val="24"/>
          <w:szCs w:val="24"/>
        </w:rPr>
      </w:pP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714A60D7" wp14:editId="4D720174">
            <wp:extent cx="2938145" cy="1692275"/>
            <wp:effectExtent l="0" t="0" r="8255" b="9525"/>
            <wp:docPr id="36" name="图片 24" descr="D:\宣传\照片\新技术\经颅多普勒超声检查\微信图片_2022020718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D:\宣传\照片\新技术\经颅多普勒超声检查\微信图片_20220207184032.jpg"/>
                    <pic:cNvPicPr>
                      <a:picLocks noChangeAspect="1" noChangeArrowheads="1"/>
                    </pic:cNvPicPr>
                  </pic:nvPicPr>
                  <pic:blipFill>
                    <a:blip r:embed="rId30"/>
                    <a:srcRect l="2884" t="70357" r="14179" b="1429"/>
                    <a:stretch>
                      <a:fillRect/>
                    </a:stretch>
                  </pic:blipFill>
                  <pic:spPr>
                    <a:xfrm>
                      <a:off x="0" y="0"/>
                      <a:ext cx="2938145" cy="1692275"/>
                    </a:xfrm>
                    <a:prstGeom prst="rect">
                      <a:avLst/>
                    </a:prstGeom>
                    <a:noFill/>
                    <a:ln w="9525">
                      <a:noFill/>
                      <a:miter lim="800000"/>
                      <a:headEnd/>
                      <a:tailEnd/>
                    </a:ln>
                  </pic:spPr>
                </pic:pic>
              </a:graphicData>
            </a:graphic>
          </wp:inline>
        </w:drawing>
      </w:r>
      <w:r w:rsidRPr="00EC3D94">
        <w:rPr>
          <w:rFonts w:ascii="微软雅黑" w:eastAsia="微软雅黑" w:hAnsi="微软雅黑" w:hint="eastAsia"/>
          <w:bCs/>
          <w:color w:val="000000" w:themeColor="text1"/>
          <w:sz w:val="24"/>
          <w:szCs w:val="24"/>
        </w:rPr>
        <w:t xml:space="preserve"> </w:t>
      </w:r>
      <w:r w:rsidRPr="00EC3D94">
        <w:rPr>
          <w:rFonts w:ascii="微软雅黑" w:eastAsia="微软雅黑" w:hAnsi="微软雅黑"/>
          <w:b/>
          <w:noProof/>
          <w:color w:val="060874"/>
          <w:sz w:val="24"/>
          <w:szCs w:val="24"/>
        </w:rPr>
        <w:drawing>
          <wp:inline distT="0" distB="0" distL="0" distR="0" wp14:anchorId="29AEA7F8" wp14:editId="2C6E8CFE">
            <wp:extent cx="2105660" cy="1659890"/>
            <wp:effectExtent l="9525" t="9525" r="18415" b="1968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noChangeArrowheads="1"/>
                    </pic:cNvPicPr>
                  </pic:nvPicPr>
                  <pic:blipFill>
                    <a:blip r:embed="rId31" cstate="print">
                      <a:lum bright="10000" contrast="10000"/>
                      <a:extLst>
                        <a:ext uri="{28A0092B-C50C-407E-A947-70E740481C1C}">
                          <a14:useLocalDpi xmlns:a14="http://schemas.microsoft.com/office/drawing/2010/main" val="0"/>
                        </a:ext>
                      </a:extLst>
                    </a:blip>
                    <a:srcRect/>
                    <a:stretch>
                      <a:fillRect/>
                    </a:stretch>
                  </pic:blipFill>
                  <pic:spPr>
                    <a:xfrm>
                      <a:off x="0" y="0"/>
                      <a:ext cx="2113545" cy="1665931"/>
                    </a:xfrm>
                    <a:prstGeom prst="rect">
                      <a:avLst/>
                    </a:prstGeom>
                    <a:noFill/>
                    <a:ln w="9525">
                      <a:solidFill>
                        <a:srgbClr val="002060"/>
                      </a:solidFill>
                      <a:miter lim="800000"/>
                      <a:headEnd/>
                      <a:tailEnd/>
                    </a:ln>
                    <a:effectLst/>
                  </pic:spPr>
                </pic:pic>
              </a:graphicData>
            </a:graphic>
          </wp:inline>
        </w:drawing>
      </w:r>
    </w:p>
    <w:p w14:paraId="47CD812D" w14:textId="77777777" w:rsidR="00763348" w:rsidRDefault="00763348" w:rsidP="00763348">
      <w:pPr>
        <w:jc w:val="left"/>
        <w:rPr>
          <w:rFonts w:ascii="微软雅黑" w:eastAsia="微软雅黑" w:hAnsi="微软雅黑" w:cs="微软雅黑"/>
          <w:color w:val="333333"/>
          <w:sz w:val="24"/>
          <w:szCs w:val="24"/>
        </w:rPr>
      </w:pPr>
      <w:r w:rsidRPr="00EC3D94">
        <w:rPr>
          <w:rFonts w:ascii="微软雅黑" w:eastAsia="微软雅黑" w:hAnsi="微软雅黑" w:hint="eastAsia"/>
          <w:bCs/>
          <w:color w:val="000000" w:themeColor="text1"/>
          <w:sz w:val="24"/>
          <w:szCs w:val="24"/>
        </w:rPr>
        <w:t xml:space="preserve">      </w:t>
      </w:r>
      <w:r w:rsidRPr="00EC3D94">
        <w:rPr>
          <w:rFonts w:ascii="微软雅黑" w:eastAsia="微软雅黑" w:hAnsi="微软雅黑" w:cs="微软雅黑" w:hint="eastAsia"/>
          <w:color w:val="333333"/>
          <w:sz w:val="24"/>
          <w:szCs w:val="24"/>
        </w:rPr>
        <w:t>颅颈血管血流动力学一体化评估                      黑质超声检查</w:t>
      </w:r>
    </w:p>
    <w:p w14:paraId="54FC313B" w14:textId="77777777" w:rsidR="00E53EEC" w:rsidRPr="00EC3D94" w:rsidRDefault="00E53EEC" w:rsidP="00763348">
      <w:pPr>
        <w:jc w:val="left"/>
        <w:rPr>
          <w:rFonts w:ascii="微软雅黑" w:eastAsia="微软雅黑" w:hAnsi="微软雅黑"/>
          <w:bCs/>
          <w:color w:val="000000" w:themeColor="text1"/>
          <w:sz w:val="24"/>
          <w:szCs w:val="24"/>
        </w:rPr>
      </w:pPr>
    </w:p>
    <w:p w14:paraId="31E177E3" w14:textId="77777777" w:rsidR="00763348" w:rsidRPr="00EC3D94" w:rsidRDefault="00763348" w:rsidP="00763348">
      <w:pPr>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术中超声检查</w:t>
      </w:r>
    </w:p>
    <w:p w14:paraId="31C0FF74" w14:textId="77777777" w:rsidR="00763348" w:rsidRPr="00EC3D94" w:rsidRDefault="00763348" w:rsidP="00763348">
      <w:pPr>
        <w:pStyle w:val="a5"/>
        <w:spacing w:line="360" w:lineRule="auto"/>
        <w:ind w:leftChars="200" w:left="420"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颅脑术中超声及经食管术中超声检查，颅脑术中超声达国内外领先水平，神经外科手术术中定位及评估残留等重要监导手段；术中经食管超声为心内及心外科保驾护航，已成为术中监测的重要手段。</w:t>
      </w:r>
    </w:p>
    <w:p w14:paraId="5414E3A0" w14:textId="77777777" w:rsidR="00763348" w:rsidRPr="00EC3D94" w:rsidRDefault="00763348" w:rsidP="00763348">
      <w:pPr>
        <w:widowControl/>
        <w:jc w:val="left"/>
        <w:rPr>
          <w:rFonts w:ascii="微软雅黑" w:eastAsia="微软雅黑" w:hAnsi="微软雅黑"/>
          <w:b/>
          <w:color w:val="060874"/>
          <w:sz w:val="24"/>
          <w:szCs w:val="24"/>
        </w:rPr>
      </w:pPr>
      <w:r w:rsidRPr="00EC3D94">
        <w:rPr>
          <w:rFonts w:ascii="微软雅黑" w:eastAsia="微软雅黑" w:hAnsi="微软雅黑" w:hint="eastAsia"/>
          <w:b/>
          <w:color w:val="060874"/>
          <w:sz w:val="24"/>
          <w:szCs w:val="24"/>
        </w:rPr>
        <w:lastRenderedPageBreak/>
        <w:t xml:space="preserve">    </w:t>
      </w:r>
      <w:r w:rsidRPr="00EC3D94">
        <w:rPr>
          <w:rFonts w:ascii="微软雅黑" w:eastAsia="微软雅黑" w:hAnsi="微软雅黑"/>
          <w:b/>
          <w:noProof/>
          <w:color w:val="060874"/>
          <w:sz w:val="24"/>
          <w:szCs w:val="24"/>
        </w:rPr>
        <w:drawing>
          <wp:inline distT="0" distB="0" distL="0" distR="0" wp14:anchorId="2823B315" wp14:editId="7C99F90D">
            <wp:extent cx="1994535" cy="1619885"/>
            <wp:effectExtent l="0" t="0" r="12065" b="5715"/>
            <wp:docPr id="37" name="图片 25" descr="D:\视频制作图片搜集\视频照片增亮版\日常诊疗工作\术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D:\视频制作图片搜集\视频照片增亮版\日常诊疗工作\术中.png"/>
                    <pic:cNvPicPr>
                      <a:picLocks noChangeAspect="1" noChangeArrowheads="1"/>
                    </pic:cNvPicPr>
                  </pic:nvPicPr>
                  <pic:blipFill>
                    <a:blip r:embed="rId32" cstate="print"/>
                    <a:srcRect t="3478"/>
                    <a:stretch>
                      <a:fillRect/>
                    </a:stretch>
                  </pic:blipFill>
                  <pic:spPr>
                    <a:xfrm>
                      <a:off x="0" y="0"/>
                      <a:ext cx="1994535" cy="1619885"/>
                    </a:xfrm>
                    <a:prstGeom prst="rect">
                      <a:avLst/>
                    </a:prstGeom>
                    <a:noFill/>
                    <a:ln w="9525">
                      <a:noFill/>
                      <a:miter lim="800000"/>
                      <a:headEnd/>
                      <a:tailEnd/>
                    </a:ln>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b/>
          <w:noProof/>
          <w:color w:val="060874"/>
          <w:sz w:val="24"/>
          <w:szCs w:val="24"/>
        </w:rPr>
        <w:drawing>
          <wp:inline distT="0" distB="0" distL="0" distR="0" wp14:anchorId="39F4726A" wp14:editId="71D62EBC">
            <wp:extent cx="2164715" cy="1619885"/>
            <wp:effectExtent l="0" t="0" r="6985" b="5715"/>
            <wp:docPr id="38" name="图片 26" descr="D:\宣传\照片\新技术\术中超声\1b1d9a635297a14ae3bdfc388366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D:\宣传\照片\新技术\术中超声\1b1d9a635297a14ae3bdfc3883661ed.jpg"/>
                    <pic:cNvPicPr>
                      <a:picLocks noChangeAspect="1" noChangeArrowheads="1"/>
                    </pic:cNvPicPr>
                  </pic:nvPicPr>
                  <pic:blipFill>
                    <a:blip r:embed="rId33">
                      <a:lum bright="10000" contrast="10000"/>
                    </a:blip>
                    <a:srcRect t="3571" r="2892"/>
                    <a:stretch>
                      <a:fillRect/>
                    </a:stretch>
                  </pic:blipFill>
                  <pic:spPr>
                    <a:xfrm>
                      <a:off x="0" y="0"/>
                      <a:ext cx="2164715" cy="1619885"/>
                    </a:xfrm>
                    <a:prstGeom prst="rect">
                      <a:avLst/>
                    </a:prstGeom>
                    <a:noFill/>
                    <a:ln w="9525">
                      <a:noFill/>
                      <a:miter lim="800000"/>
                      <a:headEnd/>
                      <a:tailEnd/>
                    </a:ln>
                  </pic:spPr>
                </pic:pic>
              </a:graphicData>
            </a:graphic>
          </wp:inline>
        </w:drawing>
      </w:r>
    </w:p>
    <w:p w14:paraId="406D4CD6"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神经外科颅脑术中超声检查</w:t>
      </w:r>
    </w:p>
    <w:p w14:paraId="3C29942B" w14:textId="77777777" w:rsidR="00763348" w:rsidRPr="00EC3D94" w:rsidRDefault="00763348" w:rsidP="00763348">
      <w:pPr>
        <w:widowControl/>
        <w:jc w:val="left"/>
        <w:rPr>
          <w:rFonts w:ascii="微软雅黑" w:eastAsia="微软雅黑" w:hAnsi="微软雅黑"/>
          <w:b/>
          <w:color w:val="060874"/>
          <w:sz w:val="24"/>
          <w:szCs w:val="24"/>
        </w:rPr>
      </w:pPr>
      <w:r w:rsidRPr="00EC3D94">
        <w:rPr>
          <w:rFonts w:ascii="微软雅黑" w:eastAsia="微软雅黑" w:hAnsi="微软雅黑" w:hint="eastAsia"/>
          <w:b/>
          <w:color w:val="060874"/>
          <w:sz w:val="24"/>
          <w:szCs w:val="24"/>
        </w:rPr>
        <w:t xml:space="preserve"> </w:t>
      </w:r>
      <w:r w:rsidRPr="00EC3D94">
        <w:rPr>
          <w:rFonts w:ascii="微软雅黑" w:eastAsia="微软雅黑" w:hAnsi="微软雅黑" w:hint="eastAsia"/>
          <w:b/>
          <w:noProof/>
          <w:color w:val="060874"/>
          <w:sz w:val="24"/>
          <w:szCs w:val="24"/>
        </w:rPr>
        <w:drawing>
          <wp:inline distT="0" distB="0" distL="114300" distR="114300" wp14:anchorId="40CBE785" wp14:editId="697DB1A8">
            <wp:extent cx="2429510" cy="1619885"/>
            <wp:effectExtent l="0" t="0" r="8890" b="5715"/>
            <wp:docPr id="7" name="图片 7" descr="36a8b78daffb05884ef7e776f2a9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a8b78daffb05884ef7e776f2a9a17"/>
                    <pic:cNvPicPr>
                      <a:picLocks noChangeAspect="1"/>
                    </pic:cNvPicPr>
                  </pic:nvPicPr>
                  <pic:blipFill>
                    <a:blip r:embed="rId34"/>
                    <a:stretch>
                      <a:fillRect/>
                    </a:stretch>
                  </pic:blipFill>
                  <pic:spPr>
                    <a:xfrm>
                      <a:off x="0" y="0"/>
                      <a:ext cx="2429510" cy="1619885"/>
                    </a:xfrm>
                    <a:prstGeom prst="rect">
                      <a:avLst/>
                    </a:prstGeom>
                  </pic:spPr>
                </pic:pic>
              </a:graphicData>
            </a:graphic>
          </wp:inline>
        </w:drawing>
      </w:r>
      <w:r w:rsidRPr="00EC3D94">
        <w:rPr>
          <w:rFonts w:ascii="微软雅黑" w:eastAsia="微软雅黑" w:hAnsi="微软雅黑" w:hint="eastAsia"/>
          <w:b/>
          <w:color w:val="060874"/>
          <w:sz w:val="24"/>
          <w:szCs w:val="24"/>
        </w:rPr>
        <w:t xml:space="preserve">   </w:t>
      </w:r>
      <w:r w:rsidRPr="00EC3D94">
        <w:rPr>
          <w:rFonts w:ascii="微软雅黑" w:eastAsia="微软雅黑" w:hAnsi="微软雅黑" w:hint="eastAsia"/>
          <w:b/>
          <w:noProof/>
          <w:color w:val="060874"/>
          <w:sz w:val="24"/>
          <w:szCs w:val="24"/>
        </w:rPr>
        <w:drawing>
          <wp:inline distT="0" distB="0" distL="114300" distR="114300" wp14:anchorId="161559CB" wp14:editId="4C227977">
            <wp:extent cx="2429510" cy="1619885"/>
            <wp:effectExtent l="0" t="0" r="8890" b="5715"/>
            <wp:docPr id="8" name="图片 8" descr="8780e48fee0fac93121dfefaad2e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780e48fee0fac93121dfefaad2e381"/>
                    <pic:cNvPicPr>
                      <a:picLocks noChangeAspect="1"/>
                    </pic:cNvPicPr>
                  </pic:nvPicPr>
                  <pic:blipFill>
                    <a:blip r:embed="rId35"/>
                    <a:stretch>
                      <a:fillRect/>
                    </a:stretch>
                  </pic:blipFill>
                  <pic:spPr>
                    <a:xfrm>
                      <a:off x="0" y="0"/>
                      <a:ext cx="2429510" cy="1619885"/>
                    </a:xfrm>
                    <a:prstGeom prst="rect">
                      <a:avLst/>
                    </a:prstGeom>
                  </pic:spPr>
                </pic:pic>
              </a:graphicData>
            </a:graphic>
          </wp:inline>
        </w:drawing>
      </w:r>
    </w:p>
    <w:p w14:paraId="22261B13" w14:textId="77777777" w:rsidR="00763348" w:rsidRPr="00EC3D94" w:rsidRDefault="00763348" w:rsidP="00763348">
      <w:pPr>
        <w:jc w:val="center"/>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 xml:space="preserve">术中经食管超声检查         </w:t>
      </w:r>
    </w:p>
    <w:p w14:paraId="2AE97F7F" w14:textId="77777777" w:rsidR="00763348" w:rsidRPr="00EC3D94" w:rsidRDefault="00763348" w:rsidP="00763348">
      <w:pPr>
        <w:rPr>
          <w:rFonts w:ascii="微软雅黑" w:eastAsia="微软雅黑" w:hAnsi="微软雅黑" w:cs="微软雅黑"/>
          <w:b/>
          <w:bCs/>
          <w:color w:val="333333"/>
          <w:sz w:val="24"/>
          <w:szCs w:val="24"/>
        </w:rPr>
      </w:pPr>
      <w:r w:rsidRPr="00EC3D94">
        <w:rPr>
          <w:rFonts w:ascii="微软雅黑" w:eastAsia="微软雅黑" w:hAnsi="微软雅黑" w:cs="微软雅黑" w:hint="eastAsia"/>
          <w:b/>
          <w:bCs/>
          <w:color w:val="333333"/>
          <w:sz w:val="24"/>
          <w:szCs w:val="24"/>
        </w:rPr>
        <w:t>肌骨超声检查</w:t>
      </w:r>
    </w:p>
    <w:p w14:paraId="5ACCEB93" w14:textId="77777777" w:rsidR="00763348" w:rsidRDefault="00763348" w:rsidP="00763348">
      <w:pPr>
        <w:pStyle w:val="a5"/>
        <w:ind w:leftChars="200" w:left="420" w:firstLine="48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天坛医院超声科现已全面开展肌骨超声的检查工作，内容主要包括：1）急、慢性损伤及运动所致的肌肉、肌腱、韧带等软组织病变：如跟腱断裂、肩袖撕裂、网球肘、腱鞘炎、足底筋膜炎等；2）风湿免疫及代谢性疾病：如类风湿性关节炎、痛风性关节炎等；3）周围神经病变：如各类神经卡压综合征等；4）小儿发育性髋关节发育不良的常规筛查；5）超声引导下肌骨介入治疗等。</w:t>
      </w:r>
    </w:p>
    <w:p w14:paraId="2414CD9A" w14:textId="77777777" w:rsidR="00E53EEC" w:rsidRPr="00EC3D94" w:rsidRDefault="00E53EEC" w:rsidP="00763348">
      <w:pPr>
        <w:pStyle w:val="a5"/>
        <w:ind w:leftChars="200" w:left="420" w:firstLine="480"/>
        <w:rPr>
          <w:rFonts w:ascii="微软雅黑" w:eastAsia="微软雅黑" w:hAnsi="微软雅黑" w:cs="微软雅黑"/>
          <w:color w:val="333333"/>
          <w:sz w:val="24"/>
          <w:szCs w:val="24"/>
        </w:rPr>
      </w:pPr>
    </w:p>
    <w:p w14:paraId="02764856" w14:textId="77777777" w:rsidR="00763348" w:rsidRPr="00EC3D94" w:rsidRDefault="00763348" w:rsidP="00763348">
      <w:pPr>
        <w:spacing w:line="360" w:lineRule="auto"/>
        <w:ind w:firstLineChars="200" w:firstLine="480"/>
        <w:rPr>
          <w:rFonts w:ascii="微软雅黑" w:eastAsia="微软雅黑" w:hAnsi="微软雅黑"/>
          <w:sz w:val="24"/>
          <w:szCs w:val="24"/>
        </w:rPr>
      </w:pPr>
      <w:r w:rsidRPr="00EC3D94">
        <w:rPr>
          <w:rFonts w:ascii="微软雅黑" w:eastAsia="微软雅黑" w:hAnsi="微软雅黑" w:hint="eastAsia"/>
          <w:noProof/>
          <w:sz w:val="24"/>
          <w:szCs w:val="24"/>
        </w:rPr>
        <w:lastRenderedPageBreak/>
        <w:drawing>
          <wp:inline distT="0" distB="0" distL="0" distR="0" wp14:anchorId="619AB753" wp14:editId="23F8BCE9">
            <wp:extent cx="2411730" cy="1453515"/>
            <wp:effectExtent l="0" t="0" r="7620" b="13335"/>
            <wp:docPr id="515107219"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07219" name="图片 1" descr="图形用户界面&#10;&#10;中度可信度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1730" cy="1453515"/>
                    </a:xfrm>
                    <a:prstGeom prst="rect">
                      <a:avLst/>
                    </a:prstGeom>
                  </pic:spPr>
                </pic:pic>
              </a:graphicData>
            </a:graphic>
          </wp:inline>
        </w:drawing>
      </w:r>
      <w:r w:rsidRPr="00EC3D94">
        <w:rPr>
          <w:rFonts w:ascii="微软雅黑" w:eastAsia="微软雅黑" w:hAnsi="微软雅黑" w:hint="eastAsia"/>
          <w:noProof/>
          <w:sz w:val="24"/>
          <w:szCs w:val="24"/>
        </w:rPr>
        <w:drawing>
          <wp:inline distT="0" distB="0" distL="0" distR="0" wp14:anchorId="1B7EF6E9" wp14:editId="70D3040F">
            <wp:extent cx="2411730" cy="1463675"/>
            <wp:effectExtent l="0" t="0" r="7620" b="3175"/>
            <wp:docPr id="5711175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17588" name="图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1730" cy="1463675"/>
                    </a:xfrm>
                    <a:prstGeom prst="rect">
                      <a:avLst/>
                    </a:prstGeom>
                  </pic:spPr>
                </pic:pic>
              </a:graphicData>
            </a:graphic>
          </wp:inline>
        </w:drawing>
      </w:r>
    </w:p>
    <w:p w14:paraId="0EC1CE3B" w14:textId="77777777" w:rsidR="00763348" w:rsidRPr="00EC3D94" w:rsidRDefault="00763348" w:rsidP="00763348">
      <w:pPr>
        <w:ind w:firstLineChars="700" w:firstLine="1680"/>
        <w:rPr>
          <w:rFonts w:ascii="微软雅黑" w:eastAsia="微软雅黑" w:hAnsi="微软雅黑"/>
          <w:sz w:val="24"/>
          <w:szCs w:val="24"/>
        </w:rPr>
      </w:pPr>
      <w:r w:rsidRPr="00EC3D94">
        <w:rPr>
          <w:rFonts w:ascii="微软雅黑" w:eastAsia="微软雅黑" w:hAnsi="微软雅黑" w:hint="eastAsia"/>
          <w:bCs/>
          <w:color w:val="000000" w:themeColor="text1"/>
          <w:sz w:val="24"/>
          <w:szCs w:val="24"/>
        </w:rPr>
        <w:t>足底筋膜炎          类风湿性关节炎：腕关节的滑膜炎性改变</w:t>
      </w:r>
    </w:p>
    <w:p w14:paraId="3C116FBF" w14:textId="77777777" w:rsidR="00763348" w:rsidRPr="00EC3D94" w:rsidRDefault="00763348" w:rsidP="00763348">
      <w:pPr>
        <w:spacing w:line="360" w:lineRule="auto"/>
        <w:ind w:firstLineChars="200" w:firstLine="480"/>
        <w:rPr>
          <w:rFonts w:ascii="微软雅黑" w:eastAsia="微软雅黑" w:hAnsi="微软雅黑"/>
          <w:sz w:val="24"/>
          <w:szCs w:val="24"/>
        </w:rPr>
      </w:pPr>
      <w:r w:rsidRPr="00EC3D94">
        <w:rPr>
          <w:rFonts w:ascii="微软雅黑" w:eastAsia="微软雅黑" w:hAnsi="微软雅黑" w:hint="eastAsia"/>
          <w:noProof/>
          <w:sz w:val="24"/>
          <w:szCs w:val="24"/>
        </w:rPr>
        <w:drawing>
          <wp:inline distT="0" distB="0" distL="0" distR="0" wp14:anchorId="6A4FB539" wp14:editId="0EE83CA1">
            <wp:extent cx="2411730" cy="1355725"/>
            <wp:effectExtent l="0" t="0" r="7620" b="15875"/>
            <wp:docPr id="1285571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71387" name="图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1730" cy="1355725"/>
                    </a:xfrm>
                    <a:prstGeom prst="rect">
                      <a:avLst/>
                    </a:prstGeom>
                  </pic:spPr>
                </pic:pic>
              </a:graphicData>
            </a:graphic>
          </wp:inline>
        </w:drawing>
      </w:r>
      <w:r w:rsidRPr="00EC3D94">
        <w:rPr>
          <w:rFonts w:ascii="微软雅黑" w:eastAsia="微软雅黑" w:hAnsi="微软雅黑" w:hint="eastAsia"/>
          <w:noProof/>
          <w:sz w:val="24"/>
          <w:szCs w:val="24"/>
        </w:rPr>
        <w:drawing>
          <wp:inline distT="0" distB="0" distL="0" distR="0" wp14:anchorId="7E6A95B2" wp14:editId="1873F583">
            <wp:extent cx="2411730" cy="1364615"/>
            <wp:effectExtent l="0" t="0" r="7620" b="6985"/>
            <wp:docPr id="2101808054" name="图片 4" descr="电脑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08054" name="图片 4" descr="电脑屏幕截图&#10;&#10;中度可信度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1730" cy="1364615"/>
                    </a:xfrm>
                    <a:prstGeom prst="rect">
                      <a:avLst/>
                    </a:prstGeom>
                  </pic:spPr>
                </pic:pic>
              </a:graphicData>
            </a:graphic>
          </wp:inline>
        </w:drawing>
      </w:r>
    </w:p>
    <w:p w14:paraId="03F8D9B8" w14:textId="77777777" w:rsidR="00763348" w:rsidRPr="00EC3D94" w:rsidRDefault="00763348" w:rsidP="00763348">
      <w:pPr>
        <w:ind w:firstLineChars="400" w:firstLine="960"/>
        <w:rPr>
          <w:rFonts w:ascii="微软雅黑" w:eastAsia="微软雅黑" w:hAnsi="微软雅黑"/>
          <w:bCs/>
          <w:color w:val="000000" w:themeColor="text1"/>
          <w:sz w:val="24"/>
          <w:szCs w:val="24"/>
        </w:rPr>
      </w:pPr>
      <w:r w:rsidRPr="00EC3D94">
        <w:rPr>
          <w:rFonts w:ascii="微软雅黑" w:eastAsia="微软雅黑" w:hAnsi="微软雅黑" w:hint="eastAsia"/>
          <w:bCs/>
          <w:color w:val="000000" w:themeColor="text1"/>
          <w:sz w:val="24"/>
          <w:szCs w:val="24"/>
        </w:rPr>
        <w:t>腕管综合征：正中神经卡压          髂胫束摩擦综合征</w:t>
      </w:r>
    </w:p>
    <w:p w14:paraId="7CC50776" w14:textId="77777777" w:rsidR="00763348" w:rsidRPr="00EC3D94" w:rsidRDefault="00763348" w:rsidP="00763348">
      <w:pPr>
        <w:pStyle w:val="a4"/>
        <w:snapToGrid w:val="0"/>
        <w:spacing w:before="0" w:beforeAutospacing="0" w:after="0" w:afterAutospacing="0" w:line="360" w:lineRule="auto"/>
        <w:jc w:val="both"/>
        <w:rPr>
          <w:rFonts w:ascii="微软雅黑" w:eastAsia="微软雅黑" w:hAnsi="微软雅黑"/>
          <w:b/>
          <w:bCs/>
        </w:rPr>
      </w:pPr>
      <w:r w:rsidRPr="00EC3D94">
        <w:rPr>
          <w:rFonts w:ascii="微软雅黑" w:eastAsia="微软雅黑" w:hAnsi="微软雅黑" w:hint="eastAsia"/>
          <w:b/>
          <w:bCs/>
        </w:rPr>
        <w:t>招收计划</w:t>
      </w:r>
    </w:p>
    <w:p w14:paraId="2DBC2CBC" w14:textId="77777777" w:rsidR="00763348" w:rsidRPr="00EC3D94" w:rsidRDefault="00763348" w:rsidP="00763348">
      <w:pPr>
        <w:pStyle w:val="a5"/>
        <w:spacing w:line="360" w:lineRule="auto"/>
        <w:ind w:left="426" w:firstLineChars="0" w:firstLine="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各亚专业组（包含血管、介入、</w:t>
      </w:r>
      <w:r w:rsidRPr="00EC3D94">
        <w:rPr>
          <w:rFonts w:ascii="微软雅黑" w:eastAsia="微软雅黑" w:hAnsi="微软雅黑" w:cs="微软雅黑"/>
          <w:color w:val="333333"/>
          <w:sz w:val="24"/>
          <w:szCs w:val="24"/>
        </w:rPr>
        <w:t>腹部、妇产、心脏、浅表器官、肌肉骨骼、颅脑超声</w:t>
      </w:r>
      <w:r w:rsidRPr="00EC3D94">
        <w:rPr>
          <w:rFonts w:ascii="微软雅黑" w:eastAsia="微软雅黑" w:hAnsi="微软雅黑" w:cs="微软雅黑" w:hint="eastAsia"/>
          <w:color w:val="333333"/>
          <w:sz w:val="24"/>
          <w:szCs w:val="24"/>
        </w:rPr>
        <w:t>等）均可招收1个月期、3个月期、6个月期及12个月期进修医生</w:t>
      </w:r>
    </w:p>
    <w:p w14:paraId="270CED4F" w14:textId="77777777" w:rsidR="00763348" w:rsidRPr="00EC3D94" w:rsidRDefault="00763348" w:rsidP="00763348">
      <w:pPr>
        <w:pStyle w:val="a5"/>
        <w:spacing w:line="360" w:lineRule="auto"/>
        <w:ind w:firstLineChars="0" w:firstLine="0"/>
        <w:rPr>
          <w:rFonts w:ascii="微软雅黑" w:eastAsia="微软雅黑" w:hAnsi="微软雅黑" w:cs="宋体"/>
          <w:b/>
          <w:bCs/>
          <w:kern w:val="0"/>
          <w:sz w:val="24"/>
          <w:szCs w:val="24"/>
        </w:rPr>
      </w:pPr>
      <w:r w:rsidRPr="00EC3D94">
        <w:rPr>
          <w:rFonts w:ascii="微软雅黑" w:eastAsia="微软雅黑" w:hAnsi="微软雅黑" w:cs="宋体" w:hint="eastAsia"/>
          <w:b/>
          <w:bCs/>
          <w:kern w:val="0"/>
          <w:sz w:val="24"/>
          <w:szCs w:val="24"/>
        </w:rPr>
        <w:t>学员要求</w:t>
      </w:r>
    </w:p>
    <w:p w14:paraId="35F8AE57" w14:textId="77777777" w:rsidR="00763348" w:rsidRPr="00EC3D94" w:rsidRDefault="00763348" w:rsidP="00763348">
      <w:pPr>
        <w:pStyle w:val="a5"/>
        <w:spacing w:line="360" w:lineRule="auto"/>
        <w:ind w:firstLine="480"/>
        <w:rPr>
          <w:rFonts w:ascii="微软雅黑" w:eastAsia="微软雅黑" w:hAnsi="微软雅黑" w:cs="微软雅黑"/>
          <w:color w:val="333333"/>
          <w:sz w:val="24"/>
          <w:szCs w:val="24"/>
        </w:rPr>
      </w:pPr>
      <w:r w:rsidRPr="00EC3D94">
        <w:rPr>
          <w:rFonts w:ascii="微软雅黑" w:eastAsia="微软雅黑" w:hAnsi="微软雅黑" w:cs="微软雅黑" w:hint="eastAsia"/>
          <w:color w:val="333333"/>
          <w:sz w:val="24"/>
          <w:szCs w:val="24"/>
        </w:rPr>
        <w:t>主治医师及以上，从事超声专业达5年及以上。</w:t>
      </w:r>
    </w:p>
    <w:p w14:paraId="204513C1" w14:textId="77777777" w:rsidR="00763348" w:rsidRPr="00EC3D94" w:rsidRDefault="00763348" w:rsidP="00763348">
      <w:pPr>
        <w:pStyle w:val="a5"/>
        <w:spacing w:line="360" w:lineRule="auto"/>
        <w:ind w:firstLine="480"/>
        <w:rPr>
          <w:rFonts w:ascii="微软雅黑" w:eastAsia="微软雅黑" w:hAnsi="微软雅黑"/>
          <w:b/>
          <w:bCs/>
          <w:sz w:val="24"/>
          <w:szCs w:val="24"/>
        </w:rPr>
      </w:pPr>
      <w:r w:rsidRPr="00EC3D94">
        <w:rPr>
          <w:rFonts w:ascii="微软雅黑" w:eastAsia="微软雅黑" w:hAnsi="微软雅黑" w:cs="微软雅黑" w:hint="eastAsia"/>
          <w:color w:val="333333"/>
          <w:sz w:val="24"/>
          <w:szCs w:val="24"/>
        </w:rPr>
        <w:t>科室值班和轮岗需服从科室统一安排。</w:t>
      </w:r>
    </w:p>
    <w:p w14:paraId="151385EB" w14:textId="77777777" w:rsidR="00763348" w:rsidRPr="00EC3D94" w:rsidRDefault="00763348" w:rsidP="00763348">
      <w:pPr>
        <w:spacing w:line="360" w:lineRule="auto"/>
        <w:rPr>
          <w:rFonts w:ascii="微软雅黑" w:eastAsia="微软雅黑" w:hAnsi="微软雅黑"/>
          <w:b/>
          <w:bCs/>
          <w:sz w:val="24"/>
          <w:szCs w:val="24"/>
        </w:rPr>
      </w:pPr>
      <w:r w:rsidRPr="00EC3D94">
        <w:rPr>
          <w:rFonts w:ascii="微软雅黑" w:eastAsia="微软雅黑" w:hAnsi="微软雅黑" w:hint="eastAsia"/>
          <w:b/>
          <w:bCs/>
          <w:sz w:val="24"/>
          <w:szCs w:val="24"/>
        </w:rPr>
        <w:t>进修项目培养目标及结业要求</w:t>
      </w:r>
    </w:p>
    <w:p w14:paraId="290541B1" w14:textId="77777777" w:rsidR="00763348" w:rsidRPr="00EC3D94" w:rsidRDefault="00763348" w:rsidP="00763348">
      <w:pPr>
        <w:spacing w:line="360" w:lineRule="auto"/>
        <w:ind w:firstLineChars="150" w:firstLine="360"/>
        <w:rPr>
          <w:rFonts w:ascii="微软雅黑" w:eastAsia="微软雅黑" w:hAnsi="微软雅黑" w:cs="微软雅黑"/>
          <w:color w:val="333333"/>
          <w:sz w:val="24"/>
          <w:szCs w:val="24"/>
        </w:rPr>
      </w:pPr>
      <w:r w:rsidRPr="00EC3D94">
        <w:rPr>
          <w:rFonts w:ascii="微软雅黑" w:eastAsia="微软雅黑" w:hAnsi="微软雅黑" w:cs="微软雅黑" w:hint="eastAsia"/>
          <w:b/>
          <w:bCs/>
          <w:color w:val="333333"/>
          <w:sz w:val="24"/>
          <w:szCs w:val="24"/>
        </w:rPr>
        <w:t xml:space="preserve">培养目标  </w:t>
      </w:r>
      <w:r w:rsidRPr="00EC3D94">
        <w:rPr>
          <w:rFonts w:ascii="微软雅黑" w:eastAsia="微软雅黑" w:hAnsi="微软雅黑" w:cs="微软雅黑" w:hint="eastAsia"/>
          <w:color w:val="333333"/>
          <w:sz w:val="24"/>
          <w:szCs w:val="24"/>
        </w:rPr>
        <w:t>能够独立完成所进修项目的诊断及鉴别诊断，准确率达我院超声科副主任医师及以上水平。</w:t>
      </w:r>
    </w:p>
    <w:p w14:paraId="657B02B9" w14:textId="2A454EF5" w:rsidR="00763348" w:rsidRPr="00EC3D94" w:rsidRDefault="00763348" w:rsidP="00EC3D94">
      <w:pPr>
        <w:spacing w:line="360" w:lineRule="auto"/>
        <w:ind w:firstLineChars="150" w:firstLine="360"/>
        <w:rPr>
          <w:rFonts w:ascii="微软雅黑" w:eastAsia="微软雅黑" w:hAnsi="微软雅黑" w:cs="微软雅黑"/>
          <w:color w:val="333333"/>
          <w:sz w:val="24"/>
          <w:szCs w:val="24"/>
        </w:rPr>
      </w:pPr>
      <w:r w:rsidRPr="00EC3D94">
        <w:rPr>
          <w:rFonts w:ascii="微软雅黑" w:eastAsia="微软雅黑" w:hAnsi="微软雅黑" w:cs="微软雅黑" w:hint="eastAsia"/>
          <w:b/>
          <w:bCs/>
          <w:color w:val="333333"/>
          <w:sz w:val="24"/>
          <w:szCs w:val="24"/>
        </w:rPr>
        <w:t xml:space="preserve">结业要求  </w:t>
      </w:r>
      <w:r w:rsidRPr="00EC3D94">
        <w:rPr>
          <w:rFonts w:ascii="微软雅黑" w:eastAsia="微软雅黑" w:hAnsi="微软雅黑" w:cs="微软雅黑" w:hint="eastAsia"/>
          <w:color w:val="333333"/>
          <w:sz w:val="24"/>
          <w:szCs w:val="24"/>
        </w:rPr>
        <w:t>能够进行PPT制作对所学专业进行讲解，达到应知应会。</w:t>
      </w:r>
      <w:bookmarkStart w:id="14" w:name="_Hlk89093521"/>
    </w:p>
    <w:p w14:paraId="7D5018A3" w14:textId="0120578C" w:rsidR="00763348" w:rsidRPr="00EC3D94" w:rsidRDefault="00763348" w:rsidP="00EC3D94">
      <w:pPr>
        <w:pStyle w:val="a4"/>
        <w:snapToGrid w:val="0"/>
        <w:spacing w:before="0" w:beforeAutospacing="0" w:after="0" w:afterAutospacing="0" w:line="360" w:lineRule="auto"/>
        <w:jc w:val="both"/>
        <w:rPr>
          <w:rFonts w:ascii="微软雅黑" w:eastAsia="微软雅黑" w:hAnsi="微软雅黑" w:cstheme="minorBidi"/>
          <w:b/>
          <w:bCs/>
          <w:kern w:val="2"/>
        </w:rPr>
      </w:pPr>
      <w:r w:rsidRPr="00EC3D94">
        <w:rPr>
          <w:rFonts w:ascii="微软雅黑" w:eastAsia="微软雅黑" w:hAnsi="微软雅黑" w:cstheme="minorBidi" w:hint="eastAsia"/>
          <w:b/>
          <w:bCs/>
          <w:kern w:val="2"/>
        </w:rPr>
        <w:t>学科</w:t>
      </w:r>
      <w:r w:rsidRPr="00EC3D94">
        <w:rPr>
          <w:rFonts w:ascii="微软雅黑" w:eastAsia="微软雅黑" w:hAnsi="微软雅黑" w:cstheme="minorBidi"/>
          <w:b/>
          <w:bCs/>
          <w:kern w:val="2"/>
        </w:rPr>
        <w:t>联系</w:t>
      </w:r>
      <w:r w:rsidRPr="00EC3D94">
        <w:rPr>
          <w:rFonts w:ascii="微软雅黑" w:eastAsia="微软雅黑" w:hAnsi="微软雅黑" w:cstheme="minorBidi" w:hint="eastAsia"/>
          <w:b/>
          <w:bCs/>
          <w:kern w:val="2"/>
        </w:rPr>
        <w:t>方式</w:t>
      </w:r>
      <w:r w:rsidR="00EC3D94">
        <w:rPr>
          <w:rFonts w:ascii="微软雅黑" w:eastAsia="微软雅黑" w:hAnsi="微软雅黑" w:cstheme="minorBidi" w:hint="eastAsia"/>
          <w:b/>
          <w:bCs/>
          <w:kern w:val="2"/>
        </w:rPr>
        <w:t xml:space="preserve"> </w:t>
      </w:r>
      <w:r w:rsidRPr="00EC3D94">
        <w:rPr>
          <w:rFonts w:ascii="微软雅黑" w:eastAsia="微软雅黑" w:hAnsi="微软雅黑" w:cs="微软雅黑" w:hint="eastAsia"/>
          <w:color w:val="333333"/>
        </w:rPr>
        <w:t>有意应试者可咨询</w:t>
      </w:r>
      <w:bookmarkEnd w:id="14"/>
      <w:r w:rsidRPr="00EC3D94">
        <w:rPr>
          <w:rFonts w:ascii="微软雅黑" w:eastAsia="微软雅黑" w:hAnsi="微软雅黑" w:cs="微软雅黑" w:hint="eastAsia"/>
          <w:color w:val="333333"/>
        </w:rPr>
        <w:t xml:space="preserve"> 于老师010-59978885</w:t>
      </w:r>
      <w:r w:rsidRPr="00EC3D94">
        <w:rPr>
          <w:rFonts w:ascii="微软雅黑" w:eastAsia="微软雅黑" w:hAnsi="微软雅黑" w:cs="微软雅黑"/>
          <w:color w:val="333333"/>
        </w:rPr>
        <w:t xml:space="preserve"> </w:t>
      </w:r>
      <w:r w:rsidRPr="00EC3D94">
        <w:rPr>
          <w:rFonts w:ascii="微软雅黑" w:eastAsia="微软雅黑" w:hAnsi="微软雅黑" w:cs="微软雅黑" w:hint="eastAsia"/>
          <w:color w:val="333333"/>
        </w:rPr>
        <w:t>邮箱：</w:t>
      </w:r>
      <w:r w:rsidRPr="00EC3D94">
        <w:rPr>
          <w:rFonts w:ascii="微软雅黑" w:eastAsia="微软雅黑" w:hAnsi="微软雅黑" w:cs="微软雅黑"/>
          <w:color w:val="333333"/>
        </w:rPr>
        <w:t>yutengfei_2000@bjtth.org</w:t>
      </w:r>
    </w:p>
    <w:p w14:paraId="329595D2" w14:textId="5BD49928" w:rsidR="00EC3D94" w:rsidRDefault="00EC1F72" w:rsidP="00EC3D94">
      <w:pPr>
        <w:pStyle w:val="1"/>
        <w:widowControl/>
        <w:spacing w:before="0" w:beforeAutospacing="0" w:after="0" w:afterAutospacing="0" w:line="360" w:lineRule="auto"/>
        <w:jc w:val="center"/>
        <w:rPr>
          <w:rFonts w:ascii="微软雅黑" w:eastAsia="微软雅黑" w:hAnsi="微软雅黑" w:cs="微软雅黑" w:hint="default"/>
          <w:bCs/>
          <w:color w:val="2076BD"/>
          <w:sz w:val="32"/>
          <w:szCs w:val="32"/>
        </w:rPr>
      </w:pPr>
      <w:r w:rsidRPr="00E25FF9">
        <w:rPr>
          <w:sz w:val="36"/>
          <w:szCs w:val="40"/>
        </w:rPr>
        <w:br w:type="page"/>
      </w:r>
      <w:bookmarkStart w:id="15" w:name="_Toc217231150"/>
      <w:r w:rsidR="00EC3D94">
        <w:rPr>
          <w:rFonts w:ascii="微软雅黑" w:eastAsia="微软雅黑" w:hAnsi="微软雅黑" w:cs="微软雅黑"/>
          <w:bCs/>
          <w:color w:val="2076BD"/>
          <w:sz w:val="32"/>
          <w:szCs w:val="32"/>
        </w:rPr>
        <w:lastRenderedPageBreak/>
        <w:t>放射科</w:t>
      </w:r>
      <w:r w:rsidR="00EC3D94" w:rsidRPr="00E25FF9">
        <w:rPr>
          <w:rFonts w:ascii="微软雅黑" w:eastAsia="微软雅黑" w:hAnsi="微软雅黑" w:cs="微软雅黑"/>
          <w:bCs/>
          <w:color w:val="2076BD"/>
          <w:sz w:val="32"/>
          <w:szCs w:val="32"/>
        </w:rPr>
        <w:t>进修医师招生简章</w:t>
      </w:r>
      <w:bookmarkEnd w:id="15"/>
    </w:p>
    <w:p w14:paraId="548CBF16" w14:textId="2FA1560F" w:rsidR="00E658A7" w:rsidRPr="00EC3D94" w:rsidRDefault="00E658A7" w:rsidP="00EC3D94">
      <w:pPr>
        <w:widowControl/>
        <w:ind w:firstLineChars="300" w:firstLine="720"/>
        <w:jc w:val="left"/>
        <w:rPr>
          <w:rFonts w:ascii="微软雅黑" w:eastAsia="微软雅黑" w:hAnsi="微软雅黑"/>
          <w:sz w:val="24"/>
          <w:szCs w:val="24"/>
        </w:rPr>
      </w:pPr>
      <w:r w:rsidRPr="00EC3D94">
        <w:rPr>
          <w:rFonts w:ascii="微软雅黑" w:eastAsia="微软雅黑" w:hAnsi="微软雅黑" w:hint="eastAsia"/>
          <w:sz w:val="24"/>
          <w:szCs w:val="24"/>
        </w:rPr>
        <w:t>首都医科大学附属北京天坛医院始建于1956年8月23日，是一所以神经外科为先导，以神经科学集群为特色，集医、教、研、防为一体的三级甲等综合性教学医院。我院神经外科与神经病学中心位居国内相关领域的前沿阵地，并享誉国际。</w:t>
      </w:r>
    </w:p>
    <w:p w14:paraId="580333D6" w14:textId="0DE8902E" w:rsidR="00D66A5C" w:rsidRPr="00EC3D94" w:rsidRDefault="00E658A7" w:rsidP="00D66A5C">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首都医科大学附属北京天坛医院放射科自</w:t>
      </w:r>
      <w:r w:rsidRPr="00EC3D94">
        <w:rPr>
          <w:rFonts w:ascii="微软雅黑" w:eastAsia="微软雅黑" w:hAnsi="微软雅黑"/>
          <w:sz w:val="24"/>
          <w:szCs w:val="24"/>
        </w:rPr>
        <w:t xml:space="preserve">1980年王忠诚院士创办至今，通过老一辈放射学家宋尊武和陆荣庆等主任的厚实基垫，特别是在戴建平、高培毅教授的领导下，经过全科同仁近40年的不懈努力，成为技术力量雄厚、医疗特色鲜明、学术成就卓越的现代化科室。1998年被批准为博士学位授权学科和博士后流动站，是目前我国最大的专门从事神经影像学研究及诊疗的影像中心、全国重点学科之一，同时也是临床药物试验基地和住院医师培训基地。 </w:t>
      </w:r>
    </w:p>
    <w:p w14:paraId="43ED2A7D" w14:textId="04269A89" w:rsidR="00E658A7" w:rsidRPr="00EC3D94" w:rsidRDefault="00E658A7" w:rsidP="00E658A7">
      <w:pPr>
        <w:ind w:firstLineChars="200" w:firstLine="480"/>
        <w:rPr>
          <w:rFonts w:ascii="微软雅黑" w:eastAsia="微软雅黑" w:hAnsi="微软雅黑"/>
          <w:sz w:val="24"/>
          <w:szCs w:val="24"/>
        </w:rPr>
      </w:pPr>
      <w:r w:rsidRPr="00EC3D94">
        <w:rPr>
          <w:rFonts w:ascii="微软雅黑" w:eastAsia="微软雅黑" w:hAnsi="微软雅黑"/>
          <w:sz w:val="24"/>
          <w:szCs w:val="24"/>
        </w:rPr>
        <w:t>2018年北京天坛医院完成整体搬迁，并组建了全新的领导团队。在刘亚欧主任的带领下，在首席专家高培毅教授的指导下，放射科全体同仁齐心协力，以服务患者为宗旨、以专业技术为基石、以科技创新为目标，以“开放、创新、务实、快乐” 为科室文化总原则，共同努力打造神经影像全国第一，综合放射国内领先水平，国际知名的品牌科室。放射科目前拥有</w:t>
      </w:r>
      <w:r w:rsidRPr="00EC3D94">
        <w:rPr>
          <w:rFonts w:ascii="微软雅黑" w:eastAsia="微软雅黑" w:hAnsi="微软雅黑" w:hint="eastAsia"/>
          <w:sz w:val="24"/>
          <w:szCs w:val="24"/>
        </w:rPr>
        <w:t>10</w:t>
      </w:r>
      <w:r w:rsidRPr="00EC3D94">
        <w:rPr>
          <w:rFonts w:ascii="微软雅黑" w:eastAsia="微软雅黑" w:hAnsi="微软雅黑"/>
          <w:sz w:val="24"/>
          <w:szCs w:val="24"/>
        </w:rPr>
        <w:t>台MR（其中</w:t>
      </w:r>
      <w:r w:rsidRPr="00EC3D94">
        <w:rPr>
          <w:rFonts w:ascii="微软雅黑" w:eastAsia="微软雅黑" w:hAnsi="微软雅黑" w:hint="eastAsia"/>
          <w:sz w:val="24"/>
          <w:szCs w:val="24"/>
        </w:rPr>
        <w:t>9</w:t>
      </w:r>
      <w:r w:rsidRPr="00EC3D94">
        <w:rPr>
          <w:rFonts w:ascii="微软雅黑" w:eastAsia="微软雅黑" w:hAnsi="微软雅黑"/>
          <w:sz w:val="24"/>
          <w:szCs w:val="24"/>
        </w:rPr>
        <w:t>台3.0T MR，1台1.5T MR，包括1台术中MR），现有博士研究生导师5名、硕士研究生导师4名，主任医师9名、副主任医师14名，磁共振物理师1名，近</w:t>
      </w:r>
      <w:r w:rsidRPr="00EC3D94">
        <w:rPr>
          <w:rFonts w:ascii="微软雅黑" w:eastAsia="微软雅黑" w:hAnsi="微软雅黑" w:hint="eastAsia"/>
          <w:sz w:val="24"/>
          <w:szCs w:val="24"/>
        </w:rPr>
        <w:t>五</w:t>
      </w:r>
      <w:r w:rsidRPr="00EC3D94">
        <w:rPr>
          <w:rFonts w:ascii="微软雅黑" w:eastAsia="微软雅黑" w:hAnsi="微软雅黑"/>
          <w:sz w:val="24"/>
          <w:szCs w:val="24"/>
        </w:rPr>
        <w:t xml:space="preserve">年发表SCI文章 </w:t>
      </w:r>
      <w:r w:rsidRPr="00EC3D94">
        <w:rPr>
          <w:rFonts w:ascii="微软雅黑" w:eastAsia="微软雅黑" w:hAnsi="微软雅黑" w:hint="eastAsia"/>
          <w:sz w:val="24"/>
          <w:szCs w:val="24"/>
        </w:rPr>
        <w:t>100</w:t>
      </w:r>
      <w:r w:rsidRPr="00EC3D94">
        <w:rPr>
          <w:rFonts w:ascii="微软雅黑" w:eastAsia="微软雅黑" w:hAnsi="微软雅黑"/>
          <w:sz w:val="24"/>
          <w:szCs w:val="24"/>
        </w:rPr>
        <w:t xml:space="preserve"> 余篇，研究成果发表在JNNP</w:t>
      </w:r>
      <w:r w:rsidRPr="00EC3D94">
        <w:rPr>
          <w:rFonts w:ascii="微软雅黑" w:eastAsia="微软雅黑" w:hAnsi="微软雅黑" w:hint="eastAsia"/>
          <w:sz w:val="24"/>
          <w:szCs w:val="24"/>
        </w:rPr>
        <w:t>，N</w:t>
      </w:r>
      <w:r w:rsidRPr="00EC3D94">
        <w:rPr>
          <w:rFonts w:ascii="微软雅黑" w:eastAsia="微软雅黑" w:hAnsi="微软雅黑"/>
          <w:sz w:val="24"/>
          <w:szCs w:val="24"/>
        </w:rPr>
        <w:t>euro</w:t>
      </w:r>
      <w:r w:rsidRPr="00EC3D94">
        <w:rPr>
          <w:rFonts w:ascii="微软雅黑" w:eastAsia="微软雅黑" w:hAnsi="微软雅黑" w:hint="eastAsia"/>
          <w:sz w:val="24"/>
          <w:szCs w:val="24"/>
        </w:rPr>
        <w:t>-O</w:t>
      </w:r>
      <w:r w:rsidRPr="00EC3D94">
        <w:rPr>
          <w:rFonts w:ascii="微软雅黑" w:eastAsia="微软雅黑" w:hAnsi="微软雅黑"/>
          <w:sz w:val="24"/>
          <w:szCs w:val="24"/>
        </w:rPr>
        <w:t>ncology</w:t>
      </w:r>
      <w:r w:rsidRPr="00EC3D94">
        <w:rPr>
          <w:rFonts w:ascii="微软雅黑" w:eastAsia="微软雅黑" w:hAnsi="微软雅黑" w:hint="eastAsia"/>
          <w:sz w:val="24"/>
          <w:szCs w:val="24"/>
        </w:rPr>
        <w:t>，Clinical Cancer Research，</w:t>
      </w:r>
      <w:r w:rsidRPr="00EC3D94">
        <w:rPr>
          <w:rFonts w:ascii="微软雅黑" w:eastAsia="微软雅黑" w:hAnsi="微软雅黑"/>
          <w:sz w:val="24"/>
          <w:szCs w:val="24"/>
        </w:rPr>
        <w:t>Neurology</w:t>
      </w:r>
      <w:r w:rsidRPr="00EC3D94">
        <w:rPr>
          <w:rFonts w:ascii="微软雅黑" w:eastAsia="微软雅黑" w:hAnsi="微软雅黑" w:hint="eastAsia"/>
          <w:sz w:val="24"/>
          <w:szCs w:val="24"/>
        </w:rPr>
        <w:t>，</w:t>
      </w:r>
      <w:r w:rsidRPr="00EC3D94">
        <w:rPr>
          <w:rFonts w:ascii="微软雅黑" w:eastAsia="微软雅黑" w:hAnsi="微软雅黑"/>
          <w:sz w:val="24"/>
          <w:szCs w:val="24"/>
        </w:rPr>
        <w:t>Radiology</w:t>
      </w:r>
      <w:r w:rsidRPr="00EC3D94">
        <w:rPr>
          <w:rFonts w:ascii="微软雅黑" w:eastAsia="微软雅黑" w:hAnsi="微软雅黑" w:hint="eastAsia"/>
          <w:sz w:val="24"/>
          <w:szCs w:val="24"/>
        </w:rPr>
        <w:t>，Brian</w:t>
      </w:r>
      <w:r w:rsidRPr="00EC3D94">
        <w:rPr>
          <w:rFonts w:ascii="微软雅黑" w:eastAsia="微软雅黑" w:hAnsi="微软雅黑"/>
          <w:sz w:val="24"/>
          <w:szCs w:val="24"/>
        </w:rPr>
        <w:t>等一区期刊，科室拥有国家万人计划、青年北京学者、中青年科技创新领军人才及北京市杰出青年等人才项目，在研课题经费超过2400万元。</w:t>
      </w:r>
      <w:r w:rsidRPr="00EC3D94">
        <w:rPr>
          <w:rFonts w:ascii="微软雅黑" w:eastAsia="微软雅黑" w:hAnsi="微软雅黑" w:hint="eastAsia"/>
          <w:sz w:val="24"/>
          <w:szCs w:val="24"/>
        </w:rPr>
        <w:t>2023年度，由刘亚欧主任领衔的神经影</w:t>
      </w:r>
      <w:r w:rsidRPr="00EC3D94">
        <w:rPr>
          <w:rFonts w:ascii="微软雅黑" w:eastAsia="微软雅黑" w:hAnsi="微软雅黑" w:hint="eastAsia"/>
          <w:sz w:val="24"/>
          <w:szCs w:val="24"/>
        </w:rPr>
        <w:lastRenderedPageBreak/>
        <w:t>像和神经免疫团队获得北京市科学进步奖一等奖。</w:t>
      </w:r>
    </w:p>
    <w:p w14:paraId="7C83D4A0"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hint="eastAsia"/>
          <w:sz w:val="24"/>
          <w:szCs w:val="24"/>
        </w:rPr>
        <w:t>学习资源</w:t>
      </w:r>
    </w:p>
    <w:p w14:paraId="6880E872" w14:textId="77777777" w:rsidR="00E658A7" w:rsidRPr="00EC3D94" w:rsidRDefault="00E658A7" w:rsidP="00E658A7">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放射科能够为进修医师提供海量的学习资源，拓宽专业视野，提高诊断水平。在此基础上能得到一定的科研训练。</w:t>
      </w:r>
    </w:p>
    <w:p w14:paraId="34625407"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1.</w:t>
      </w:r>
      <w:r w:rsidRPr="00EC3D94">
        <w:rPr>
          <w:rFonts w:ascii="微软雅黑" w:eastAsia="微软雅黑" w:hAnsi="微软雅黑"/>
          <w:sz w:val="24"/>
          <w:szCs w:val="24"/>
        </w:rPr>
        <w:tab/>
        <w:t>每周4次英文教学读片，由科内专家带领梳理诊断思路，诊断要点。有临床科室参与，共同学习疾病相关知识，包括疾病的诊断、鉴别诊断、治疗及预后等。</w:t>
      </w:r>
    </w:p>
    <w:p w14:paraId="3B3E58A0"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2.</w:t>
      </w:r>
      <w:r w:rsidRPr="00EC3D94">
        <w:rPr>
          <w:rFonts w:ascii="微软雅黑" w:eastAsia="微软雅黑" w:hAnsi="微软雅黑"/>
          <w:sz w:val="24"/>
          <w:szCs w:val="24"/>
        </w:rPr>
        <w:tab/>
        <w:t>每周1次神经系统、1次体部疑难病例读片。检索经过病理证实的疑难病例，进行病例讨论与分析。</w:t>
      </w:r>
    </w:p>
    <w:p w14:paraId="61DAC1EC"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3.</w:t>
      </w:r>
      <w:r w:rsidRPr="00EC3D94">
        <w:rPr>
          <w:rFonts w:ascii="微软雅黑" w:eastAsia="微软雅黑" w:hAnsi="微软雅黑"/>
          <w:sz w:val="24"/>
          <w:szCs w:val="24"/>
        </w:rPr>
        <w:tab/>
        <w:t>每周1次Journal Club科研培训，阅读高分杂志最新发表的文章，学习科研设计思路及文章撰写技巧。有意向的医生可以加入科室的科研团队，获得课题设计和论文写作指导，推动医院之间后续的科研合作。</w:t>
      </w:r>
    </w:p>
    <w:p w14:paraId="204E65BC"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4.</w:t>
      </w:r>
      <w:r w:rsidRPr="00EC3D94">
        <w:rPr>
          <w:rFonts w:ascii="微软雅黑" w:eastAsia="微软雅黑" w:hAnsi="微软雅黑"/>
          <w:sz w:val="24"/>
          <w:szCs w:val="24"/>
        </w:rPr>
        <w:tab/>
        <w:t>每周2-3次进修医师课程，由临床经验丰富的专家及医生进行授课，并安排由进修医参与的病例讨论。</w:t>
      </w:r>
    </w:p>
    <w:p w14:paraId="7AA19F75"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5.</w:t>
      </w:r>
      <w:r w:rsidRPr="00EC3D94">
        <w:rPr>
          <w:rFonts w:ascii="微软雅黑" w:eastAsia="微软雅黑" w:hAnsi="微软雅黑"/>
          <w:sz w:val="24"/>
          <w:szCs w:val="24"/>
        </w:rPr>
        <w:tab/>
        <w:t>每月一次临床-影像-病理联合疑难病例讨论。</w:t>
      </w:r>
    </w:p>
    <w:p w14:paraId="256F3441"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6.</w:t>
      </w:r>
      <w:r w:rsidRPr="00EC3D94">
        <w:rPr>
          <w:rFonts w:ascii="微软雅黑" w:eastAsia="微软雅黑" w:hAnsi="微软雅黑"/>
          <w:sz w:val="24"/>
          <w:szCs w:val="24"/>
        </w:rPr>
        <w:tab/>
        <w:t>每年1期全国神经影像学习班，邀请多位知名放射学专家莅临指导，并由天坛医院放射科临床经验丰富的医师组成讲师团，以影像“三基”知识为基础，以征象识别、影像诊断思路为重点，通过大量临床病例进行知识解读与分析，历时三天半，32个专题讲座，覆盖神经系统疾病谱，实现从理论到解决临床实际问题的跨越。</w:t>
      </w:r>
    </w:p>
    <w:p w14:paraId="3634790E"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7.</w:t>
      </w:r>
      <w:r w:rsidRPr="00EC3D94">
        <w:rPr>
          <w:rFonts w:ascii="微软雅黑" w:eastAsia="微软雅黑" w:hAnsi="微软雅黑"/>
          <w:sz w:val="24"/>
          <w:szCs w:val="24"/>
        </w:rPr>
        <w:tab/>
        <w:t>每年1届天坛影像力峰会，邀请国内外知名科研大咖，分享前沿进展。会议以疾病为核心，面向在神经影像领域有一定临床和科研基础，愿意从事某类神经系统疾病临床研究的医生和科研人员，按照特定疾病单元制定会议议程，以影像</w:t>
      </w:r>
      <w:r w:rsidRPr="00EC3D94">
        <w:rPr>
          <w:rFonts w:ascii="微软雅黑" w:eastAsia="微软雅黑" w:hAnsi="微软雅黑"/>
          <w:sz w:val="24"/>
          <w:szCs w:val="24"/>
        </w:rPr>
        <w:lastRenderedPageBreak/>
        <w:t xml:space="preserve">技术进展和技术在临床应用的最新进展为主题进行深入讨论。 </w:t>
      </w:r>
    </w:p>
    <w:p w14:paraId="1614E6F4"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8.</w:t>
      </w:r>
      <w:r w:rsidRPr="00EC3D94">
        <w:rPr>
          <w:rFonts w:ascii="微软雅黑" w:eastAsia="微软雅黑" w:hAnsi="微软雅黑"/>
          <w:sz w:val="24"/>
          <w:szCs w:val="24"/>
        </w:rPr>
        <w:tab/>
        <w:t>成立神经影像学科联盟，同时启动神经系统疾病人工智能多中心的科研招募。</w:t>
      </w:r>
    </w:p>
    <w:p w14:paraId="3AECE274"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9.</w:t>
      </w:r>
      <w:r w:rsidRPr="00EC3D94">
        <w:rPr>
          <w:rFonts w:ascii="微软雅黑" w:eastAsia="微软雅黑" w:hAnsi="微软雅黑"/>
          <w:sz w:val="24"/>
          <w:szCs w:val="24"/>
        </w:rPr>
        <w:tab/>
        <w:t>基于影像学的人工智能软件开发及体验。</w:t>
      </w:r>
    </w:p>
    <w:p w14:paraId="2CB83E61"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10.</w:t>
      </w:r>
      <w:r w:rsidRPr="00EC3D94">
        <w:rPr>
          <w:rFonts w:ascii="微软雅黑" w:eastAsia="微软雅黑" w:hAnsi="微软雅黑"/>
          <w:sz w:val="24"/>
          <w:szCs w:val="24"/>
        </w:rPr>
        <w:tab/>
        <w:t>临床常用的CT及MR技术扫描培训，特别是神经系统疾病扫描规范以及科研序列设计。</w:t>
      </w:r>
    </w:p>
    <w:p w14:paraId="333DD898"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hint="eastAsia"/>
          <w:sz w:val="24"/>
          <w:szCs w:val="24"/>
        </w:rPr>
        <w:t>招生条件：</w:t>
      </w:r>
    </w:p>
    <w:p w14:paraId="66AB1263"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1.</w:t>
      </w:r>
      <w:r w:rsidRPr="00EC3D94">
        <w:rPr>
          <w:rFonts w:ascii="微软雅黑" w:eastAsia="微软雅黑" w:hAnsi="微软雅黑"/>
          <w:sz w:val="24"/>
          <w:szCs w:val="24"/>
        </w:rPr>
        <w:tab/>
        <w:t>接收</w:t>
      </w:r>
      <w:r w:rsidRPr="00EC3D94">
        <w:rPr>
          <w:rFonts w:ascii="微软雅黑" w:eastAsia="微软雅黑" w:hAnsi="微软雅黑" w:hint="eastAsia"/>
          <w:sz w:val="24"/>
          <w:szCs w:val="24"/>
        </w:rPr>
        <w:t>3个月、</w:t>
      </w:r>
      <w:r w:rsidRPr="00EC3D94">
        <w:rPr>
          <w:rFonts w:ascii="微软雅黑" w:eastAsia="微软雅黑" w:hAnsi="微软雅黑"/>
          <w:sz w:val="24"/>
          <w:szCs w:val="24"/>
        </w:rPr>
        <w:t>6个月或一年期进修医师、进修技师，每年开展</w:t>
      </w:r>
      <w:r w:rsidRPr="00EC3D94">
        <w:rPr>
          <w:rFonts w:ascii="微软雅黑" w:eastAsia="微软雅黑" w:hAnsi="微软雅黑" w:hint="eastAsia"/>
          <w:sz w:val="24"/>
          <w:szCs w:val="24"/>
        </w:rPr>
        <w:t>3</w:t>
      </w:r>
      <w:r w:rsidRPr="00EC3D94">
        <w:rPr>
          <w:rFonts w:ascii="微软雅黑" w:eastAsia="微软雅黑" w:hAnsi="微软雅黑"/>
          <w:sz w:val="24"/>
          <w:szCs w:val="24"/>
        </w:rPr>
        <w:t>期。</w:t>
      </w:r>
    </w:p>
    <w:p w14:paraId="4BED51A1"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2.</w:t>
      </w:r>
      <w:r w:rsidRPr="00EC3D94">
        <w:rPr>
          <w:rFonts w:ascii="微软雅黑" w:eastAsia="微软雅黑" w:hAnsi="微软雅黑"/>
          <w:sz w:val="24"/>
          <w:szCs w:val="24"/>
        </w:rPr>
        <w:tab/>
        <w:t>身体健康，具有良好的职业素养及职业道德。</w:t>
      </w:r>
    </w:p>
    <w:p w14:paraId="6A617C61"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3.</w:t>
      </w:r>
      <w:r w:rsidRPr="00EC3D94">
        <w:rPr>
          <w:rFonts w:ascii="微软雅黑" w:eastAsia="微软雅黑" w:hAnsi="微软雅黑"/>
          <w:sz w:val="24"/>
          <w:szCs w:val="24"/>
        </w:rPr>
        <w:tab/>
        <w:t>进修医师要求年龄在45岁以下，具有主治医师职称、执业医师证书，在二级甲等及以上级别医院从事本专业工作3年及以上，具有一定的专业基础及工作经验。</w:t>
      </w:r>
    </w:p>
    <w:p w14:paraId="38ED8ED9"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4.</w:t>
      </w:r>
      <w:r w:rsidRPr="00EC3D94">
        <w:rPr>
          <w:rFonts w:ascii="微软雅黑" w:eastAsia="微软雅黑" w:hAnsi="微软雅黑"/>
          <w:sz w:val="24"/>
          <w:szCs w:val="24"/>
        </w:rPr>
        <w:tab/>
        <w:t>进修技师要求年龄在40岁以下，具有大型医疗设备上岗证，在二级甲等及以上级别医院从事本专业工作3年及以上，具有一定的专业基础及工作经验。</w:t>
      </w:r>
    </w:p>
    <w:p w14:paraId="3BCDE938"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hint="eastAsia"/>
          <w:sz w:val="24"/>
          <w:szCs w:val="24"/>
        </w:rPr>
        <w:t>招生网站：</w:t>
      </w:r>
    </w:p>
    <w:p w14:paraId="6578DCF6"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北京天坛医院进修医生申请官方网址链接：</w:t>
      </w:r>
    </w:p>
    <w:p w14:paraId="6BB54AD9" w14:textId="13E7FC36" w:rsidR="00E658A7" w:rsidRPr="00EC3D94" w:rsidRDefault="00E658A7" w:rsidP="00E658A7">
      <w:pPr>
        <w:rPr>
          <w:rFonts w:ascii="微软雅黑" w:eastAsia="微软雅黑" w:hAnsi="微软雅黑"/>
          <w:sz w:val="24"/>
          <w:szCs w:val="24"/>
        </w:rPr>
      </w:pPr>
      <w:r w:rsidRPr="00EC3D94">
        <w:rPr>
          <w:rFonts w:ascii="微软雅黑" w:eastAsia="微软雅黑" w:hAnsi="微软雅黑"/>
          <w:sz w:val="24"/>
          <w:szCs w:val="24"/>
        </w:rPr>
        <w:t>https://jx.bjtth.org/#/jx/index</w:t>
      </w:r>
    </w:p>
    <w:p w14:paraId="250562B1"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kern w:val="2"/>
        </w:rPr>
        <w:t>具体操作：</w:t>
      </w:r>
    </w:p>
    <w:p w14:paraId="5AA7DD84"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1)</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输入上述网址，进入“首都医科大学附属北京天坛医院进修系统”</w:t>
      </w:r>
    </w:p>
    <w:p w14:paraId="74E9FA26"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2)</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进行用户注册</w:t>
      </w:r>
    </w:p>
    <w:p w14:paraId="4F2E84E8"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3)</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注册完成后登陆系统</w:t>
      </w:r>
    </w:p>
    <w:p w14:paraId="46AD90EC"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4)</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完善个人信息</w:t>
      </w:r>
    </w:p>
    <w:p w14:paraId="0B9D8302"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lastRenderedPageBreak/>
        <w:t>5)</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选择进修项目</w:t>
      </w:r>
    </w:p>
    <w:p w14:paraId="34B78BF7"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6)</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查看个人申请</w:t>
      </w:r>
    </w:p>
    <w:p w14:paraId="7B259D19" w14:textId="45C357FE"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7)</w:t>
      </w:r>
      <w:r w:rsidRPr="00EC3D94">
        <w:rPr>
          <w:rFonts w:ascii="微软雅黑" w:eastAsia="微软雅黑" w:hAnsi="微软雅黑" w:cstheme="minorBidi"/>
          <w:kern w:val="2"/>
        </w:rPr>
        <w:t>   </w:t>
      </w:r>
      <w:r w:rsidRPr="00EC3D94">
        <w:rPr>
          <w:rFonts w:ascii="微软雅黑" w:eastAsia="微软雅黑" w:hAnsi="微软雅黑" w:cstheme="minorBidi" w:hint="eastAsia"/>
          <w:kern w:val="2"/>
        </w:rPr>
        <w:t>进行进修签到</w:t>
      </w:r>
    </w:p>
    <w:p w14:paraId="6D08D133" w14:textId="77777777" w:rsidR="00E658A7" w:rsidRPr="00EC3D94" w:rsidRDefault="00E658A7" w:rsidP="00E658A7">
      <w:pPr>
        <w:pStyle w:val="a4"/>
        <w:shd w:val="clear" w:color="auto" w:fill="FFFFFF"/>
        <w:spacing w:beforeAutospacing="0" w:afterAutospacing="0" w:line="306" w:lineRule="atLeast"/>
        <w:jc w:val="both"/>
        <w:rPr>
          <w:rFonts w:ascii="微软雅黑" w:eastAsia="微软雅黑" w:hAnsi="微软雅黑" w:cstheme="minorBidi"/>
          <w:kern w:val="2"/>
        </w:rPr>
      </w:pPr>
      <w:r w:rsidRPr="00EC3D94">
        <w:rPr>
          <w:rFonts w:ascii="微软雅黑" w:eastAsia="微软雅黑" w:hAnsi="微软雅黑" w:cstheme="minorBidi" w:hint="eastAsia"/>
          <w:kern w:val="2"/>
        </w:rPr>
        <w:t>注意事项：</w:t>
      </w:r>
    </w:p>
    <w:p w14:paraId="0D849857" w14:textId="5F647193" w:rsidR="00E658A7" w:rsidRPr="00EC3D94" w:rsidRDefault="00E658A7" w:rsidP="00E658A7">
      <w:pPr>
        <w:pStyle w:val="a4"/>
        <w:shd w:val="clear" w:color="auto" w:fill="FFFFFF"/>
        <w:spacing w:beforeAutospacing="0" w:afterAutospacing="0" w:line="306" w:lineRule="atLeast"/>
        <w:ind w:firstLineChars="200" w:firstLine="480"/>
        <w:jc w:val="both"/>
        <w:rPr>
          <w:rFonts w:ascii="微软雅黑" w:eastAsia="微软雅黑" w:hAnsi="微软雅黑" w:cstheme="minorBidi"/>
          <w:kern w:val="2"/>
        </w:rPr>
      </w:pPr>
      <w:r w:rsidRPr="00EC3D94">
        <w:rPr>
          <w:rFonts w:ascii="微软雅黑" w:eastAsia="微软雅黑" w:hAnsi="微软雅黑" w:cstheme="minorBidi" w:hint="eastAsia"/>
          <w:kern w:val="2"/>
        </w:rPr>
        <w:t>我院进修医师申请自2020年11月开始实行线上申请，不再接收纸质材料申请。请您完成线上报名申请并提交体检报告。体检报告为放射职业健康体检报告，一年内有效。</w:t>
      </w:r>
    </w:p>
    <w:p w14:paraId="32D50830"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hint="eastAsia"/>
          <w:sz w:val="24"/>
          <w:szCs w:val="24"/>
        </w:rPr>
        <w:t>学科联系方式：</w:t>
      </w:r>
    </w:p>
    <w:p w14:paraId="31A7F753" w14:textId="77777777" w:rsidR="00E658A7" w:rsidRPr="00EC3D94" w:rsidRDefault="00E658A7" w:rsidP="00E658A7">
      <w:pPr>
        <w:rPr>
          <w:rFonts w:ascii="微软雅黑" w:eastAsia="微软雅黑" w:hAnsi="微软雅黑"/>
          <w:sz w:val="24"/>
          <w:szCs w:val="24"/>
        </w:rPr>
      </w:pPr>
      <w:r w:rsidRPr="00EC3D94">
        <w:rPr>
          <w:rFonts w:ascii="微软雅黑" w:eastAsia="微软雅黑" w:hAnsi="微软雅黑" w:hint="eastAsia"/>
          <w:sz w:val="24"/>
          <w:szCs w:val="24"/>
        </w:rPr>
        <w:t>有意应试者可咨询</w:t>
      </w:r>
      <w:r w:rsidRPr="00EC3D94">
        <w:rPr>
          <w:rFonts w:ascii="微软雅黑" w:eastAsia="微软雅黑" w:hAnsi="微软雅黑"/>
          <w:sz w:val="24"/>
          <w:szCs w:val="24"/>
        </w:rPr>
        <w:t xml:space="preserve"> 放射科 蒙老师 010-59975393 邮箱：ttyyfangsheke@126.com</w:t>
      </w:r>
    </w:p>
    <w:p w14:paraId="2B3663F9" w14:textId="3575EAA8" w:rsidR="008E4256" w:rsidRDefault="00C42C8B" w:rsidP="006D4255">
      <w:pPr>
        <w:pStyle w:val="1"/>
        <w:widowControl/>
        <w:spacing w:before="0" w:beforeAutospacing="0" w:after="0" w:afterAutospacing="0" w:line="360" w:lineRule="auto"/>
        <w:jc w:val="center"/>
        <w:rPr>
          <w:rFonts w:ascii="微软雅黑" w:eastAsia="微软雅黑" w:hAnsi="微软雅黑" w:cs="微软雅黑" w:hint="default"/>
          <w:bCs/>
          <w:color w:val="2076BD"/>
          <w:sz w:val="32"/>
          <w:szCs w:val="32"/>
        </w:rPr>
      </w:pPr>
      <w:r w:rsidRPr="00E25FF9">
        <w:rPr>
          <w:rFonts w:ascii="等线" w:eastAsia="等线" w:hAnsi="等线" w:cs="宋体"/>
          <w:color w:val="333333"/>
          <w:spacing w:val="8"/>
          <w:szCs w:val="21"/>
        </w:rPr>
        <w:br w:type="page"/>
      </w:r>
      <w:bookmarkStart w:id="16" w:name="_Toc217231151"/>
      <w:bookmarkStart w:id="17" w:name="_Hlk185947359"/>
      <w:r w:rsidR="007B0AED">
        <w:rPr>
          <w:rFonts w:ascii="微软雅黑" w:eastAsia="微软雅黑" w:hAnsi="微软雅黑" w:cs="微软雅黑"/>
          <w:bCs/>
          <w:color w:val="2076BD"/>
          <w:sz w:val="32"/>
          <w:szCs w:val="32"/>
        </w:rPr>
        <w:lastRenderedPageBreak/>
        <w:t>内科（呼吸内科）</w:t>
      </w:r>
      <w:r w:rsidR="007B0AED" w:rsidRPr="00E25FF9">
        <w:rPr>
          <w:rFonts w:ascii="微软雅黑" w:eastAsia="微软雅黑" w:hAnsi="微软雅黑" w:cs="微软雅黑"/>
          <w:bCs/>
          <w:color w:val="2076BD"/>
          <w:sz w:val="32"/>
          <w:szCs w:val="32"/>
        </w:rPr>
        <w:t>PCCM专修与介入呼吸病学单修进修医师招生简章</w:t>
      </w:r>
      <w:bookmarkEnd w:id="16"/>
    </w:p>
    <w:bookmarkEnd w:id="17"/>
    <w:p w14:paraId="2F4C3770" w14:textId="77777777" w:rsidR="002C3073" w:rsidRPr="00EC3D94" w:rsidRDefault="002C3073">
      <w:pPr>
        <w:numPr>
          <w:ilvl w:val="0"/>
          <w:numId w:val="5"/>
        </w:numPr>
        <w:rPr>
          <w:rFonts w:ascii="微软雅黑" w:eastAsia="微软雅黑" w:hAnsi="微软雅黑"/>
          <w:sz w:val="24"/>
          <w:szCs w:val="24"/>
        </w:rPr>
      </w:pPr>
      <w:r w:rsidRPr="00EC3D94">
        <w:rPr>
          <w:rFonts w:ascii="微软雅黑" w:eastAsia="微软雅黑" w:hAnsi="微软雅黑"/>
          <w:sz w:val="24"/>
          <w:szCs w:val="24"/>
        </w:rPr>
        <w:t>PCCM 专修</w:t>
      </w:r>
    </w:p>
    <w:p w14:paraId="19F784F4"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PCCM专修</w:t>
      </w:r>
      <w:r w:rsidRPr="00EC3D94">
        <w:rPr>
          <w:rFonts w:ascii="微软雅黑" w:eastAsia="微软雅黑" w:hAnsi="微软雅黑"/>
          <w:sz w:val="24"/>
          <w:szCs w:val="24"/>
        </w:rPr>
        <w:t>简介：</w:t>
      </w:r>
    </w:p>
    <w:p w14:paraId="47B44022"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首都医科大学附属北京天坛医院，三级甲等医院，是首都医科大学的临床教学医学院。</w:t>
      </w:r>
      <w:r w:rsidRPr="00EC3D94">
        <w:rPr>
          <w:rFonts w:ascii="微软雅黑" w:eastAsia="微软雅黑" w:hAnsi="微软雅黑"/>
          <w:sz w:val="24"/>
          <w:szCs w:val="24"/>
        </w:rPr>
        <w:t>2020年6月，在国家呼吸与危重症医学科（PCCM科）规范化建设中被认定为三级优秀单位；同年11月，评审为介入呼吸病学单修基地；2020年12月，获得北京市临床重点专科建设项目；北京天坛医院还是国家卫计委首批“国家四级呼吸内镜诊疗技术培训基地”。</w:t>
      </w:r>
    </w:p>
    <w:p w14:paraId="690D3ABB"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sz w:val="24"/>
          <w:szCs w:val="24"/>
        </w:rPr>
        <w:t>PCCM专修课程介绍：</w:t>
      </w:r>
    </w:p>
    <w:p w14:paraId="3B9304BB"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依照</w:t>
      </w:r>
      <w:r w:rsidRPr="00EC3D94">
        <w:rPr>
          <w:rFonts w:ascii="微软雅黑" w:eastAsia="微软雅黑" w:hAnsi="微软雅黑"/>
          <w:sz w:val="24"/>
          <w:szCs w:val="24"/>
        </w:rPr>
        <w:t>2019版PCCM专科医师规范化进修培训方案，学员将完成病房8个月、RICU3个月、呼吸内镜/肺功能/睡眠共1个月的学习，专修期间完成理论知识和临床实践的培训，参与呼吸疾病的诊疗与危重症患者的处理，完成胸腔置管、动脉穿刺、血气分析、肺功能检查、睡眠监测、呼吸机管理等技能操作培训。</w:t>
      </w:r>
    </w:p>
    <w:p w14:paraId="122949E3"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招生要求：</w:t>
      </w:r>
    </w:p>
    <w:p w14:paraId="550435AC"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完成内科住院医师规范化培训并取得合格证书；</w:t>
      </w:r>
    </w:p>
    <w:p w14:paraId="1D8BE7C5"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具备初级及以上医学专业技术资格。</w:t>
      </w:r>
    </w:p>
    <w:p w14:paraId="1B4733B4"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培训目标：系统掌握呼吸与危重症医学的基础和临床理论、常见病的相关理论及常用临床技能，达到可独立完成呼吸与危重症医学的临床医疗基本工作。</w:t>
      </w:r>
    </w:p>
    <w:p w14:paraId="159750A4"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学习时长：</w:t>
      </w:r>
      <w:r w:rsidRPr="00EC3D94">
        <w:rPr>
          <w:rFonts w:ascii="微软雅黑" w:eastAsia="微软雅黑" w:hAnsi="微软雅黑"/>
          <w:sz w:val="24"/>
          <w:szCs w:val="24"/>
        </w:rPr>
        <w:t>12个月</w:t>
      </w:r>
    </w:p>
    <w:p w14:paraId="68FD6BA8"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考核方式：书面考试（</w:t>
      </w:r>
      <w:r w:rsidRPr="00EC3D94">
        <w:rPr>
          <w:rFonts w:ascii="微软雅黑" w:eastAsia="微软雅黑" w:hAnsi="微软雅黑"/>
          <w:sz w:val="24"/>
          <w:szCs w:val="24"/>
        </w:rPr>
        <w:t>40分）、面试考试（60分）</w:t>
      </w:r>
    </w:p>
    <w:p w14:paraId="5D180231" w14:textId="77777777" w:rsidR="002C3073" w:rsidRPr="00EC3D94" w:rsidRDefault="002C3073">
      <w:pPr>
        <w:numPr>
          <w:ilvl w:val="0"/>
          <w:numId w:val="6"/>
        </w:numPr>
        <w:rPr>
          <w:rFonts w:ascii="微软雅黑" w:eastAsia="微软雅黑" w:hAnsi="微软雅黑"/>
          <w:sz w:val="24"/>
          <w:szCs w:val="24"/>
        </w:rPr>
      </w:pPr>
      <w:r w:rsidRPr="00EC3D94">
        <w:rPr>
          <w:rFonts w:ascii="微软雅黑" w:eastAsia="微软雅黑" w:hAnsi="微软雅黑" w:hint="eastAsia"/>
          <w:sz w:val="24"/>
          <w:szCs w:val="24"/>
        </w:rPr>
        <w:t>招生时间：每年</w:t>
      </w:r>
      <w:r w:rsidRPr="00EC3D94">
        <w:rPr>
          <w:rFonts w:ascii="微软雅黑" w:eastAsia="微软雅黑" w:hAnsi="微软雅黑"/>
          <w:sz w:val="24"/>
          <w:szCs w:val="24"/>
        </w:rPr>
        <w:t>2次，分别为3月</w:t>
      </w:r>
      <w:r w:rsidRPr="00EC3D94">
        <w:rPr>
          <w:rFonts w:ascii="微软雅黑" w:eastAsia="微软雅黑" w:hAnsi="微软雅黑" w:hint="eastAsia"/>
          <w:sz w:val="24"/>
          <w:szCs w:val="24"/>
        </w:rPr>
        <w:t>（春季班）</w:t>
      </w:r>
      <w:r w:rsidRPr="00EC3D94">
        <w:rPr>
          <w:rFonts w:ascii="微软雅黑" w:eastAsia="微软雅黑" w:hAnsi="微软雅黑"/>
          <w:sz w:val="24"/>
          <w:szCs w:val="24"/>
        </w:rPr>
        <w:t>和9月</w:t>
      </w:r>
      <w:r w:rsidRPr="00EC3D94">
        <w:rPr>
          <w:rFonts w:ascii="微软雅黑" w:eastAsia="微软雅黑" w:hAnsi="微软雅黑" w:hint="eastAsia"/>
          <w:sz w:val="24"/>
          <w:szCs w:val="24"/>
        </w:rPr>
        <w:t>（秋季班）</w:t>
      </w:r>
    </w:p>
    <w:p w14:paraId="7D18FCCC" w14:textId="77777777" w:rsidR="002C3073" w:rsidRPr="00EC3D94" w:rsidRDefault="002C3073" w:rsidP="002C3073">
      <w:pPr>
        <w:rPr>
          <w:rFonts w:ascii="微软雅黑" w:eastAsia="微软雅黑" w:hAnsi="微软雅黑"/>
          <w:sz w:val="24"/>
          <w:szCs w:val="24"/>
        </w:rPr>
      </w:pPr>
    </w:p>
    <w:p w14:paraId="42A706A2" w14:textId="77777777" w:rsidR="002C3073" w:rsidRPr="00EC3D94" w:rsidRDefault="002C3073">
      <w:pPr>
        <w:numPr>
          <w:ilvl w:val="0"/>
          <w:numId w:val="5"/>
        </w:numPr>
        <w:rPr>
          <w:rFonts w:ascii="微软雅黑" w:eastAsia="微软雅黑" w:hAnsi="微软雅黑"/>
          <w:sz w:val="24"/>
          <w:szCs w:val="24"/>
        </w:rPr>
      </w:pPr>
      <w:r w:rsidRPr="00EC3D94">
        <w:rPr>
          <w:rFonts w:ascii="微软雅黑" w:eastAsia="微软雅黑" w:hAnsi="微软雅黑"/>
          <w:sz w:val="24"/>
          <w:szCs w:val="24"/>
        </w:rPr>
        <w:t>PCCM 介入单修</w:t>
      </w:r>
    </w:p>
    <w:p w14:paraId="1CB65DAE"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PCCM介入单修简</w:t>
      </w:r>
      <w:r w:rsidRPr="00EC3D94">
        <w:rPr>
          <w:rFonts w:ascii="微软雅黑" w:eastAsia="微软雅黑" w:hAnsi="微软雅黑"/>
          <w:sz w:val="24"/>
          <w:szCs w:val="24"/>
        </w:rPr>
        <w:t>介：</w:t>
      </w:r>
    </w:p>
    <w:p w14:paraId="1B34941C"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首都医科大学附属北京天坛医院呼吸内科气管镜室拥有</w:t>
      </w:r>
      <w:r w:rsidRPr="00EC3D94">
        <w:rPr>
          <w:rFonts w:ascii="微软雅黑" w:eastAsia="微软雅黑" w:hAnsi="微软雅黑"/>
          <w:sz w:val="24"/>
          <w:szCs w:val="24"/>
        </w:rPr>
        <w:t>3套最先进的日本Olympus 290、260系列电子支气管镜、荧光支气管镜、超声支气管镜、德国STORZ硬质支气管镜、软式及硬式胸腔镜、德国ERBE氩气电刀及CO2冷冻治疗仪、激光治疗仪、C臂机、电子导航等完善的呼吸内镜诊疗设备，可完成几乎全项呼吸内镜诊疗技术。呼吸内镜诊疗操作在天坛医院内镜中心进行，共有3个呼吸诊疗操作间，其中2间已做放射防护，可完成软式支气管镜、硬质气管镜、内科胸腔镜的全麻和局麻下的所有深入诊断及介入治疗操作。内镜中心配备多台麻醉设备和稳</w:t>
      </w:r>
      <w:r w:rsidRPr="00EC3D94">
        <w:rPr>
          <w:rFonts w:ascii="微软雅黑" w:eastAsia="微软雅黑" w:hAnsi="微软雅黑" w:hint="eastAsia"/>
          <w:sz w:val="24"/>
          <w:szCs w:val="24"/>
        </w:rPr>
        <w:t>定的麻醉医生工作组，设有麻醉恢复室和日间诊疗病房以满足介入诊疗患者的术后恢复需求。进修医师将在主导老师的带领下，完成气管镜下常规诊断、超声引导穿刺、内科胸腔镜以及高频电切、球囊扩张、冷冻、支架等诊疗操作。</w:t>
      </w:r>
    </w:p>
    <w:p w14:paraId="4B22BCFB"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招生要求：</w:t>
      </w:r>
    </w:p>
    <w:p w14:paraId="0EB8B59D"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已从事呼吸与危重症医学临床工作</w:t>
      </w:r>
      <w:r w:rsidRPr="00EC3D94">
        <w:rPr>
          <w:rFonts w:ascii="微软雅黑" w:eastAsia="微软雅黑" w:hAnsi="微软雅黑"/>
          <w:sz w:val="24"/>
          <w:szCs w:val="24"/>
        </w:rPr>
        <w:t>1年或以上；</w:t>
      </w:r>
    </w:p>
    <w:p w14:paraId="5F1C0600"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已具有一定呼吸内镜诊疗操作经验；</w:t>
      </w:r>
    </w:p>
    <w:p w14:paraId="511F1028"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护师、技师、中医、中西医结合，需报名“介入呼吸病学（技师）”。</w:t>
      </w:r>
    </w:p>
    <w:p w14:paraId="2FBBA66C"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培训目标：</w:t>
      </w:r>
    </w:p>
    <w:p w14:paraId="4CEC598C"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初级培训</w:t>
      </w:r>
      <w:r w:rsidRPr="00EC3D94">
        <w:rPr>
          <w:rFonts w:ascii="微软雅黑" w:eastAsia="微软雅黑" w:hAnsi="微软雅黑"/>
          <w:sz w:val="24"/>
          <w:szCs w:val="24"/>
        </w:rPr>
        <w:t>-独立完成三级呼吸内镜诊疗技术</w:t>
      </w:r>
      <w:r w:rsidRPr="00EC3D94">
        <w:rPr>
          <w:rFonts w:ascii="微软雅黑" w:eastAsia="微软雅黑" w:hAnsi="微软雅黑" w:hint="eastAsia"/>
          <w:sz w:val="24"/>
          <w:szCs w:val="24"/>
        </w:rPr>
        <w:t>（医师）</w:t>
      </w:r>
    </w:p>
    <w:p w14:paraId="2234214F"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高级培训</w:t>
      </w:r>
      <w:r w:rsidRPr="00EC3D94">
        <w:rPr>
          <w:rFonts w:ascii="微软雅黑" w:eastAsia="微软雅黑" w:hAnsi="微软雅黑"/>
          <w:sz w:val="24"/>
          <w:szCs w:val="24"/>
        </w:rPr>
        <w:t>-独立完成绝大多数四级呼吸内镜诊疗技术</w:t>
      </w:r>
      <w:r w:rsidRPr="00EC3D94">
        <w:rPr>
          <w:rFonts w:ascii="微软雅黑" w:eastAsia="微软雅黑" w:hAnsi="微软雅黑" w:hint="eastAsia"/>
          <w:sz w:val="24"/>
          <w:szCs w:val="24"/>
        </w:rPr>
        <w:t>（医师）</w:t>
      </w:r>
    </w:p>
    <w:p w14:paraId="44EE982F"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初级培训</w:t>
      </w:r>
      <w:r w:rsidRPr="00EC3D94">
        <w:rPr>
          <w:rFonts w:ascii="微软雅黑" w:eastAsia="微软雅黑" w:hAnsi="微软雅黑"/>
          <w:sz w:val="24"/>
          <w:szCs w:val="24"/>
        </w:rPr>
        <w:t>-独立完成内镜诊疗</w:t>
      </w:r>
      <w:r w:rsidRPr="00EC3D94">
        <w:rPr>
          <w:rFonts w:ascii="微软雅黑" w:eastAsia="微软雅黑" w:hAnsi="微软雅黑" w:hint="eastAsia"/>
          <w:sz w:val="24"/>
          <w:szCs w:val="24"/>
        </w:rPr>
        <w:t>相关医护配合及感控管理（技师）</w:t>
      </w:r>
    </w:p>
    <w:p w14:paraId="10511DAA"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lastRenderedPageBreak/>
        <w:t>学习时长：初级培训为</w:t>
      </w:r>
      <w:r w:rsidRPr="00EC3D94">
        <w:rPr>
          <w:rFonts w:ascii="微软雅黑" w:eastAsia="微软雅黑" w:hAnsi="微软雅黑"/>
          <w:sz w:val="24"/>
          <w:szCs w:val="24"/>
        </w:rPr>
        <w:t>3个月、高级培训为6个月</w:t>
      </w:r>
    </w:p>
    <w:p w14:paraId="12EBCD64"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考核方式：平时成绩（</w:t>
      </w:r>
      <w:r w:rsidRPr="00EC3D94">
        <w:rPr>
          <w:rFonts w:ascii="微软雅黑" w:eastAsia="微软雅黑" w:hAnsi="微软雅黑"/>
          <w:sz w:val="24"/>
          <w:szCs w:val="24"/>
        </w:rPr>
        <w:t>40分）、理论统考（30分）、技能操作（30分）</w:t>
      </w:r>
    </w:p>
    <w:p w14:paraId="7B332581"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招生时间：每年</w:t>
      </w:r>
      <w:r w:rsidRPr="00EC3D94">
        <w:rPr>
          <w:rFonts w:ascii="微软雅黑" w:eastAsia="微软雅黑" w:hAnsi="微软雅黑"/>
          <w:sz w:val="24"/>
          <w:szCs w:val="24"/>
        </w:rPr>
        <w:t>4次，分别为3月、6月、9月、12月</w:t>
      </w:r>
    </w:p>
    <w:p w14:paraId="7432BE32" w14:textId="77777777" w:rsidR="002C3073" w:rsidRPr="00EC3D94" w:rsidRDefault="002C3073">
      <w:pPr>
        <w:numPr>
          <w:ilvl w:val="0"/>
          <w:numId w:val="7"/>
        </w:numPr>
        <w:rPr>
          <w:rFonts w:ascii="微软雅黑" w:eastAsia="微软雅黑" w:hAnsi="微软雅黑"/>
          <w:sz w:val="24"/>
          <w:szCs w:val="24"/>
        </w:rPr>
      </w:pPr>
      <w:r w:rsidRPr="00EC3D94">
        <w:rPr>
          <w:rFonts w:ascii="微软雅黑" w:eastAsia="微软雅黑" w:hAnsi="微软雅黑" w:hint="eastAsia"/>
          <w:sz w:val="24"/>
          <w:szCs w:val="24"/>
        </w:rPr>
        <w:t>优势特色：</w:t>
      </w:r>
    </w:p>
    <w:p w14:paraId="59B77993"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首都医科大学附属北京天坛医院呼吸与危重症医学科，是国家卫计委首批“国家四级呼吸内镜诊疗技术培训基地”。</w:t>
      </w:r>
    </w:p>
    <w:p w14:paraId="6EBFEE84"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hint="eastAsia"/>
          <w:sz w:val="24"/>
          <w:szCs w:val="24"/>
        </w:rPr>
        <w:t>自</w:t>
      </w:r>
      <w:r w:rsidRPr="00EC3D94">
        <w:rPr>
          <w:rFonts w:ascii="微软雅黑" w:eastAsia="微软雅黑" w:hAnsi="微软雅黑"/>
          <w:sz w:val="24"/>
          <w:szCs w:val="24"/>
        </w:rPr>
        <w:t>2004年起，我院率先在国内北方地区开展呼吸内镜介入技术，在呼吸系统腔内疾病的诊断、治疗方面开展了气管/支气管腔内病变的诊断（各种穿刺及活检技术）、纵隔病变的诊断（EBUS-TBNA）、气管/支气管腔内病变的治疗（全麻、硬镜及喉罩，APC、冷冻、球囊扩张及支架）等技术，在肺部及胸膜疾病的诊断方面开展了CT引导经皮肺穿刺、内科胸腔镜等检查项目，可完成全麻下经喉罩切除主气管上端病变（距声门2cm以内的病变）、Y型支架、硅酮支架、T管置入与取出、气管内热消融及冻切技术、肺减容、支气管热成形等复杂手术，可成熟运用</w:t>
      </w:r>
      <w:r w:rsidRPr="00EC3D94">
        <w:rPr>
          <w:rFonts w:ascii="微软雅黑" w:eastAsia="微软雅黑" w:hAnsi="微软雅黑" w:hint="eastAsia"/>
          <w:sz w:val="24"/>
          <w:szCs w:val="24"/>
        </w:rPr>
        <w:t>喉罩、插管、硬镜技术切除主气管全程病变及双侧主支气管病变，呼吸内镜腔内介入治疗技术已达国际先进水平及国内领先水平。</w:t>
      </w:r>
    </w:p>
    <w:p w14:paraId="542E304B" w14:textId="77777777" w:rsidR="002C3073" w:rsidRPr="00EC3D94" w:rsidRDefault="002C3073" w:rsidP="00EC3D94">
      <w:pPr>
        <w:ind w:firstLineChars="200" w:firstLine="480"/>
        <w:rPr>
          <w:rFonts w:ascii="微软雅黑" w:eastAsia="微软雅黑" w:hAnsi="微软雅黑"/>
          <w:sz w:val="24"/>
          <w:szCs w:val="24"/>
        </w:rPr>
      </w:pPr>
      <w:r w:rsidRPr="00EC3D94">
        <w:rPr>
          <w:rFonts w:ascii="微软雅黑" w:eastAsia="微软雅黑" w:hAnsi="微软雅黑"/>
          <w:sz w:val="24"/>
          <w:szCs w:val="24"/>
        </w:rPr>
        <w:t>2004～202</w:t>
      </w:r>
      <w:r w:rsidRPr="00EC3D94">
        <w:rPr>
          <w:rFonts w:ascii="微软雅黑" w:eastAsia="微软雅黑" w:hAnsi="微软雅黑" w:hint="eastAsia"/>
          <w:sz w:val="24"/>
          <w:szCs w:val="24"/>
        </w:rPr>
        <w:t>2</w:t>
      </w:r>
      <w:r w:rsidRPr="00EC3D94">
        <w:rPr>
          <w:rFonts w:ascii="微软雅黑" w:eastAsia="微软雅黑" w:hAnsi="微软雅黑"/>
          <w:sz w:val="24"/>
          <w:szCs w:val="24"/>
        </w:rPr>
        <w:t>年，北京天坛医院连续十</w:t>
      </w:r>
      <w:r w:rsidRPr="00EC3D94">
        <w:rPr>
          <w:rFonts w:ascii="微软雅黑" w:eastAsia="微软雅黑" w:hAnsi="微软雅黑" w:hint="eastAsia"/>
          <w:sz w:val="24"/>
          <w:szCs w:val="24"/>
        </w:rPr>
        <w:t>九</w:t>
      </w:r>
      <w:r w:rsidRPr="00EC3D94">
        <w:rPr>
          <w:rFonts w:ascii="微软雅黑" w:eastAsia="微软雅黑" w:hAnsi="微软雅黑"/>
          <w:sz w:val="24"/>
          <w:szCs w:val="24"/>
        </w:rPr>
        <w:t>次成功主办“全国呼吸内镜介入技术学习班”（国家级继续医学教育项目），并于2008年在国内首先开展了动物实验手把手培训班，2004年至今，参加这个学习班的医护人员已遍布全国各省市，包括台湾、香港地区，到场总人数超过三千人，促进了国内外呼吸内镜介入技术的交流，受到全国各地前来学习医生的热烈欢迎。</w:t>
      </w:r>
    </w:p>
    <w:p w14:paraId="09021C41" w14:textId="48EFC5C5"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北京天坛医院呼吸与危重症医学科经过不断的发展壮大，如今已形成相当规模、具备自己的风格和特色，常年吸引大量外地患者就诊及全国各地的医护人员进修</w:t>
      </w:r>
      <w:r w:rsidRPr="00EC3D94">
        <w:rPr>
          <w:rFonts w:ascii="微软雅黑" w:eastAsia="微软雅黑" w:hAnsi="微软雅黑" w:hint="eastAsia"/>
          <w:sz w:val="24"/>
          <w:szCs w:val="24"/>
        </w:rPr>
        <w:lastRenderedPageBreak/>
        <w:t>学习，自</w:t>
      </w:r>
      <w:r w:rsidRPr="00EC3D94">
        <w:rPr>
          <w:rFonts w:ascii="微软雅黑" w:eastAsia="微软雅黑" w:hAnsi="微软雅黑"/>
          <w:sz w:val="24"/>
          <w:szCs w:val="24"/>
        </w:rPr>
        <w:t>2006年开始接收进修至今已培养呼吸内镜医师和护士三百余人，受到业界广泛好评。</w:t>
      </w:r>
    </w:p>
    <w:p w14:paraId="310290A7"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三、进修申请流程：</w:t>
      </w:r>
    </w:p>
    <w:p w14:paraId="4A74227F"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1. 除在“天坛进修医师申请系统”报名外，还需登陆</w:t>
      </w:r>
      <w:r w:rsidRPr="00EC3D94">
        <w:rPr>
          <w:rFonts w:ascii="微软雅黑" w:eastAsia="微软雅黑" w:hAnsi="微软雅黑"/>
          <w:sz w:val="24"/>
          <w:szCs w:val="24"/>
        </w:rPr>
        <w:t>PCCM专修单修信息平台，在线报名并提交相关材料，以完成PCCM专修/单修医师培训考核等相关手续。网址：http://zxdx.hxylt.org.cn/</w:t>
      </w:r>
    </w:p>
    <w:p w14:paraId="645C3515"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2. 教育处与专修基地对报名学员提交的材料在线审核并录取。申请人在线查询录取结果，下载录取通知书，并按时到专修</w:t>
      </w:r>
      <w:r w:rsidRPr="00EC3D94">
        <w:rPr>
          <w:rFonts w:ascii="微软雅黑" w:eastAsia="微软雅黑" w:hAnsi="微软雅黑"/>
          <w:sz w:val="24"/>
          <w:szCs w:val="24"/>
        </w:rPr>
        <w:t>/单修基地报到。</w:t>
      </w:r>
    </w:p>
    <w:p w14:paraId="406D4364" w14:textId="77777777" w:rsidR="002C3073" w:rsidRPr="00EC3D94" w:rsidRDefault="002C3073" w:rsidP="002C3073">
      <w:pPr>
        <w:rPr>
          <w:rFonts w:ascii="微软雅黑" w:eastAsia="微软雅黑" w:hAnsi="微软雅黑"/>
          <w:sz w:val="24"/>
          <w:szCs w:val="24"/>
        </w:rPr>
      </w:pPr>
      <w:r w:rsidRPr="00EC3D94">
        <w:rPr>
          <w:rFonts w:ascii="微软雅黑" w:eastAsia="微软雅黑" w:hAnsi="微软雅黑" w:hint="eastAsia"/>
          <w:sz w:val="24"/>
          <w:szCs w:val="24"/>
        </w:rPr>
        <w:t>3. 学科联系方式：</w:t>
      </w:r>
      <w:r w:rsidRPr="00EC3D94">
        <w:rPr>
          <w:rFonts w:ascii="微软雅黑" w:eastAsia="微软雅黑" w:hAnsi="微软雅黑"/>
          <w:sz w:val="24"/>
          <w:szCs w:val="24"/>
        </w:rPr>
        <w:t>徐老师 010-59976576 邮箱：</w:t>
      </w:r>
      <w:hyperlink r:id="rId40" w:history="1">
        <w:r w:rsidRPr="00EC3D94">
          <w:rPr>
            <w:rStyle w:val="a6"/>
            <w:rFonts w:ascii="微软雅黑" w:eastAsia="微软雅黑" w:hAnsi="微软雅黑"/>
            <w:color w:val="000000" w:themeColor="text1"/>
            <w:sz w:val="24"/>
            <w:szCs w:val="24"/>
          </w:rPr>
          <w:t>ttyy_xm@163.com</w:t>
        </w:r>
      </w:hyperlink>
      <w:r w:rsidRPr="00EC3D94">
        <w:rPr>
          <w:rStyle w:val="a6"/>
          <w:rFonts w:ascii="微软雅黑" w:eastAsia="微软雅黑" w:hAnsi="微软雅黑" w:hint="eastAsia"/>
          <w:color w:val="000000" w:themeColor="text1"/>
          <w:sz w:val="24"/>
          <w:szCs w:val="24"/>
        </w:rPr>
        <w:t>微信号：ttyy_xm</w:t>
      </w:r>
    </w:p>
    <w:p w14:paraId="6871769C" w14:textId="77777777" w:rsidR="008E4256" w:rsidRPr="002C3073" w:rsidRDefault="008E4256" w:rsidP="008E4256"/>
    <w:p w14:paraId="2472D7E8" w14:textId="1FBBFDCC" w:rsidR="00C42C8B" w:rsidRPr="00E25FF9" w:rsidRDefault="007B0AED" w:rsidP="007B0AED">
      <w:pPr>
        <w:widowControl/>
        <w:spacing w:line="360" w:lineRule="auto"/>
        <w:jc w:val="left"/>
        <w:rPr>
          <w:rFonts w:ascii="等线" w:eastAsia="等线" w:hAnsi="等线" w:cs="宋体"/>
          <w:color w:val="333333"/>
          <w:spacing w:val="8"/>
          <w:szCs w:val="21"/>
        </w:rPr>
      </w:pPr>
      <w:r w:rsidRPr="00E25FF9">
        <w:rPr>
          <w:rFonts w:ascii="微软雅黑" w:eastAsia="微软雅黑" w:hAnsi="微软雅黑"/>
        </w:rPr>
        <w:br w:type="page"/>
      </w:r>
    </w:p>
    <w:p w14:paraId="2DD713E9" w14:textId="02B85024" w:rsidR="00000328" w:rsidRPr="00E25FF9" w:rsidRDefault="00727241"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18" w:name="_Toc217231152"/>
      <w:r>
        <w:rPr>
          <w:rFonts w:ascii="微软雅黑" w:eastAsia="微软雅黑" w:hAnsi="微软雅黑" w:cs="微软雅黑"/>
          <w:bCs/>
          <w:color w:val="2076BD"/>
          <w:sz w:val="32"/>
          <w:szCs w:val="32"/>
        </w:rPr>
        <w:lastRenderedPageBreak/>
        <w:t>内科（</w:t>
      </w:r>
      <w:r w:rsidRPr="00E25FF9">
        <w:rPr>
          <w:rFonts w:ascii="微软雅黑" w:eastAsia="微软雅黑" w:hAnsi="微软雅黑" w:cs="微软雅黑"/>
          <w:bCs/>
          <w:color w:val="2076BD"/>
          <w:sz w:val="32"/>
          <w:szCs w:val="32"/>
        </w:rPr>
        <w:t>消化内科</w:t>
      </w:r>
      <w:r>
        <w:rPr>
          <w:rFonts w:ascii="微软雅黑" w:eastAsia="微软雅黑" w:hAnsi="微软雅黑" w:cs="微软雅黑"/>
          <w:bCs/>
          <w:color w:val="2076BD"/>
          <w:sz w:val="32"/>
          <w:szCs w:val="32"/>
        </w:rPr>
        <w:t>）</w:t>
      </w:r>
      <w:r w:rsidR="00000328" w:rsidRPr="00E25FF9">
        <w:rPr>
          <w:rFonts w:ascii="微软雅黑" w:eastAsia="微软雅黑" w:hAnsi="微软雅黑" w:cs="微软雅黑"/>
          <w:bCs/>
          <w:color w:val="2076BD"/>
          <w:sz w:val="32"/>
          <w:szCs w:val="32"/>
        </w:rPr>
        <w:t>进修</w:t>
      </w:r>
      <w:r w:rsidR="00057CDA" w:rsidRPr="00E25FF9">
        <w:rPr>
          <w:rFonts w:ascii="微软雅黑" w:eastAsia="微软雅黑" w:hAnsi="微软雅黑" w:cs="微软雅黑"/>
          <w:bCs/>
          <w:color w:val="2076BD"/>
          <w:sz w:val="32"/>
          <w:szCs w:val="32"/>
        </w:rPr>
        <w:t>医师</w:t>
      </w:r>
      <w:r w:rsidR="00000328" w:rsidRPr="00E25FF9">
        <w:rPr>
          <w:rFonts w:ascii="微软雅黑" w:eastAsia="微软雅黑" w:hAnsi="微软雅黑" w:cs="微软雅黑"/>
          <w:bCs/>
          <w:color w:val="2076BD"/>
          <w:sz w:val="32"/>
          <w:szCs w:val="32"/>
        </w:rPr>
        <w:t>招生简章</w:t>
      </w:r>
      <w:bookmarkEnd w:id="18"/>
    </w:p>
    <w:p w14:paraId="764C85C5"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一、科室简介</w:t>
      </w:r>
    </w:p>
    <w:p w14:paraId="70B4CEC0" w14:textId="77777777" w:rsidR="00E445BF" w:rsidRPr="006758F3" w:rsidRDefault="00E445BF" w:rsidP="00E445BF">
      <w:pPr>
        <w:spacing w:line="360" w:lineRule="auto"/>
        <w:ind w:firstLineChars="300" w:firstLine="720"/>
        <w:rPr>
          <w:rFonts w:ascii="微软雅黑" w:eastAsia="微软雅黑" w:hAnsi="微软雅黑"/>
          <w:sz w:val="24"/>
          <w:szCs w:val="24"/>
        </w:rPr>
      </w:pPr>
      <w:r w:rsidRPr="006758F3">
        <w:rPr>
          <w:rFonts w:ascii="微软雅黑" w:eastAsia="微软雅黑" w:hAnsi="微软雅黑" w:hint="eastAsia"/>
          <w:sz w:val="24"/>
          <w:szCs w:val="24"/>
        </w:rPr>
        <w:t>首都医科大学附属北京天坛医院消化内科，设有普通门诊、专家门诊、知名专家门诊，和脂肪肝、便秘、胃食管反流、消化道肿瘤等专病门诊。病房设有床位45张，共有医护人员52人，医生26人，包括主任医师8人，副主任医师13人，主治 3人，初级2人;护士16人。医生团队是一支具有高学历的专业队伍，其中博士后1名，博士11名，硕士11名。</w:t>
      </w:r>
    </w:p>
    <w:p w14:paraId="636C8313"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 xml:space="preserve">　　消化内科以肝、胆、胰腺疾病诊治为特色，尤其是使用超声内镜以及穿刺技术对于胰腺疾病（慢性胰腺炎、早期胰腺癌等）诊断方面，经验丰富；还擅长胃镜、肠镜下诊断及治疗消化道早癌。消化内镜中心配备各类先进设备：胃镜、肠镜、超声内镜、胆道镜（spyglass）、小肠镜、胶囊内镜、食管、直肠压力测定及24小时pH监测仪，可以开展无痛胃、肠镜检查、超声内镜检查、胶囊内镜检查、内镜下黏膜切除术（EMR）、内镜黏膜下剥离术（ESD）、ERCP、检测幽门螺杆菌、胃、空肠造瘘术、空肠营养管置入术、消化道支架置入术、肝癌及腹腔肿瘤的导管栓塞化疗术、食管及直肠测压、24小时食管PH监测等项目。另外，本科室还可以进行消化道肿瘤综合诊治如联合化疗、放疗等多学科治疗。</w:t>
      </w:r>
    </w:p>
    <w:p w14:paraId="54ED5C53"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 xml:space="preserve">　　消化内科主任、学科带头人徐有青，医学博士、主任医师、教授，博士生导师，首都医科大学消化病学系副主任，多次赴日本、美国学习，现为中华医学会肝病学分会脂肪肝和酒精性肝病学组副组长，主要从事脂肪肝和酒精性肝病的研究，并擅长超声内镜、胃镜、肠镜以及内镜下治疗。　科室承担“十三五”重点项目、市科委重大课题以及多个“扬帆”课题，取得一系列科研成果，使科室在肝病方面的研究在同行学科中享有一定声誉，并发表较有影响的科研论文数十篇。</w:t>
      </w:r>
    </w:p>
    <w:p w14:paraId="30FBAFA0" w14:textId="77777777" w:rsidR="00E445BF" w:rsidRPr="006758F3" w:rsidRDefault="00E445BF" w:rsidP="00E445BF">
      <w:pPr>
        <w:spacing w:line="360" w:lineRule="auto"/>
        <w:ind w:firstLine="420"/>
        <w:rPr>
          <w:rFonts w:ascii="微软雅黑" w:eastAsia="微软雅黑" w:hAnsi="微软雅黑"/>
          <w:sz w:val="24"/>
          <w:szCs w:val="24"/>
        </w:rPr>
      </w:pPr>
      <w:r w:rsidRPr="006758F3">
        <w:rPr>
          <w:rFonts w:ascii="微软雅黑" w:eastAsia="微软雅黑" w:hAnsi="微软雅黑" w:hint="eastAsia"/>
          <w:sz w:val="24"/>
          <w:szCs w:val="24"/>
        </w:rPr>
        <w:lastRenderedPageBreak/>
        <w:t xml:space="preserve">消化内科承担首都医科大学本科生、研究生理论授课和临床教学任务，为硕士、博士、博士后培养点，多年来培养出博士、硕士数十名。同时，科室还是国家卫计委专科及亚专科医师培训基地，卫生部临床药理基地。消化内科全体医护人员，将会在医疗、科研、教学方面继续努力，以更高的水平为广大患者服务。 </w:t>
      </w:r>
    </w:p>
    <w:p w14:paraId="428D4DF0"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二、进修简介</w:t>
      </w:r>
    </w:p>
    <w:p w14:paraId="41F3CE99"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1、进修方向包括消化内科学、消化内镜、胶囊内镜、ERCP及消化介入。</w:t>
      </w:r>
    </w:p>
    <w:p w14:paraId="41499854"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2、培养方案</w:t>
      </w:r>
    </w:p>
    <w:tbl>
      <w:tblPr>
        <w:tblStyle w:val="ab"/>
        <w:tblW w:w="0" w:type="auto"/>
        <w:tblLook w:val="04A0" w:firstRow="1" w:lastRow="0" w:firstColumn="1" w:lastColumn="0" w:noHBand="0" w:noVBand="1"/>
      </w:tblPr>
      <w:tblGrid>
        <w:gridCol w:w="1661"/>
        <w:gridCol w:w="1681"/>
        <w:gridCol w:w="1646"/>
        <w:gridCol w:w="1647"/>
        <w:gridCol w:w="1661"/>
      </w:tblGrid>
      <w:tr w:rsidR="00E445BF" w:rsidRPr="00EC3D94" w14:paraId="03841D4B" w14:textId="77777777" w:rsidTr="00026B7A">
        <w:tc>
          <w:tcPr>
            <w:tcW w:w="1704" w:type="dxa"/>
          </w:tcPr>
          <w:p w14:paraId="3F6592B3"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进修专业</w:t>
            </w:r>
          </w:p>
        </w:tc>
        <w:tc>
          <w:tcPr>
            <w:tcW w:w="1704" w:type="dxa"/>
          </w:tcPr>
          <w:p w14:paraId="36B9C21B"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学习内容</w:t>
            </w:r>
          </w:p>
        </w:tc>
        <w:tc>
          <w:tcPr>
            <w:tcW w:w="1704" w:type="dxa"/>
          </w:tcPr>
          <w:p w14:paraId="0F5860ED"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带教方法</w:t>
            </w:r>
          </w:p>
        </w:tc>
        <w:tc>
          <w:tcPr>
            <w:tcW w:w="1705" w:type="dxa"/>
          </w:tcPr>
          <w:p w14:paraId="4C8B12C7"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结业考核方式</w:t>
            </w:r>
          </w:p>
        </w:tc>
        <w:tc>
          <w:tcPr>
            <w:tcW w:w="1705" w:type="dxa"/>
          </w:tcPr>
          <w:p w14:paraId="0E5C3C5B"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进修学习后应达到的水平</w:t>
            </w:r>
          </w:p>
        </w:tc>
      </w:tr>
      <w:tr w:rsidR="00E445BF" w:rsidRPr="00EC3D94" w14:paraId="46DCE6E8" w14:textId="77777777" w:rsidTr="00026B7A">
        <w:tc>
          <w:tcPr>
            <w:tcW w:w="1704" w:type="dxa"/>
          </w:tcPr>
          <w:p w14:paraId="7E647C7E"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消化内科学</w:t>
            </w:r>
          </w:p>
        </w:tc>
        <w:tc>
          <w:tcPr>
            <w:tcW w:w="1704" w:type="dxa"/>
          </w:tcPr>
          <w:p w14:paraId="7008DB17"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消化系统疾病的诊治</w:t>
            </w:r>
          </w:p>
        </w:tc>
        <w:tc>
          <w:tcPr>
            <w:tcW w:w="1704" w:type="dxa"/>
          </w:tcPr>
          <w:p w14:paraId="1ECA0229"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病房轮转</w:t>
            </w:r>
            <w:r w:rsidRPr="00EC3D94">
              <w:rPr>
                <w:rFonts w:ascii="微软雅黑" w:eastAsia="微软雅黑" w:hAnsi="微软雅黑" w:hint="eastAsia"/>
                <w:szCs w:val="21"/>
              </w:rPr>
              <w:t>/专题讲座/疑难病案分析</w:t>
            </w:r>
          </w:p>
        </w:tc>
        <w:tc>
          <w:tcPr>
            <w:tcW w:w="1705" w:type="dxa"/>
          </w:tcPr>
          <w:p w14:paraId="46C19BA9"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结业笔试</w:t>
            </w:r>
          </w:p>
        </w:tc>
        <w:tc>
          <w:tcPr>
            <w:tcW w:w="1705" w:type="dxa"/>
          </w:tcPr>
          <w:p w14:paraId="0C7D8827"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掌握常见消化系统疾病诊断和治疗，具备初步处理疑难疾病能力</w:t>
            </w:r>
          </w:p>
        </w:tc>
      </w:tr>
      <w:tr w:rsidR="00E445BF" w:rsidRPr="00EC3D94" w14:paraId="724E4919" w14:textId="77777777" w:rsidTr="00026B7A">
        <w:tc>
          <w:tcPr>
            <w:tcW w:w="1704" w:type="dxa"/>
          </w:tcPr>
          <w:p w14:paraId="2393289A"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消化内镜检查</w:t>
            </w:r>
          </w:p>
        </w:tc>
        <w:tc>
          <w:tcPr>
            <w:tcW w:w="1704" w:type="dxa"/>
          </w:tcPr>
          <w:p w14:paraId="5F895903"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常规内镜检查操作</w:t>
            </w:r>
          </w:p>
        </w:tc>
        <w:tc>
          <w:tcPr>
            <w:tcW w:w="1704" w:type="dxa"/>
          </w:tcPr>
          <w:p w14:paraId="3328A35B"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操作</w:t>
            </w:r>
            <w:r w:rsidRPr="00EC3D94">
              <w:rPr>
                <w:rFonts w:ascii="微软雅黑" w:eastAsia="微软雅黑" w:hAnsi="微软雅黑" w:hint="eastAsia"/>
                <w:szCs w:val="21"/>
              </w:rPr>
              <w:t>/专题学习</w:t>
            </w:r>
          </w:p>
        </w:tc>
        <w:tc>
          <w:tcPr>
            <w:tcW w:w="1705" w:type="dxa"/>
          </w:tcPr>
          <w:p w14:paraId="390F96AD"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临床操作考核</w:t>
            </w:r>
          </w:p>
        </w:tc>
        <w:tc>
          <w:tcPr>
            <w:tcW w:w="1705" w:type="dxa"/>
          </w:tcPr>
          <w:p w14:paraId="261442AA"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掌握胃肠镜基本操作</w:t>
            </w:r>
          </w:p>
        </w:tc>
      </w:tr>
      <w:tr w:rsidR="00E445BF" w:rsidRPr="00EC3D94" w14:paraId="41F36570" w14:textId="77777777" w:rsidTr="00026B7A">
        <w:tc>
          <w:tcPr>
            <w:tcW w:w="1704" w:type="dxa"/>
          </w:tcPr>
          <w:p w14:paraId="40574004"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消化内镜治疗</w:t>
            </w:r>
          </w:p>
        </w:tc>
        <w:tc>
          <w:tcPr>
            <w:tcW w:w="1704" w:type="dxa"/>
          </w:tcPr>
          <w:p w14:paraId="6E3F9DB6"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内镜下黏膜切除术（</w:t>
            </w:r>
            <w:r w:rsidRPr="00EC3D94">
              <w:rPr>
                <w:rFonts w:ascii="微软雅黑" w:eastAsia="微软雅黑" w:hAnsi="微软雅黑" w:hint="eastAsia"/>
                <w:szCs w:val="21"/>
              </w:rPr>
              <w:t>EMR）、内镜黏膜下剥离术（ESD）</w:t>
            </w:r>
          </w:p>
        </w:tc>
        <w:tc>
          <w:tcPr>
            <w:tcW w:w="1704" w:type="dxa"/>
          </w:tcPr>
          <w:p w14:paraId="19923B2B"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操作</w:t>
            </w:r>
            <w:r w:rsidRPr="00EC3D94">
              <w:rPr>
                <w:rFonts w:ascii="微软雅黑" w:eastAsia="微软雅黑" w:hAnsi="微软雅黑" w:hint="eastAsia"/>
                <w:szCs w:val="21"/>
              </w:rPr>
              <w:t>/专题学习</w:t>
            </w:r>
          </w:p>
        </w:tc>
        <w:tc>
          <w:tcPr>
            <w:tcW w:w="1705" w:type="dxa"/>
          </w:tcPr>
          <w:p w14:paraId="19F49167"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临床操作考核</w:t>
            </w:r>
          </w:p>
        </w:tc>
        <w:tc>
          <w:tcPr>
            <w:tcW w:w="1705" w:type="dxa"/>
          </w:tcPr>
          <w:p w14:paraId="567AD969"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熟悉内镜下治疗的基本操作</w:t>
            </w:r>
          </w:p>
        </w:tc>
      </w:tr>
      <w:tr w:rsidR="00E445BF" w:rsidRPr="00EC3D94" w14:paraId="3471AF6D" w14:textId="77777777" w:rsidTr="00026B7A">
        <w:tc>
          <w:tcPr>
            <w:tcW w:w="1704" w:type="dxa"/>
          </w:tcPr>
          <w:p w14:paraId="318760CA"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hint="eastAsia"/>
                <w:szCs w:val="21"/>
              </w:rPr>
              <w:t>ERCP</w:t>
            </w:r>
          </w:p>
        </w:tc>
        <w:tc>
          <w:tcPr>
            <w:tcW w:w="1704" w:type="dxa"/>
          </w:tcPr>
          <w:p w14:paraId="3198FCD3"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hint="eastAsia"/>
                <w:szCs w:val="21"/>
              </w:rPr>
              <w:t>ERCP</w:t>
            </w:r>
          </w:p>
        </w:tc>
        <w:tc>
          <w:tcPr>
            <w:tcW w:w="1704" w:type="dxa"/>
          </w:tcPr>
          <w:p w14:paraId="55280384"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hint="eastAsia"/>
                <w:szCs w:val="21"/>
              </w:rPr>
              <w:t>操作/专题学习</w:t>
            </w:r>
          </w:p>
        </w:tc>
        <w:tc>
          <w:tcPr>
            <w:tcW w:w="1705" w:type="dxa"/>
          </w:tcPr>
          <w:p w14:paraId="7B1BC920"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临床操作考核</w:t>
            </w:r>
          </w:p>
        </w:tc>
        <w:tc>
          <w:tcPr>
            <w:tcW w:w="1705" w:type="dxa"/>
          </w:tcPr>
          <w:p w14:paraId="73FFB939"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熟悉</w:t>
            </w:r>
            <w:r w:rsidRPr="00EC3D94">
              <w:rPr>
                <w:rFonts w:ascii="微软雅黑" w:eastAsia="微软雅黑" w:hAnsi="微软雅黑" w:hint="eastAsia"/>
                <w:szCs w:val="21"/>
              </w:rPr>
              <w:t>ERCP操作</w:t>
            </w:r>
          </w:p>
        </w:tc>
      </w:tr>
      <w:tr w:rsidR="00E445BF" w:rsidRPr="00EC3D94" w14:paraId="07C380B1" w14:textId="77777777" w:rsidTr="00026B7A">
        <w:tc>
          <w:tcPr>
            <w:tcW w:w="1704" w:type="dxa"/>
          </w:tcPr>
          <w:p w14:paraId="0863BBD9"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超声内镜</w:t>
            </w:r>
          </w:p>
        </w:tc>
        <w:tc>
          <w:tcPr>
            <w:tcW w:w="1704" w:type="dxa"/>
          </w:tcPr>
          <w:p w14:paraId="752A1FBD"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超声内镜检查</w:t>
            </w:r>
            <w:r w:rsidRPr="00EC3D94">
              <w:rPr>
                <w:rFonts w:ascii="微软雅黑" w:eastAsia="微软雅黑" w:hAnsi="微软雅黑"/>
                <w:szCs w:val="21"/>
              </w:rPr>
              <w:lastRenderedPageBreak/>
              <w:t>及介入治疗</w:t>
            </w:r>
          </w:p>
        </w:tc>
        <w:tc>
          <w:tcPr>
            <w:tcW w:w="1704" w:type="dxa"/>
          </w:tcPr>
          <w:p w14:paraId="6C10806E"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lastRenderedPageBreak/>
              <w:t>操作</w:t>
            </w:r>
            <w:r w:rsidRPr="00EC3D94">
              <w:rPr>
                <w:rFonts w:ascii="微软雅黑" w:eastAsia="微软雅黑" w:hAnsi="微软雅黑" w:hint="eastAsia"/>
                <w:szCs w:val="21"/>
              </w:rPr>
              <w:t>/专题学习</w:t>
            </w:r>
          </w:p>
        </w:tc>
        <w:tc>
          <w:tcPr>
            <w:tcW w:w="1705" w:type="dxa"/>
          </w:tcPr>
          <w:p w14:paraId="501BF605"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临床操作考核</w:t>
            </w:r>
          </w:p>
        </w:tc>
        <w:tc>
          <w:tcPr>
            <w:tcW w:w="1705" w:type="dxa"/>
          </w:tcPr>
          <w:p w14:paraId="5BB9F39C"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掌握超声内镜</w:t>
            </w:r>
            <w:r w:rsidRPr="00EC3D94">
              <w:rPr>
                <w:rFonts w:ascii="微软雅黑" w:eastAsia="微软雅黑" w:hAnsi="微软雅黑"/>
                <w:szCs w:val="21"/>
              </w:rPr>
              <w:lastRenderedPageBreak/>
              <w:t>检查，熟悉介入治疗操作</w:t>
            </w:r>
          </w:p>
        </w:tc>
      </w:tr>
      <w:tr w:rsidR="00E445BF" w:rsidRPr="00EC3D94" w14:paraId="30EE3C7D" w14:textId="77777777" w:rsidTr="00026B7A">
        <w:tc>
          <w:tcPr>
            <w:tcW w:w="1704" w:type="dxa"/>
          </w:tcPr>
          <w:p w14:paraId="722CB1AE"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lastRenderedPageBreak/>
              <w:t>胶囊内镜</w:t>
            </w:r>
          </w:p>
        </w:tc>
        <w:tc>
          <w:tcPr>
            <w:tcW w:w="1704" w:type="dxa"/>
          </w:tcPr>
          <w:p w14:paraId="37A966EF"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胶囊内镜</w:t>
            </w:r>
          </w:p>
        </w:tc>
        <w:tc>
          <w:tcPr>
            <w:tcW w:w="1704" w:type="dxa"/>
          </w:tcPr>
          <w:p w14:paraId="78DEA913"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操作</w:t>
            </w:r>
            <w:r w:rsidRPr="00EC3D94">
              <w:rPr>
                <w:rFonts w:ascii="微软雅黑" w:eastAsia="微软雅黑" w:hAnsi="微软雅黑" w:hint="eastAsia"/>
                <w:szCs w:val="21"/>
              </w:rPr>
              <w:t>/专题学习</w:t>
            </w:r>
          </w:p>
        </w:tc>
        <w:tc>
          <w:tcPr>
            <w:tcW w:w="1705" w:type="dxa"/>
          </w:tcPr>
          <w:p w14:paraId="11093E55"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临床操作考核</w:t>
            </w:r>
          </w:p>
        </w:tc>
        <w:tc>
          <w:tcPr>
            <w:tcW w:w="1705" w:type="dxa"/>
          </w:tcPr>
          <w:p w14:paraId="2AA9033E" w14:textId="77777777" w:rsidR="00E445BF" w:rsidRPr="00EC3D94" w:rsidRDefault="00E445BF" w:rsidP="00026B7A">
            <w:pPr>
              <w:spacing w:line="360" w:lineRule="auto"/>
              <w:rPr>
                <w:rFonts w:ascii="微软雅黑" w:eastAsia="微软雅黑" w:hAnsi="微软雅黑"/>
                <w:szCs w:val="21"/>
              </w:rPr>
            </w:pPr>
            <w:r w:rsidRPr="00EC3D94">
              <w:rPr>
                <w:rFonts w:ascii="微软雅黑" w:eastAsia="微软雅黑" w:hAnsi="微软雅黑"/>
                <w:szCs w:val="21"/>
              </w:rPr>
              <w:t>熟悉胶囊内镜的操作和诊断读片</w:t>
            </w:r>
          </w:p>
        </w:tc>
      </w:tr>
    </w:tbl>
    <w:p w14:paraId="34380641"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sz w:val="24"/>
          <w:szCs w:val="24"/>
        </w:rPr>
        <w:t>三、进修学员资质要求</w:t>
      </w:r>
    </w:p>
    <w:p w14:paraId="2241CF29" w14:textId="72F0C929" w:rsidR="00E445BF" w:rsidRPr="006758F3" w:rsidRDefault="00E445BF" w:rsidP="006758F3">
      <w:pPr>
        <w:spacing w:line="360" w:lineRule="auto"/>
        <w:ind w:firstLine="420"/>
        <w:rPr>
          <w:rFonts w:ascii="微软雅黑" w:eastAsia="微软雅黑" w:hAnsi="微软雅黑"/>
          <w:sz w:val="24"/>
          <w:szCs w:val="24"/>
        </w:rPr>
      </w:pPr>
      <w:r w:rsidRPr="006758F3">
        <w:rPr>
          <w:rFonts w:ascii="微软雅黑" w:eastAsia="微软雅黑" w:hAnsi="微软雅黑" w:hint="eastAsia"/>
          <w:sz w:val="24"/>
          <w:szCs w:val="24"/>
        </w:rPr>
        <w:t>正规医学院校本科毕业，具有执业医师资格，至少有1年及1年以上的临床工作经验。身体和心理健康，能够胜任临床工作，具有团队合作精神，能熟练使用电脑办公。</w:t>
      </w:r>
    </w:p>
    <w:p w14:paraId="51B521B3" w14:textId="77777777" w:rsidR="00E445BF" w:rsidRPr="006758F3" w:rsidRDefault="00E445BF" w:rsidP="00E445BF">
      <w:pPr>
        <w:spacing w:line="360" w:lineRule="auto"/>
        <w:rPr>
          <w:rFonts w:ascii="微软雅黑" w:eastAsia="微软雅黑" w:hAnsi="微软雅黑"/>
          <w:sz w:val="24"/>
          <w:szCs w:val="24"/>
        </w:rPr>
      </w:pPr>
      <w:r w:rsidRPr="006758F3">
        <w:rPr>
          <w:rFonts w:ascii="微软雅黑" w:eastAsia="微软雅黑" w:hAnsi="微软雅黑" w:hint="eastAsia"/>
          <w:sz w:val="24"/>
          <w:szCs w:val="24"/>
        </w:rPr>
        <w:t>四、进修项目咨询方式</w:t>
      </w:r>
    </w:p>
    <w:p w14:paraId="2CDAA6A5" w14:textId="77777777" w:rsidR="00E445BF" w:rsidRPr="006758F3" w:rsidRDefault="00E445BF" w:rsidP="00E445BF">
      <w:pPr>
        <w:spacing w:line="360" w:lineRule="auto"/>
        <w:ind w:firstLine="420"/>
        <w:rPr>
          <w:rFonts w:ascii="微软雅黑" w:eastAsia="微软雅黑" w:hAnsi="微软雅黑"/>
          <w:sz w:val="24"/>
          <w:szCs w:val="24"/>
        </w:rPr>
      </w:pPr>
      <w:r w:rsidRPr="006758F3">
        <w:rPr>
          <w:rFonts w:ascii="微软雅黑" w:eastAsia="微软雅黑" w:hAnsi="微软雅黑" w:hint="eastAsia"/>
          <w:sz w:val="24"/>
          <w:szCs w:val="24"/>
        </w:rPr>
        <w:t>消化内科进修秘书：于新颖，联系方式：010-59976644，13522690565，邮箱：</w:t>
      </w:r>
      <w:hyperlink r:id="rId41" w:history="1">
        <w:r w:rsidRPr="00422130">
          <w:rPr>
            <w:rStyle w:val="a6"/>
            <w:rFonts w:ascii="微软雅黑" w:eastAsia="微软雅黑" w:hAnsi="微软雅黑" w:hint="eastAsia"/>
            <w:color w:val="auto"/>
            <w:sz w:val="24"/>
            <w:szCs w:val="24"/>
            <w:u w:val="none"/>
          </w:rPr>
          <w:t>littlenewyxy@163.com</w:t>
        </w:r>
      </w:hyperlink>
      <w:r w:rsidRPr="006758F3">
        <w:rPr>
          <w:rFonts w:ascii="微软雅黑" w:eastAsia="微软雅黑" w:hAnsi="微软雅黑" w:hint="eastAsia"/>
          <w:sz w:val="24"/>
          <w:szCs w:val="24"/>
        </w:rPr>
        <w:t>。</w:t>
      </w:r>
    </w:p>
    <w:p w14:paraId="20E64180" w14:textId="77777777" w:rsidR="00E445BF" w:rsidRDefault="00E445BF" w:rsidP="00E445BF">
      <w:pPr>
        <w:spacing w:line="360" w:lineRule="auto"/>
        <w:ind w:firstLine="420"/>
      </w:pPr>
    </w:p>
    <w:p w14:paraId="040CC1D2" w14:textId="77777777" w:rsidR="00E445BF" w:rsidRDefault="00E445BF" w:rsidP="00E445BF">
      <w:pPr>
        <w:spacing w:line="360" w:lineRule="auto"/>
        <w:ind w:firstLine="420"/>
      </w:pPr>
    </w:p>
    <w:p w14:paraId="090E546E" w14:textId="77777777" w:rsidR="005E6939" w:rsidRDefault="005E6939" w:rsidP="005E6939">
      <w:pPr>
        <w:spacing w:line="360" w:lineRule="auto"/>
        <w:ind w:firstLine="420"/>
      </w:pPr>
    </w:p>
    <w:p w14:paraId="456BDE40" w14:textId="77777777" w:rsidR="006758F3" w:rsidRDefault="006758F3" w:rsidP="005E6939">
      <w:pPr>
        <w:spacing w:line="360" w:lineRule="auto"/>
        <w:ind w:firstLine="420"/>
      </w:pPr>
    </w:p>
    <w:p w14:paraId="0CFC45E3" w14:textId="77777777" w:rsidR="006758F3" w:rsidRDefault="006758F3" w:rsidP="005E6939">
      <w:pPr>
        <w:spacing w:line="360" w:lineRule="auto"/>
        <w:ind w:firstLine="420"/>
      </w:pPr>
    </w:p>
    <w:p w14:paraId="21E9314F" w14:textId="77777777" w:rsidR="006758F3" w:rsidRDefault="006758F3" w:rsidP="005E6939">
      <w:pPr>
        <w:spacing w:line="360" w:lineRule="auto"/>
        <w:ind w:firstLine="420"/>
      </w:pPr>
    </w:p>
    <w:p w14:paraId="224738BC" w14:textId="77777777" w:rsidR="006758F3" w:rsidRDefault="006758F3" w:rsidP="005E6939">
      <w:pPr>
        <w:spacing w:line="360" w:lineRule="auto"/>
        <w:ind w:firstLine="420"/>
      </w:pPr>
    </w:p>
    <w:p w14:paraId="597D0B71" w14:textId="77777777" w:rsidR="006758F3" w:rsidRDefault="006758F3" w:rsidP="005E6939">
      <w:pPr>
        <w:spacing w:line="360" w:lineRule="auto"/>
        <w:ind w:firstLine="420"/>
      </w:pPr>
    </w:p>
    <w:p w14:paraId="7035301E" w14:textId="77777777" w:rsidR="006758F3" w:rsidRDefault="006758F3" w:rsidP="005E6939">
      <w:pPr>
        <w:spacing w:line="360" w:lineRule="auto"/>
        <w:ind w:firstLine="420"/>
      </w:pPr>
    </w:p>
    <w:p w14:paraId="6F17C875" w14:textId="77777777" w:rsidR="006758F3" w:rsidRDefault="006758F3" w:rsidP="005E6939">
      <w:pPr>
        <w:spacing w:line="360" w:lineRule="auto"/>
        <w:ind w:firstLine="420"/>
      </w:pPr>
    </w:p>
    <w:p w14:paraId="099EB5BC" w14:textId="77777777" w:rsidR="006758F3" w:rsidRDefault="006758F3" w:rsidP="005E6939">
      <w:pPr>
        <w:spacing w:line="360" w:lineRule="auto"/>
        <w:ind w:firstLine="420"/>
      </w:pPr>
    </w:p>
    <w:p w14:paraId="3C295B3F" w14:textId="77777777" w:rsidR="006758F3" w:rsidRDefault="006758F3" w:rsidP="005E6939">
      <w:pPr>
        <w:spacing w:line="360" w:lineRule="auto"/>
        <w:ind w:firstLine="420"/>
      </w:pPr>
    </w:p>
    <w:p w14:paraId="5FD649D0" w14:textId="77777777" w:rsidR="006758F3" w:rsidRPr="00E445BF" w:rsidRDefault="006758F3" w:rsidP="006758F3">
      <w:pPr>
        <w:spacing w:line="360" w:lineRule="auto"/>
      </w:pPr>
    </w:p>
    <w:p w14:paraId="19E0B4E2" w14:textId="3A4ECA4B" w:rsidR="00000328" w:rsidRPr="00E25FF9" w:rsidRDefault="00727241"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19" w:name="_Toc217231153"/>
      <w:r>
        <w:rPr>
          <w:rFonts w:ascii="微软雅黑" w:eastAsia="微软雅黑" w:hAnsi="微软雅黑" w:cs="微软雅黑"/>
          <w:bCs/>
          <w:color w:val="2076BD"/>
          <w:sz w:val="32"/>
          <w:szCs w:val="32"/>
        </w:rPr>
        <w:lastRenderedPageBreak/>
        <w:t>内科（</w:t>
      </w:r>
      <w:r w:rsidR="00000328" w:rsidRPr="00E25FF9">
        <w:rPr>
          <w:rFonts w:ascii="微软雅黑" w:eastAsia="微软雅黑" w:hAnsi="微软雅黑" w:cs="微软雅黑"/>
          <w:bCs/>
          <w:color w:val="2076BD"/>
          <w:sz w:val="32"/>
          <w:szCs w:val="32"/>
        </w:rPr>
        <w:t>内分泌科</w:t>
      </w:r>
      <w:r>
        <w:rPr>
          <w:rFonts w:ascii="微软雅黑" w:eastAsia="微软雅黑" w:hAnsi="微软雅黑" w:cs="微软雅黑"/>
          <w:bCs/>
          <w:color w:val="2076BD"/>
          <w:sz w:val="32"/>
          <w:szCs w:val="32"/>
        </w:rPr>
        <w:t>）</w:t>
      </w:r>
      <w:r w:rsidR="00000328" w:rsidRPr="00E25FF9">
        <w:rPr>
          <w:rFonts w:ascii="微软雅黑" w:eastAsia="微软雅黑" w:hAnsi="微软雅黑" w:cs="微软雅黑"/>
          <w:bCs/>
          <w:color w:val="2076BD"/>
          <w:sz w:val="32"/>
          <w:szCs w:val="32"/>
        </w:rPr>
        <w:t>进修医师招生</w:t>
      </w:r>
      <w:r w:rsidR="00057CDA" w:rsidRPr="00E25FF9">
        <w:rPr>
          <w:rFonts w:ascii="微软雅黑" w:eastAsia="微软雅黑" w:hAnsi="微软雅黑" w:cs="微软雅黑"/>
          <w:bCs/>
          <w:color w:val="2076BD"/>
          <w:sz w:val="32"/>
          <w:szCs w:val="32"/>
        </w:rPr>
        <w:t>简章</w:t>
      </w:r>
      <w:bookmarkEnd w:id="19"/>
    </w:p>
    <w:p w14:paraId="6B43F019"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b/>
          <w:color w:val="000000"/>
          <w:sz w:val="24"/>
          <w:szCs w:val="24"/>
        </w:rPr>
        <w:t>招生</w:t>
      </w:r>
      <w:r w:rsidRPr="006758F3">
        <w:rPr>
          <w:rFonts w:ascii="微软雅黑" w:eastAsia="微软雅黑" w:hAnsi="微软雅黑" w:hint="eastAsia"/>
          <w:b/>
          <w:color w:val="000000"/>
          <w:sz w:val="24"/>
          <w:szCs w:val="24"/>
        </w:rPr>
        <w:t>时间及名额</w:t>
      </w:r>
    </w:p>
    <w:p w14:paraId="285EEA7E"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 xml:space="preserve">每年 </w:t>
      </w:r>
      <w:r w:rsidRPr="006758F3">
        <w:rPr>
          <w:rFonts w:ascii="微软雅黑" w:eastAsia="微软雅黑" w:hAnsi="微软雅黑"/>
          <w:color w:val="000000"/>
          <w:sz w:val="24"/>
          <w:szCs w:val="24"/>
        </w:rPr>
        <w:t>3</w:t>
      </w:r>
      <w:r w:rsidRPr="006758F3">
        <w:rPr>
          <w:rFonts w:ascii="微软雅黑" w:eastAsia="微软雅黑" w:hAnsi="微软雅黑" w:hint="eastAsia"/>
          <w:color w:val="000000"/>
          <w:sz w:val="24"/>
          <w:szCs w:val="24"/>
        </w:rPr>
        <w:t>月、6月、</w:t>
      </w:r>
      <w:r w:rsidRPr="006758F3">
        <w:rPr>
          <w:rFonts w:ascii="微软雅黑" w:eastAsia="微软雅黑" w:hAnsi="微软雅黑"/>
          <w:color w:val="000000"/>
          <w:sz w:val="24"/>
          <w:szCs w:val="24"/>
        </w:rPr>
        <w:t>9</w:t>
      </w:r>
      <w:r w:rsidRPr="006758F3">
        <w:rPr>
          <w:rFonts w:ascii="微软雅黑" w:eastAsia="微软雅黑" w:hAnsi="微软雅黑" w:hint="eastAsia"/>
          <w:color w:val="000000"/>
          <w:sz w:val="24"/>
          <w:szCs w:val="24"/>
        </w:rPr>
        <w:t xml:space="preserve">月  </w:t>
      </w:r>
    </w:p>
    <w:p w14:paraId="5C569D8B"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 xml:space="preserve">招收名额：每期招收医师  </w:t>
      </w:r>
      <w:r w:rsidRPr="006758F3">
        <w:rPr>
          <w:rFonts w:ascii="微软雅黑" w:eastAsia="微软雅黑" w:hAnsi="微软雅黑"/>
          <w:color w:val="000000"/>
          <w:sz w:val="24"/>
          <w:szCs w:val="24"/>
        </w:rPr>
        <w:t>2</w:t>
      </w:r>
      <w:r w:rsidRPr="006758F3">
        <w:rPr>
          <w:rFonts w:ascii="微软雅黑" w:eastAsia="微软雅黑" w:hAnsi="微软雅黑" w:hint="eastAsia"/>
          <w:color w:val="000000"/>
          <w:sz w:val="24"/>
          <w:szCs w:val="24"/>
        </w:rPr>
        <w:t xml:space="preserve"> 人。</w:t>
      </w:r>
    </w:p>
    <w:p w14:paraId="01E6B910"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hint="eastAsia"/>
          <w:b/>
          <w:color w:val="000000"/>
          <w:sz w:val="24"/>
          <w:szCs w:val="24"/>
        </w:rPr>
        <w:t>招生条件</w:t>
      </w:r>
    </w:p>
    <w:p w14:paraId="0B564CF1" w14:textId="77777777" w:rsidR="00E445BF" w:rsidRPr="006758F3" w:rsidRDefault="00E445BF">
      <w:pPr>
        <w:pStyle w:val="a5"/>
        <w:numPr>
          <w:ilvl w:val="0"/>
          <w:numId w:val="2"/>
        </w:numPr>
        <w:ind w:firstLineChars="0"/>
        <w:rPr>
          <w:rFonts w:ascii="微软雅黑" w:eastAsia="微软雅黑" w:hAnsi="微软雅黑"/>
          <w:sz w:val="24"/>
          <w:szCs w:val="24"/>
        </w:rPr>
      </w:pPr>
      <w:r w:rsidRPr="006758F3">
        <w:rPr>
          <w:rFonts w:ascii="微软雅黑" w:eastAsia="微软雅黑" w:hAnsi="微软雅黑" w:hint="eastAsia"/>
          <w:color w:val="000000"/>
          <w:sz w:val="24"/>
          <w:szCs w:val="24"/>
        </w:rPr>
        <w:t>进修人员条件：</w:t>
      </w:r>
      <w:r w:rsidRPr="006758F3">
        <w:rPr>
          <w:rFonts w:ascii="微软雅黑" w:eastAsia="微软雅黑" w:hAnsi="微软雅黑" w:hint="eastAsia"/>
          <w:sz w:val="24"/>
          <w:szCs w:val="24"/>
        </w:rPr>
        <w:t>大学本科或以上学历，通过住院医师规范化培训一阶段考核后1年（包含1年</w:t>
      </w:r>
      <w:r w:rsidRPr="006758F3">
        <w:rPr>
          <w:rFonts w:ascii="微软雅黑" w:eastAsia="微软雅黑" w:hAnsi="微软雅黑"/>
          <w:sz w:val="24"/>
          <w:szCs w:val="24"/>
        </w:rPr>
        <w:t>）</w:t>
      </w:r>
      <w:r w:rsidRPr="006758F3">
        <w:rPr>
          <w:rFonts w:ascii="微软雅黑" w:eastAsia="微软雅黑" w:hAnsi="微软雅黑" w:hint="eastAsia"/>
          <w:sz w:val="24"/>
          <w:szCs w:val="24"/>
        </w:rPr>
        <w:t>以上的住院医师、获得</w:t>
      </w:r>
      <w:r w:rsidRPr="006758F3">
        <w:rPr>
          <w:rFonts w:ascii="微软雅黑" w:eastAsia="微软雅黑" w:hAnsi="微软雅黑"/>
          <w:sz w:val="24"/>
          <w:szCs w:val="24"/>
        </w:rPr>
        <w:t>主治医师</w:t>
      </w:r>
      <w:r w:rsidRPr="006758F3">
        <w:rPr>
          <w:rFonts w:ascii="微软雅黑" w:eastAsia="微软雅黑" w:hAnsi="微软雅黑" w:hint="eastAsia"/>
          <w:sz w:val="24"/>
          <w:szCs w:val="24"/>
        </w:rPr>
        <w:t>资格3年（含3年</w:t>
      </w:r>
      <w:r w:rsidRPr="006758F3">
        <w:rPr>
          <w:rFonts w:ascii="微软雅黑" w:eastAsia="微软雅黑" w:hAnsi="微软雅黑"/>
          <w:sz w:val="24"/>
          <w:szCs w:val="24"/>
        </w:rPr>
        <w:t>）</w:t>
      </w:r>
      <w:r w:rsidRPr="006758F3">
        <w:rPr>
          <w:rFonts w:ascii="微软雅黑" w:eastAsia="微软雅黑" w:hAnsi="微软雅黑" w:hint="eastAsia"/>
          <w:sz w:val="24"/>
          <w:szCs w:val="24"/>
        </w:rPr>
        <w:t>的主治医师。</w:t>
      </w:r>
    </w:p>
    <w:p w14:paraId="08D280E3" w14:textId="77777777" w:rsidR="00E445BF" w:rsidRPr="006758F3" w:rsidRDefault="00E445BF">
      <w:pPr>
        <w:pStyle w:val="a5"/>
        <w:numPr>
          <w:ilvl w:val="0"/>
          <w:numId w:val="2"/>
        </w:numPr>
        <w:ind w:firstLineChars="0"/>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进修人员所在单位：</w:t>
      </w:r>
      <w:r w:rsidRPr="006758F3">
        <w:rPr>
          <w:rFonts w:ascii="微软雅黑" w:eastAsia="微软雅黑" w:hAnsi="微软雅黑"/>
          <w:color w:val="000000"/>
          <w:sz w:val="24"/>
          <w:szCs w:val="24"/>
        </w:rPr>
        <w:t>二级甲等以上</w:t>
      </w:r>
      <w:r w:rsidRPr="006758F3">
        <w:rPr>
          <w:rFonts w:ascii="微软雅黑" w:eastAsia="微软雅黑" w:hAnsi="微软雅黑" w:hint="eastAsia"/>
          <w:color w:val="000000"/>
          <w:sz w:val="24"/>
          <w:szCs w:val="24"/>
        </w:rPr>
        <w:t>医院或科研机构。</w:t>
      </w:r>
    </w:p>
    <w:p w14:paraId="0EA74BF1" w14:textId="77777777" w:rsidR="00E445BF" w:rsidRPr="006758F3" w:rsidRDefault="00E445BF">
      <w:pPr>
        <w:pStyle w:val="a5"/>
        <w:numPr>
          <w:ilvl w:val="0"/>
          <w:numId w:val="2"/>
        </w:numPr>
        <w:ind w:firstLineChars="0"/>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 xml:space="preserve">遵守首都医科大学附属北京天坛医院规章制度。 </w:t>
      </w:r>
    </w:p>
    <w:p w14:paraId="43190BB5"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b/>
          <w:color w:val="000000"/>
          <w:sz w:val="24"/>
          <w:szCs w:val="24"/>
        </w:rPr>
        <w:t>培训</w:t>
      </w:r>
      <w:r w:rsidRPr="006758F3">
        <w:rPr>
          <w:rFonts w:ascii="微软雅黑" w:eastAsia="微软雅黑" w:hAnsi="微软雅黑" w:hint="eastAsia"/>
          <w:b/>
          <w:color w:val="000000"/>
          <w:sz w:val="24"/>
          <w:szCs w:val="24"/>
        </w:rPr>
        <w:t>时间</w:t>
      </w:r>
    </w:p>
    <w:p w14:paraId="32E309AD"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3个月、6个月</w:t>
      </w:r>
    </w:p>
    <w:p w14:paraId="4AF71367"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b/>
          <w:color w:val="000000"/>
          <w:sz w:val="24"/>
          <w:szCs w:val="24"/>
        </w:rPr>
        <w:t>收费</w:t>
      </w:r>
      <w:r w:rsidRPr="006758F3">
        <w:rPr>
          <w:rFonts w:ascii="微软雅黑" w:eastAsia="微软雅黑" w:hAnsi="微软雅黑" w:hint="eastAsia"/>
          <w:b/>
          <w:color w:val="000000"/>
          <w:sz w:val="24"/>
          <w:szCs w:val="24"/>
        </w:rPr>
        <w:t>标准</w:t>
      </w:r>
    </w:p>
    <w:p w14:paraId="03B0434B" w14:textId="77777777" w:rsidR="00E445BF" w:rsidRPr="006758F3" w:rsidRDefault="00E445BF" w:rsidP="00E445BF">
      <w:pPr>
        <w:widowControl/>
        <w:snapToGrid w:val="0"/>
        <w:spacing w:line="360" w:lineRule="auto"/>
        <w:rPr>
          <w:rFonts w:ascii="微软雅黑" w:eastAsia="微软雅黑" w:hAnsi="微软雅黑"/>
          <w:sz w:val="24"/>
          <w:szCs w:val="24"/>
        </w:rPr>
      </w:pPr>
      <w:r w:rsidRPr="006758F3">
        <w:rPr>
          <w:rFonts w:ascii="微软雅黑" w:eastAsia="微软雅黑" w:hAnsi="微软雅黑" w:hint="eastAsia"/>
          <w:sz w:val="24"/>
          <w:szCs w:val="24"/>
        </w:rPr>
        <w:t>按照首都医科大学附属北京天坛医院教育处相关收费标准（1000元/月）</w:t>
      </w:r>
    </w:p>
    <w:p w14:paraId="1C1244CD"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hint="eastAsia"/>
          <w:b/>
          <w:color w:val="000000"/>
          <w:sz w:val="24"/>
          <w:szCs w:val="24"/>
        </w:rPr>
        <w:t>培训内容</w:t>
      </w:r>
    </w:p>
    <w:p w14:paraId="03E63AED"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1.</w:t>
      </w:r>
      <w:r w:rsidRPr="006758F3">
        <w:rPr>
          <w:rFonts w:ascii="微软雅黑" w:eastAsia="微软雅黑" w:hAnsi="微软雅黑" w:hint="eastAsia"/>
          <w:color w:val="000000"/>
          <w:sz w:val="24"/>
          <w:szCs w:val="24"/>
        </w:rPr>
        <w:tab/>
        <w:t>内分泌科专病门诊（陪同本科高年资主治/副主任及以上医生出诊）、病房轮转，参加内分泌科讲座。</w:t>
      </w:r>
    </w:p>
    <w:p w14:paraId="326F5065"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2.</w:t>
      </w:r>
      <w:r w:rsidRPr="006758F3">
        <w:rPr>
          <w:rFonts w:ascii="微软雅黑" w:eastAsia="微软雅黑" w:hAnsi="微软雅黑" w:hint="eastAsia"/>
          <w:sz w:val="24"/>
          <w:szCs w:val="24"/>
        </w:rPr>
        <w:tab/>
        <w:t>参加鞍区（下丘脑-</w:t>
      </w:r>
      <w:r w:rsidRPr="006758F3">
        <w:rPr>
          <w:rFonts w:ascii="微软雅黑" w:eastAsia="微软雅黑" w:hAnsi="微软雅黑"/>
          <w:sz w:val="24"/>
          <w:szCs w:val="24"/>
        </w:rPr>
        <w:t>垂体</w:t>
      </w:r>
      <w:r w:rsidRPr="006758F3">
        <w:rPr>
          <w:rFonts w:ascii="微软雅黑" w:eastAsia="微软雅黑" w:hAnsi="微软雅黑" w:hint="eastAsia"/>
          <w:sz w:val="24"/>
          <w:szCs w:val="24"/>
        </w:rPr>
        <w:t>-</w:t>
      </w:r>
      <w:r w:rsidRPr="006758F3">
        <w:rPr>
          <w:rFonts w:ascii="微软雅黑" w:eastAsia="微软雅黑" w:hAnsi="微软雅黑"/>
          <w:sz w:val="24"/>
          <w:szCs w:val="24"/>
        </w:rPr>
        <w:t>靶腺）</w:t>
      </w:r>
      <w:r w:rsidRPr="006758F3">
        <w:rPr>
          <w:rFonts w:ascii="微软雅黑" w:eastAsia="微软雅黑" w:hAnsi="微软雅黑" w:hint="eastAsia"/>
          <w:sz w:val="24"/>
          <w:szCs w:val="24"/>
        </w:rPr>
        <w:t>疑难疾病的临床诊治及疾病信息管理，</w:t>
      </w:r>
      <w:r w:rsidRPr="006758F3">
        <w:rPr>
          <w:rFonts w:ascii="微软雅黑" w:eastAsia="微软雅黑" w:hAnsi="微软雅黑"/>
          <w:sz w:val="24"/>
          <w:szCs w:val="24"/>
        </w:rPr>
        <w:t>包括</w:t>
      </w:r>
      <w:r w:rsidRPr="006758F3">
        <w:rPr>
          <w:rFonts w:ascii="微软雅黑" w:eastAsia="微软雅黑" w:hAnsi="微软雅黑" w:hint="eastAsia"/>
          <w:sz w:val="24"/>
          <w:szCs w:val="24"/>
        </w:rPr>
        <w:t>：</w:t>
      </w:r>
    </w:p>
    <w:p w14:paraId="736BF24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⑴ 功能性垂体瘤（泌乳素瘤、ACTH瘤、GH瘤、TSH瘤）的内分泌治疗及围手术期管理。</w:t>
      </w:r>
    </w:p>
    <w:p w14:paraId="0F3B7C58"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⑵ 颅咽管瘤导致下丘脑-</w:t>
      </w:r>
      <w:r w:rsidRPr="006758F3">
        <w:rPr>
          <w:rFonts w:ascii="微软雅黑" w:eastAsia="微软雅黑" w:hAnsi="微软雅黑"/>
          <w:sz w:val="24"/>
          <w:szCs w:val="24"/>
        </w:rPr>
        <w:t>垂体</w:t>
      </w:r>
      <w:r w:rsidRPr="006758F3">
        <w:rPr>
          <w:rFonts w:ascii="微软雅黑" w:eastAsia="微软雅黑" w:hAnsi="微软雅黑" w:hint="eastAsia"/>
          <w:sz w:val="24"/>
          <w:szCs w:val="24"/>
        </w:rPr>
        <w:t>-</w:t>
      </w:r>
      <w:r w:rsidRPr="006758F3">
        <w:rPr>
          <w:rFonts w:ascii="微软雅黑" w:eastAsia="微软雅黑" w:hAnsi="微软雅黑"/>
          <w:sz w:val="24"/>
          <w:szCs w:val="24"/>
        </w:rPr>
        <w:t>靶腺</w:t>
      </w:r>
      <w:r w:rsidRPr="006758F3">
        <w:rPr>
          <w:rFonts w:ascii="微软雅黑" w:eastAsia="微软雅黑" w:hAnsi="微软雅黑" w:hint="eastAsia"/>
          <w:sz w:val="24"/>
          <w:szCs w:val="24"/>
        </w:rPr>
        <w:t>功能损伤的评估及处理。</w:t>
      </w:r>
    </w:p>
    <w:p w14:paraId="781E05EB"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fldChar w:fldCharType="begin"/>
      </w:r>
      <w:r w:rsidRPr="006758F3">
        <w:rPr>
          <w:rFonts w:ascii="微软雅黑" w:eastAsia="微软雅黑" w:hAnsi="微软雅黑"/>
          <w:sz w:val="24"/>
          <w:szCs w:val="24"/>
        </w:rPr>
        <w:instrText xml:space="preserve"> </w:instrText>
      </w:r>
      <w:r w:rsidRPr="006758F3">
        <w:rPr>
          <w:rFonts w:ascii="微软雅黑" w:eastAsia="微软雅黑" w:hAnsi="微软雅黑" w:hint="eastAsia"/>
          <w:sz w:val="24"/>
          <w:szCs w:val="24"/>
        </w:rPr>
        <w:instrText>= 3 \* GB2</w:instrText>
      </w:r>
      <w:r w:rsidRPr="006758F3">
        <w:rPr>
          <w:rFonts w:ascii="微软雅黑" w:eastAsia="微软雅黑" w:hAnsi="微软雅黑"/>
          <w:sz w:val="24"/>
          <w:szCs w:val="24"/>
        </w:rPr>
        <w:instrText xml:space="preserve"> </w:instrText>
      </w:r>
      <w:r w:rsidRPr="006758F3">
        <w:rPr>
          <w:rFonts w:ascii="微软雅黑" w:eastAsia="微软雅黑" w:hAnsi="微软雅黑"/>
          <w:sz w:val="24"/>
          <w:szCs w:val="24"/>
        </w:rPr>
        <w:fldChar w:fldCharType="separate"/>
      </w:r>
      <w:r w:rsidRPr="006758F3">
        <w:rPr>
          <w:rFonts w:ascii="微软雅黑" w:eastAsia="微软雅黑" w:hAnsi="微软雅黑" w:hint="eastAsia"/>
          <w:noProof/>
          <w:sz w:val="24"/>
          <w:szCs w:val="24"/>
        </w:rPr>
        <w:t>⑶</w:t>
      </w:r>
      <w:r w:rsidRPr="006758F3">
        <w:rPr>
          <w:rFonts w:ascii="微软雅黑" w:eastAsia="微软雅黑" w:hAnsi="微软雅黑"/>
          <w:sz w:val="24"/>
          <w:szCs w:val="24"/>
        </w:rPr>
        <w:fldChar w:fldCharType="end"/>
      </w:r>
      <w:r w:rsidRPr="006758F3">
        <w:rPr>
          <w:rFonts w:ascii="微软雅黑" w:eastAsia="微软雅黑" w:hAnsi="微软雅黑"/>
          <w:sz w:val="24"/>
          <w:szCs w:val="24"/>
        </w:rPr>
        <w:t xml:space="preserve"> </w:t>
      </w:r>
      <w:r w:rsidRPr="006758F3">
        <w:rPr>
          <w:rFonts w:ascii="微软雅黑" w:eastAsia="微软雅黑" w:hAnsi="微软雅黑" w:hint="eastAsia"/>
          <w:sz w:val="24"/>
          <w:szCs w:val="24"/>
        </w:rPr>
        <w:t>颅内生殖细胞瘤的临床诊断、神经内分泌功能评估及靶腺激素替代治疗。</w:t>
      </w:r>
    </w:p>
    <w:p w14:paraId="32D6134A"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lastRenderedPageBreak/>
        <w:fldChar w:fldCharType="begin"/>
      </w:r>
      <w:r w:rsidRPr="006758F3">
        <w:rPr>
          <w:rFonts w:ascii="微软雅黑" w:eastAsia="微软雅黑" w:hAnsi="微软雅黑"/>
          <w:sz w:val="24"/>
          <w:szCs w:val="24"/>
        </w:rPr>
        <w:instrText xml:space="preserve"> </w:instrText>
      </w:r>
      <w:r w:rsidRPr="006758F3">
        <w:rPr>
          <w:rFonts w:ascii="微软雅黑" w:eastAsia="微软雅黑" w:hAnsi="微软雅黑" w:hint="eastAsia"/>
          <w:sz w:val="24"/>
          <w:szCs w:val="24"/>
        </w:rPr>
        <w:instrText>= 4 \* GB2</w:instrText>
      </w:r>
      <w:r w:rsidRPr="006758F3">
        <w:rPr>
          <w:rFonts w:ascii="微软雅黑" w:eastAsia="微软雅黑" w:hAnsi="微软雅黑"/>
          <w:sz w:val="24"/>
          <w:szCs w:val="24"/>
        </w:rPr>
        <w:instrText xml:space="preserve"> </w:instrText>
      </w:r>
      <w:r w:rsidRPr="006758F3">
        <w:rPr>
          <w:rFonts w:ascii="微软雅黑" w:eastAsia="微软雅黑" w:hAnsi="微软雅黑"/>
          <w:sz w:val="24"/>
          <w:szCs w:val="24"/>
        </w:rPr>
        <w:fldChar w:fldCharType="separate"/>
      </w:r>
      <w:r w:rsidRPr="006758F3">
        <w:rPr>
          <w:rFonts w:ascii="微软雅黑" w:eastAsia="微软雅黑" w:hAnsi="微软雅黑" w:hint="eastAsia"/>
          <w:noProof/>
          <w:sz w:val="24"/>
          <w:szCs w:val="24"/>
        </w:rPr>
        <w:t>⑷</w:t>
      </w:r>
      <w:r w:rsidRPr="006758F3">
        <w:rPr>
          <w:rFonts w:ascii="微软雅黑" w:eastAsia="微软雅黑" w:hAnsi="微软雅黑"/>
          <w:sz w:val="24"/>
          <w:szCs w:val="24"/>
        </w:rPr>
        <w:fldChar w:fldCharType="end"/>
      </w:r>
      <w:r w:rsidRPr="006758F3">
        <w:rPr>
          <w:rFonts w:ascii="微软雅黑" w:eastAsia="微软雅黑" w:hAnsi="微软雅黑"/>
          <w:sz w:val="24"/>
          <w:szCs w:val="24"/>
        </w:rPr>
        <w:t xml:space="preserve"> </w:t>
      </w:r>
      <w:r w:rsidRPr="006758F3">
        <w:rPr>
          <w:rFonts w:ascii="微软雅黑" w:eastAsia="微软雅黑" w:hAnsi="微软雅黑" w:hint="eastAsia"/>
          <w:sz w:val="24"/>
          <w:szCs w:val="24"/>
        </w:rPr>
        <w:t>下丘脑-垂体-</w:t>
      </w:r>
      <w:r w:rsidRPr="006758F3">
        <w:rPr>
          <w:rFonts w:ascii="微软雅黑" w:eastAsia="微软雅黑" w:hAnsi="微软雅黑"/>
          <w:sz w:val="24"/>
          <w:szCs w:val="24"/>
        </w:rPr>
        <w:t>靶腺</w:t>
      </w:r>
      <w:r w:rsidRPr="006758F3">
        <w:rPr>
          <w:rFonts w:ascii="微软雅黑" w:eastAsia="微软雅黑" w:hAnsi="微软雅黑" w:hint="eastAsia"/>
          <w:sz w:val="24"/>
          <w:szCs w:val="24"/>
        </w:rPr>
        <w:t>疾病围手术期的激素替代及电解质紊乱治疗。</w:t>
      </w:r>
    </w:p>
    <w:p w14:paraId="59AECEBB"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fldChar w:fldCharType="begin"/>
      </w:r>
      <w:r w:rsidRPr="006758F3">
        <w:rPr>
          <w:rFonts w:ascii="微软雅黑" w:eastAsia="微软雅黑" w:hAnsi="微软雅黑"/>
          <w:sz w:val="24"/>
          <w:szCs w:val="24"/>
        </w:rPr>
        <w:instrText xml:space="preserve"> </w:instrText>
      </w:r>
      <w:r w:rsidRPr="006758F3">
        <w:rPr>
          <w:rFonts w:ascii="微软雅黑" w:eastAsia="微软雅黑" w:hAnsi="微软雅黑" w:hint="eastAsia"/>
          <w:sz w:val="24"/>
          <w:szCs w:val="24"/>
        </w:rPr>
        <w:instrText>= 5 \* GB2</w:instrText>
      </w:r>
      <w:r w:rsidRPr="006758F3">
        <w:rPr>
          <w:rFonts w:ascii="微软雅黑" w:eastAsia="微软雅黑" w:hAnsi="微软雅黑"/>
          <w:sz w:val="24"/>
          <w:szCs w:val="24"/>
        </w:rPr>
        <w:instrText xml:space="preserve"> </w:instrText>
      </w:r>
      <w:r w:rsidRPr="006758F3">
        <w:rPr>
          <w:rFonts w:ascii="微软雅黑" w:eastAsia="微软雅黑" w:hAnsi="微软雅黑"/>
          <w:sz w:val="24"/>
          <w:szCs w:val="24"/>
        </w:rPr>
        <w:fldChar w:fldCharType="separate"/>
      </w:r>
      <w:r w:rsidRPr="006758F3">
        <w:rPr>
          <w:rFonts w:ascii="微软雅黑" w:eastAsia="微软雅黑" w:hAnsi="微软雅黑" w:hint="eastAsia"/>
          <w:noProof/>
          <w:sz w:val="24"/>
          <w:szCs w:val="24"/>
        </w:rPr>
        <w:t>⑸</w:t>
      </w:r>
      <w:r w:rsidRPr="006758F3">
        <w:rPr>
          <w:rFonts w:ascii="微软雅黑" w:eastAsia="微软雅黑" w:hAnsi="微软雅黑"/>
          <w:sz w:val="24"/>
          <w:szCs w:val="24"/>
        </w:rPr>
        <w:fldChar w:fldCharType="end"/>
      </w:r>
      <w:r w:rsidRPr="006758F3">
        <w:rPr>
          <w:rFonts w:ascii="微软雅黑" w:eastAsia="微软雅黑" w:hAnsi="微软雅黑"/>
          <w:sz w:val="24"/>
          <w:szCs w:val="24"/>
        </w:rPr>
        <w:t xml:space="preserve"> </w:t>
      </w:r>
      <w:r w:rsidRPr="006758F3">
        <w:rPr>
          <w:rFonts w:ascii="微软雅黑" w:eastAsia="微软雅黑" w:hAnsi="微软雅黑" w:hint="eastAsia"/>
          <w:sz w:val="24"/>
          <w:szCs w:val="24"/>
        </w:rPr>
        <w:t>中枢性尿崩症的诊断及规范化治疗。</w:t>
      </w:r>
    </w:p>
    <w:p w14:paraId="223DB566"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fldChar w:fldCharType="begin"/>
      </w:r>
      <w:r w:rsidRPr="006758F3">
        <w:rPr>
          <w:rFonts w:ascii="微软雅黑" w:eastAsia="微软雅黑" w:hAnsi="微软雅黑"/>
          <w:sz w:val="24"/>
          <w:szCs w:val="24"/>
        </w:rPr>
        <w:instrText xml:space="preserve"> </w:instrText>
      </w:r>
      <w:r w:rsidRPr="006758F3">
        <w:rPr>
          <w:rFonts w:ascii="微软雅黑" w:eastAsia="微软雅黑" w:hAnsi="微软雅黑" w:hint="eastAsia"/>
          <w:sz w:val="24"/>
          <w:szCs w:val="24"/>
        </w:rPr>
        <w:instrText>= 6 \* GB2</w:instrText>
      </w:r>
      <w:r w:rsidRPr="006758F3">
        <w:rPr>
          <w:rFonts w:ascii="微软雅黑" w:eastAsia="微软雅黑" w:hAnsi="微软雅黑"/>
          <w:sz w:val="24"/>
          <w:szCs w:val="24"/>
        </w:rPr>
        <w:instrText xml:space="preserve"> </w:instrText>
      </w:r>
      <w:r w:rsidRPr="006758F3">
        <w:rPr>
          <w:rFonts w:ascii="微软雅黑" w:eastAsia="微软雅黑" w:hAnsi="微软雅黑"/>
          <w:sz w:val="24"/>
          <w:szCs w:val="24"/>
        </w:rPr>
        <w:fldChar w:fldCharType="separate"/>
      </w:r>
      <w:r w:rsidRPr="006758F3">
        <w:rPr>
          <w:rFonts w:ascii="微软雅黑" w:eastAsia="微软雅黑" w:hAnsi="微软雅黑" w:hint="eastAsia"/>
          <w:noProof/>
          <w:sz w:val="24"/>
          <w:szCs w:val="24"/>
        </w:rPr>
        <w:t>⑹</w:t>
      </w:r>
      <w:r w:rsidRPr="006758F3">
        <w:rPr>
          <w:rFonts w:ascii="微软雅黑" w:eastAsia="微软雅黑" w:hAnsi="微软雅黑"/>
          <w:sz w:val="24"/>
          <w:szCs w:val="24"/>
        </w:rPr>
        <w:fldChar w:fldCharType="end"/>
      </w:r>
      <w:r w:rsidRPr="006758F3">
        <w:rPr>
          <w:rFonts w:ascii="微软雅黑" w:eastAsia="微软雅黑" w:hAnsi="微软雅黑"/>
          <w:sz w:val="24"/>
          <w:szCs w:val="24"/>
        </w:rPr>
        <w:t xml:space="preserve"> </w:t>
      </w:r>
      <w:r w:rsidRPr="006758F3">
        <w:rPr>
          <w:rFonts w:ascii="微软雅黑" w:eastAsia="微软雅黑" w:hAnsi="微软雅黑" w:hint="eastAsia"/>
          <w:sz w:val="24"/>
          <w:szCs w:val="24"/>
        </w:rPr>
        <w:t>生长发育迟缓的病因诊断及治疗。</w:t>
      </w:r>
    </w:p>
    <w:p w14:paraId="3464DF40"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3.鞍区常见疾病功能诊断、</w:t>
      </w:r>
      <w:r w:rsidRPr="006758F3">
        <w:rPr>
          <w:rFonts w:ascii="微软雅黑" w:eastAsia="微软雅黑" w:hAnsi="微软雅黑"/>
          <w:sz w:val="24"/>
          <w:szCs w:val="24"/>
        </w:rPr>
        <w:t>定位</w:t>
      </w:r>
      <w:r w:rsidRPr="006758F3">
        <w:rPr>
          <w:rFonts w:ascii="微软雅黑" w:eastAsia="微软雅黑" w:hAnsi="微软雅黑" w:hint="eastAsia"/>
          <w:sz w:val="24"/>
          <w:szCs w:val="24"/>
        </w:rPr>
        <w:t>诊断、</w:t>
      </w:r>
      <w:r w:rsidRPr="006758F3">
        <w:rPr>
          <w:rFonts w:ascii="微软雅黑" w:eastAsia="微软雅黑" w:hAnsi="微软雅黑"/>
          <w:sz w:val="24"/>
          <w:szCs w:val="24"/>
        </w:rPr>
        <w:t>影像学</w:t>
      </w:r>
      <w:r w:rsidRPr="006758F3">
        <w:rPr>
          <w:rFonts w:ascii="微软雅黑" w:eastAsia="微软雅黑" w:hAnsi="微软雅黑" w:hint="eastAsia"/>
          <w:sz w:val="24"/>
          <w:szCs w:val="24"/>
        </w:rPr>
        <w:t>、动态功能试验结果判读及治疗新进展。</w:t>
      </w:r>
    </w:p>
    <w:p w14:paraId="1CD561E2"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4</w:t>
      </w:r>
      <w:r w:rsidRPr="006758F3">
        <w:rPr>
          <w:rFonts w:ascii="微软雅黑" w:eastAsia="微软雅黑" w:hAnsi="微软雅黑"/>
          <w:sz w:val="24"/>
          <w:szCs w:val="24"/>
        </w:rPr>
        <w:t>.</w:t>
      </w:r>
      <w:r w:rsidRPr="006758F3">
        <w:rPr>
          <w:rFonts w:ascii="微软雅黑" w:eastAsia="微软雅黑" w:hAnsi="微软雅黑" w:hint="eastAsia"/>
          <w:sz w:val="24"/>
          <w:szCs w:val="24"/>
        </w:rPr>
        <w:t>内分泌代谢疾病如糖尿病、</w:t>
      </w:r>
      <w:r w:rsidRPr="006758F3">
        <w:rPr>
          <w:rFonts w:ascii="微软雅黑" w:eastAsia="微软雅黑" w:hAnsi="微软雅黑"/>
          <w:sz w:val="24"/>
          <w:szCs w:val="24"/>
        </w:rPr>
        <w:t>甲状腺</w:t>
      </w:r>
      <w:r w:rsidRPr="006758F3">
        <w:rPr>
          <w:rFonts w:ascii="微软雅黑" w:eastAsia="微软雅黑" w:hAnsi="微软雅黑" w:hint="eastAsia"/>
          <w:sz w:val="24"/>
          <w:szCs w:val="24"/>
        </w:rPr>
        <w:t>疾病、</w:t>
      </w:r>
      <w:r w:rsidRPr="006758F3">
        <w:rPr>
          <w:rFonts w:ascii="微软雅黑" w:eastAsia="微软雅黑" w:hAnsi="微软雅黑"/>
          <w:sz w:val="24"/>
          <w:szCs w:val="24"/>
        </w:rPr>
        <w:t>肾上腺</w:t>
      </w:r>
      <w:r w:rsidRPr="006758F3">
        <w:rPr>
          <w:rFonts w:ascii="微软雅黑" w:eastAsia="微软雅黑" w:hAnsi="微软雅黑" w:hint="eastAsia"/>
          <w:sz w:val="24"/>
          <w:szCs w:val="24"/>
        </w:rPr>
        <w:t>疾病等常见病、</w:t>
      </w:r>
      <w:r w:rsidRPr="006758F3">
        <w:rPr>
          <w:rFonts w:ascii="微软雅黑" w:eastAsia="微软雅黑" w:hAnsi="微软雅黑"/>
          <w:sz w:val="24"/>
          <w:szCs w:val="24"/>
        </w:rPr>
        <w:t>多发病</w:t>
      </w:r>
      <w:r w:rsidRPr="006758F3">
        <w:rPr>
          <w:rFonts w:ascii="微软雅黑" w:eastAsia="微软雅黑" w:hAnsi="微软雅黑" w:hint="eastAsia"/>
          <w:sz w:val="24"/>
          <w:szCs w:val="24"/>
        </w:rPr>
        <w:t>的规范化治疗。</w:t>
      </w:r>
    </w:p>
    <w:p w14:paraId="4118E774"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color w:val="000000"/>
          <w:sz w:val="24"/>
          <w:szCs w:val="24"/>
        </w:rPr>
        <w:t>5</w:t>
      </w:r>
      <w:r w:rsidRPr="006758F3">
        <w:rPr>
          <w:rFonts w:ascii="微软雅黑" w:eastAsia="微软雅黑" w:hAnsi="微软雅黑"/>
          <w:color w:val="000000"/>
          <w:sz w:val="24"/>
          <w:szCs w:val="24"/>
        </w:rPr>
        <w:t>.参加</w:t>
      </w:r>
      <w:r w:rsidRPr="006758F3">
        <w:rPr>
          <w:rFonts w:ascii="微软雅黑" w:eastAsia="微软雅黑" w:hAnsi="微软雅黑" w:hint="eastAsia"/>
          <w:color w:val="000000"/>
          <w:sz w:val="24"/>
          <w:szCs w:val="24"/>
        </w:rPr>
        <w:t>典型病例查房（每周一次</w:t>
      </w:r>
      <w:r w:rsidRPr="006758F3">
        <w:rPr>
          <w:rFonts w:ascii="微软雅黑" w:eastAsia="微软雅黑" w:hAnsi="微软雅黑"/>
          <w:color w:val="000000"/>
          <w:sz w:val="24"/>
          <w:szCs w:val="24"/>
        </w:rPr>
        <w:t>）</w:t>
      </w:r>
      <w:r w:rsidRPr="006758F3">
        <w:rPr>
          <w:rFonts w:ascii="微软雅黑" w:eastAsia="微软雅黑" w:hAnsi="微软雅黑" w:hint="eastAsia"/>
          <w:color w:val="000000"/>
          <w:sz w:val="24"/>
          <w:szCs w:val="24"/>
        </w:rPr>
        <w:t>、基于临床的病例分享、文献复习、</w:t>
      </w:r>
      <w:r w:rsidRPr="006758F3">
        <w:rPr>
          <w:rFonts w:ascii="微软雅黑" w:eastAsia="微软雅黑" w:hAnsi="微软雅黑"/>
          <w:color w:val="000000"/>
          <w:sz w:val="24"/>
          <w:szCs w:val="24"/>
        </w:rPr>
        <w:t>疑难病例</w:t>
      </w:r>
      <w:r w:rsidRPr="006758F3">
        <w:rPr>
          <w:rFonts w:ascii="微软雅黑" w:eastAsia="微软雅黑" w:hAnsi="微软雅黑" w:hint="eastAsia"/>
          <w:color w:val="000000"/>
          <w:sz w:val="24"/>
          <w:szCs w:val="24"/>
        </w:rPr>
        <w:t>讨论（不定期</w:t>
      </w:r>
      <w:r w:rsidRPr="006758F3">
        <w:rPr>
          <w:rFonts w:ascii="微软雅黑" w:eastAsia="微软雅黑" w:hAnsi="微软雅黑"/>
          <w:color w:val="000000"/>
          <w:sz w:val="24"/>
          <w:szCs w:val="24"/>
        </w:rPr>
        <w:t>）</w:t>
      </w:r>
      <w:r w:rsidRPr="006758F3">
        <w:rPr>
          <w:rFonts w:ascii="微软雅黑" w:eastAsia="微软雅黑" w:hAnsi="微软雅黑" w:hint="eastAsia"/>
          <w:color w:val="000000"/>
          <w:sz w:val="24"/>
          <w:szCs w:val="24"/>
        </w:rPr>
        <w:t>。</w:t>
      </w:r>
    </w:p>
    <w:p w14:paraId="73742A80"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color w:val="000000"/>
          <w:sz w:val="24"/>
          <w:szCs w:val="24"/>
        </w:rPr>
        <w:t>6.</w:t>
      </w:r>
      <w:r w:rsidRPr="006758F3">
        <w:rPr>
          <w:rFonts w:ascii="微软雅黑" w:eastAsia="微软雅黑" w:hAnsi="微软雅黑" w:hint="eastAsia"/>
          <w:color w:val="000000"/>
          <w:sz w:val="24"/>
          <w:szCs w:val="24"/>
        </w:rPr>
        <w:t>进修学习期间完成一篇综述，在科内作一次学术讲座/疑难病例分享/文献复习，</w:t>
      </w:r>
      <w:r w:rsidRPr="006758F3">
        <w:rPr>
          <w:rFonts w:ascii="微软雅黑" w:eastAsia="微软雅黑" w:hAnsi="微软雅黑"/>
          <w:color w:val="000000"/>
          <w:sz w:val="24"/>
          <w:szCs w:val="24"/>
        </w:rPr>
        <w:t>有意者</w:t>
      </w:r>
      <w:r w:rsidRPr="006758F3">
        <w:rPr>
          <w:rFonts w:ascii="微软雅黑" w:eastAsia="微软雅黑" w:hAnsi="微软雅黑" w:hint="eastAsia"/>
          <w:color w:val="000000"/>
          <w:sz w:val="24"/>
          <w:szCs w:val="24"/>
        </w:rPr>
        <w:t>鼓励攻读同等学力专业学位。</w:t>
      </w:r>
    </w:p>
    <w:p w14:paraId="4A8F56C7" w14:textId="77777777" w:rsidR="00E445BF" w:rsidRPr="006758F3" w:rsidRDefault="00E445BF">
      <w:pPr>
        <w:pStyle w:val="a5"/>
        <w:numPr>
          <w:ilvl w:val="0"/>
          <w:numId w:val="1"/>
        </w:numPr>
        <w:ind w:firstLineChars="0"/>
        <w:rPr>
          <w:rFonts w:ascii="微软雅黑" w:eastAsia="微软雅黑" w:hAnsi="微软雅黑"/>
          <w:b/>
          <w:color w:val="000000"/>
          <w:sz w:val="24"/>
          <w:szCs w:val="24"/>
        </w:rPr>
      </w:pPr>
      <w:r w:rsidRPr="006758F3">
        <w:rPr>
          <w:rFonts w:ascii="微软雅黑" w:eastAsia="微软雅黑" w:hAnsi="微软雅黑" w:hint="eastAsia"/>
          <w:b/>
          <w:color w:val="000000"/>
          <w:sz w:val="24"/>
          <w:szCs w:val="24"/>
        </w:rPr>
        <w:t>科室管理细则</w:t>
      </w:r>
    </w:p>
    <w:p w14:paraId="7800E7E2" w14:textId="77777777" w:rsidR="00E445BF" w:rsidRPr="006758F3" w:rsidRDefault="00E445BF" w:rsidP="00E445BF">
      <w:pPr>
        <w:rPr>
          <w:rFonts w:ascii="微软雅黑" w:eastAsia="微软雅黑" w:hAnsi="微软雅黑"/>
          <w:color w:val="000000"/>
          <w:sz w:val="24"/>
          <w:szCs w:val="24"/>
        </w:rPr>
      </w:pPr>
      <w:r w:rsidRPr="006758F3">
        <w:rPr>
          <w:rFonts w:ascii="微软雅黑" w:eastAsia="微软雅黑" w:hAnsi="微软雅黑" w:hint="eastAsia"/>
          <w:sz w:val="24"/>
          <w:szCs w:val="24"/>
        </w:rPr>
        <w:t>详见医院及内分泌科各项规章制度</w:t>
      </w:r>
    </w:p>
    <w:p w14:paraId="55CCAFE7" w14:textId="77777777" w:rsidR="00E445BF" w:rsidRPr="006758F3" w:rsidRDefault="00E445BF" w:rsidP="00E445BF">
      <w:pPr>
        <w:rPr>
          <w:rFonts w:ascii="微软雅黑" w:eastAsia="微软雅黑" w:hAnsi="微软雅黑"/>
          <w:b/>
          <w:color w:val="000000"/>
          <w:sz w:val="24"/>
          <w:szCs w:val="24"/>
        </w:rPr>
      </w:pPr>
      <w:r w:rsidRPr="006758F3">
        <w:rPr>
          <w:rFonts w:ascii="微软雅黑" w:eastAsia="微软雅黑" w:hAnsi="微软雅黑" w:hint="eastAsia"/>
          <w:b/>
          <w:sz w:val="24"/>
          <w:szCs w:val="24"/>
        </w:rPr>
        <w:t>七、</w:t>
      </w:r>
      <w:r w:rsidRPr="006758F3">
        <w:rPr>
          <w:rFonts w:ascii="微软雅黑" w:eastAsia="微软雅黑" w:hAnsi="微软雅黑"/>
          <w:b/>
          <w:sz w:val="24"/>
          <w:szCs w:val="24"/>
        </w:rPr>
        <w:t>进修人员</w:t>
      </w:r>
      <w:r w:rsidRPr="006758F3">
        <w:rPr>
          <w:rFonts w:ascii="微软雅黑" w:eastAsia="微软雅黑" w:hAnsi="微软雅黑" w:hint="eastAsia"/>
          <w:b/>
          <w:sz w:val="24"/>
          <w:szCs w:val="24"/>
        </w:rPr>
        <w:t>权利及义务</w:t>
      </w:r>
    </w:p>
    <w:p w14:paraId="288512DA"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进修期间遵守国家法律法规及天坛医院各项规章制度，服从科室领导工作安排，完成医疗工作。</w:t>
      </w:r>
    </w:p>
    <w:p w14:paraId="1430F82F"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严格遵守考勤制度，不擅自脱岗，如遇特殊情况需提前请假并提交纸质版假条，并在内分泌科教学秘书处备案。</w:t>
      </w:r>
    </w:p>
    <w:p w14:paraId="35ADE563"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积极参加医院及科室组织的培训及会议。</w:t>
      </w:r>
    </w:p>
    <w:p w14:paraId="6B45D749"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注意各种医疗资料的保护，不得擅自携带或复制我院各种医疗资料和文件，否则追究相关责任。</w:t>
      </w:r>
    </w:p>
    <w:p w14:paraId="716100EE"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进修期间撰写相关论文，如资料出自我院，需提前向科内备案，并在论文中</w:t>
      </w:r>
      <w:r w:rsidRPr="006758F3">
        <w:rPr>
          <w:rFonts w:ascii="微软雅黑" w:eastAsia="微软雅黑" w:hAnsi="微软雅黑" w:hint="eastAsia"/>
          <w:sz w:val="24"/>
          <w:szCs w:val="24"/>
        </w:rPr>
        <w:lastRenderedPageBreak/>
        <w:t>注明资料出处，通讯作者必须是天坛医院内分泌科正式在编医生。</w:t>
      </w:r>
    </w:p>
    <w:p w14:paraId="316D9C94"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进修期间入组由科室统一安排，进修学员可提前说明进修方向，但科室的安排必须服从。</w:t>
      </w:r>
    </w:p>
    <w:p w14:paraId="551CA5D1" w14:textId="77777777" w:rsidR="00E445BF" w:rsidRPr="006758F3" w:rsidRDefault="00E445BF">
      <w:pPr>
        <w:numPr>
          <w:ilvl w:val="0"/>
          <w:numId w:val="3"/>
        </w:numPr>
        <w:jc w:val="left"/>
        <w:rPr>
          <w:rFonts w:ascii="微软雅黑" w:eastAsia="微软雅黑" w:hAnsi="微软雅黑"/>
          <w:sz w:val="24"/>
          <w:szCs w:val="24"/>
        </w:rPr>
      </w:pPr>
      <w:r w:rsidRPr="006758F3">
        <w:rPr>
          <w:rFonts w:ascii="微软雅黑" w:eastAsia="微软雅黑" w:hAnsi="微软雅黑" w:hint="eastAsia"/>
          <w:sz w:val="24"/>
          <w:szCs w:val="24"/>
        </w:rPr>
        <w:t>在本院在编医生指导下完成病人管理及相关医疗操作，无独立处方权及处置权。</w:t>
      </w:r>
    </w:p>
    <w:p w14:paraId="47122AC7" w14:textId="77777777" w:rsidR="00E445BF" w:rsidRPr="006758F3" w:rsidRDefault="00E445BF">
      <w:pPr>
        <w:pStyle w:val="a5"/>
        <w:numPr>
          <w:ilvl w:val="0"/>
          <w:numId w:val="9"/>
        </w:numPr>
        <w:ind w:firstLineChars="0"/>
        <w:jc w:val="left"/>
        <w:rPr>
          <w:rFonts w:ascii="微软雅黑" w:eastAsia="微软雅黑" w:hAnsi="微软雅黑"/>
          <w:b/>
          <w:sz w:val="24"/>
          <w:szCs w:val="24"/>
        </w:rPr>
      </w:pPr>
      <w:r w:rsidRPr="006758F3">
        <w:rPr>
          <w:rFonts w:ascii="微软雅黑" w:eastAsia="微软雅黑" w:hAnsi="微软雅黑" w:hint="eastAsia"/>
          <w:b/>
          <w:sz w:val="24"/>
          <w:szCs w:val="24"/>
        </w:rPr>
        <w:t>结业</w:t>
      </w:r>
    </w:p>
    <w:p w14:paraId="1EFFE4B2" w14:textId="77777777" w:rsidR="00E445BF" w:rsidRPr="006758F3" w:rsidRDefault="00E445BF">
      <w:pPr>
        <w:numPr>
          <w:ilvl w:val="0"/>
          <w:numId w:val="8"/>
        </w:numPr>
        <w:ind w:left="420" w:hanging="420"/>
        <w:jc w:val="left"/>
        <w:rPr>
          <w:rFonts w:ascii="微软雅黑" w:eastAsia="微软雅黑" w:hAnsi="微软雅黑"/>
          <w:sz w:val="24"/>
          <w:szCs w:val="24"/>
        </w:rPr>
      </w:pPr>
      <w:r w:rsidRPr="006758F3">
        <w:rPr>
          <w:rFonts w:ascii="微软雅黑" w:eastAsia="微软雅黑" w:hAnsi="微软雅黑" w:hint="eastAsia"/>
          <w:sz w:val="24"/>
          <w:szCs w:val="24"/>
        </w:rPr>
        <w:t>结业考核由内分泌科高级职称人员组成考核小组，考核形式分为理论考核和实践考核，两部分都通过才允许结业。</w:t>
      </w:r>
    </w:p>
    <w:p w14:paraId="59F53051" w14:textId="77777777" w:rsidR="00E445BF" w:rsidRPr="006758F3" w:rsidRDefault="00E445BF">
      <w:pPr>
        <w:numPr>
          <w:ilvl w:val="0"/>
          <w:numId w:val="8"/>
        </w:numPr>
        <w:ind w:left="420" w:hanging="420"/>
        <w:jc w:val="left"/>
        <w:rPr>
          <w:rFonts w:ascii="微软雅黑" w:eastAsia="微软雅黑" w:hAnsi="微软雅黑"/>
          <w:sz w:val="24"/>
          <w:szCs w:val="24"/>
        </w:rPr>
      </w:pPr>
      <w:r w:rsidRPr="006758F3">
        <w:rPr>
          <w:rFonts w:ascii="微软雅黑" w:eastAsia="微软雅黑" w:hAnsi="微软雅黑" w:hint="eastAsia"/>
          <w:sz w:val="24"/>
          <w:szCs w:val="24"/>
        </w:rPr>
        <w:t>结业证书：进修期满且考核通过，颁发结业证书并加盖天坛医院教育处公章。</w:t>
      </w:r>
    </w:p>
    <w:p w14:paraId="2E4B8159" w14:textId="77777777" w:rsidR="00E445BF" w:rsidRPr="006758F3" w:rsidRDefault="00E445BF" w:rsidP="00E445BF">
      <w:pPr>
        <w:jc w:val="left"/>
        <w:rPr>
          <w:rFonts w:ascii="微软雅黑" w:eastAsia="微软雅黑" w:hAnsi="微软雅黑"/>
          <w:b/>
          <w:bCs/>
          <w:sz w:val="24"/>
          <w:szCs w:val="24"/>
        </w:rPr>
      </w:pPr>
      <w:r w:rsidRPr="006758F3">
        <w:rPr>
          <w:rFonts w:ascii="微软雅黑" w:eastAsia="微软雅黑" w:hAnsi="微软雅黑" w:hint="eastAsia"/>
          <w:b/>
          <w:bCs/>
          <w:sz w:val="24"/>
          <w:szCs w:val="24"/>
        </w:rPr>
        <w:t>九、进修项目报名及咨询联系方式</w:t>
      </w:r>
    </w:p>
    <w:p w14:paraId="21ADF8B8" w14:textId="77777777" w:rsidR="00E445BF" w:rsidRPr="006758F3" w:rsidRDefault="00E445BF" w:rsidP="00E445BF">
      <w:pPr>
        <w:jc w:val="left"/>
        <w:rPr>
          <w:rFonts w:ascii="微软雅黑" w:eastAsia="微软雅黑" w:hAnsi="微软雅黑"/>
          <w:sz w:val="24"/>
          <w:szCs w:val="24"/>
        </w:rPr>
      </w:pPr>
      <w:r w:rsidRPr="006758F3">
        <w:rPr>
          <w:rFonts w:ascii="微软雅黑" w:eastAsia="微软雅黑" w:hAnsi="微软雅黑"/>
          <w:sz w:val="24"/>
          <w:szCs w:val="24"/>
        </w:rPr>
        <w:t>1</w:t>
      </w:r>
      <w:r w:rsidRPr="006758F3">
        <w:rPr>
          <w:rFonts w:ascii="微软雅黑" w:eastAsia="微软雅黑" w:hAnsi="微软雅黑" w:hint="eastAsia"/>
          <w:sz w:val="24"/>
          <w:szCs w:val="24"/>
        </w:rPr>
        <w:t>、学科联系方式：0</w:t>
      </w:r>
      <w:r w:rsidRPr="006758F3">
        <w:rPr>
          <w:rFonts w:ascii="微软雅黑" w:eastAsia="微软雅黑" w:hAnsi="微软雅黑"/>
          <w:sz w:val="24"/>
          <w:szCs w:val="24"/>
        </w:rPr>
        <w:t>10-</w:t>
      </w:r>
      <w:r w:rsidRPr="006758F3">
        <w:rPr>
          <w:rFonts w:ascii="微软雅黑" w:eastAsia="微软雅黑" w:hAnsi="微软雅黑" w:hint="eastAsia"/>
          <w:sz w:val="24"/>
          <w:szCs w:val="24"/>
        </w:rPr>
        <w:t>5</w:t>
      </w:r>
      <w:r w:rsidRPr="006758F3">
        <w:rPr>
          <w:rFonts w:ascii="微软雅黑" w:eastAsia="微软雅黑" w:hAnsi="微软雅黑"/>
          <w:sz w:val="24"/>
          <w:szCs w:val="24"/>
        </w:rPr>
        <w:t>9976649</w:t>
      </w:r>
      <w:r w:rsidRPr="006758F3">
        <w:rPr>
          <w:rFonts w:ascii="微软雅黑" w:eastAsia="微软雅黑" w:hAnsi="微软雅黑" w:hint="eastAsia"/>
          <w:sz w:val="24"/>
          <w:szCs w:val="24"/>
        </w:rPr>
        <w:t>、1</w:t>
      </w:r>
      <w:r w:rsidRPr="006758F3">
        <w:rPr>
          <w:rFonts w:ascii="微软雅黑" w:eastAsia="微软雅黑" w:hAnsi="微软雅黑"/>
          <w:sz w:val="24"/>
          <w:szCs w:val="24"/>
        </w:rPr>
        <w:t>3910991207</w:t>
      </w:r>
      <w:r w:rsidRPr="006758F3">
        <w:rPr>
          <w:rFonts w:ascii="微软雅黑" w:eastAsia="微软雅黑" w:hAnsi="微软雅黑" w:hint="eastAsia"/>
          <w:sz w:val="24"/>
          <w:szCs w:val="24"/>
        </w:rPr>
        <w:t>梁医生；</w:t>
      </w:r>
    </w:p>
    <w:p w14:paraId="2A2B65F7" w14:textId="696B9E8C" w:rsidR="00E445BF" w:rsidRPr="006758F3" w:rsidRDefault="00E445BF" w:rsidP="00E445BF">
      <w:pPr>
        <w:jc w:val="left"/>
        <w:rPr>
          <w:rFonts w:ascii="微软雅黑" w:eastAsia="微软雅黑" w:hAnsi="微软雅黑"/>
          <w:sz w:val="24"/>
          <w:szCs w:val="24"/>
        </w:rPr>
      </w:pPr>
      <w:r w:rsidRPr="006758F3">
        <w:rPr>
          <w:rFonts w:ascii="微软雅黑" w:eastAsia="微软雅黑" w:hAnsi="微软雅黑"/>
          <w:sz w:val="24"/>
          <w:szCs w:val="24"/>
        </w:rPr>
        <w:t>2</w:t>
      </w:r>
      <w:r w:rsidRPr="006758F3">
        <w:rPr>
          <w:rFonts w:ascii="微软雅黑" w:eastAsia="微软雅黑" w:hAnsi="微软雅黑" w:hint="eastAsia"/>
          <w:sz w:val="24"/>
          <w:szCs w:val="24"/>
        </w:rPr>
        <w:t>、教育处联系方式：0</w:t>
      </w:r>
      <w:r w:rsidRPr="006758F3">
        <w:rPr>
          <w:rFonts w:ascii="微软雅黑" w:eastAsia="微软雅黑" w:hAnsi="微软雅黑"/>
          <w:sz w:val="24"/>
          <w:szCs w:val="24"/>
        </w:rPr>
        <w:t>10-59978078</w:t>
      </w:r>
      <w:r w:rsidRPr="006758F3">
        <w:rPr>
          <w:rFonts w:ascii="微软雅黑" w:eastAsia="微软雅黑" w:hAnsi="微软雅黑" w:hint="eastAsia"/>
          <w:sz w:val="24"/>
          <w:szCs w:val="24"/>
        </w:rPr>
        <w:t xml:space="preserve"> 张老师；</w:t>
      </w:r>
    </w:p>
    <w:p w14:paraId="5DF37445" w14:textId="77777777" w:rsidR="00E445BF" w:rsidRPr="006758F3" w:rsidRDefault="00E445BF" w:rsidP="00E445BF">
      <w:pPr>
        <w:jc w:val="left"/>
        <w:rPr>
          <w:rFonts w:ascii="微软雅黑" w:eastAsia="微软雅黑" w:hAnsi="微软雅黑"/>
          <w:sz w:val="24"/>
          <w:szCs w:val="24"/>
        </w:rPr>
      </w:pPr>
      <w:r w:rsidRPr="006758F3">
        <w:rPr>
          <w:rFonts w:ascii="微软雅黑" w:eastAsia="微软雅黑" w:hAnsi="微软雅黑" w:hint="eastAsia"/>
          <w:b/>
          <w:bCs/>
          <w:sz w:val="24"/>
          <w:szCs w:val="24"/>
        </w:rPr>
        <w:t>十、</w:t>
      </w:r>
      <w:r w:rsidRPr="006758F3">
        <w:rPr>
          <w:rFonts w:ascii="微软雅黑" w:eastAsia="微软雅黑" w:hAnsi="微软雅黑" w:hint="eastAsia"/>
          <w:sz w:val="24"/>
          <w:szCs w:val="24"/>
        </w:rPr>
        <w:t>上述内容为内分泌与教育处参照医院进修相关规定共同协商制定，经医院主管领导批准后开始实施。</w:t>
      </w:r>
    </w:p>
    <w:p w14:paraId="75F2B6E0" w14:textId="38956111" w:rsidR="00000328" w:rsidRPr="00E25FF9" w:rsidRDefault="00000328" w:rsidP="00E25FF9">
      <w:pPr>
        <w:ind w:firstLineChars="200" w:firstLine="640"/>
        <w:jc w:val="left"/>
        <w:rPr>
          <w:b/>
          <w:bCs/>
          <w:sz w:val="32"/>
          <w:szCs w:val="32"/>
        </w:rPr>
      </w:pPr>
      <w:r w:rsidRPr="00E25FF9">
        <w:rPr>
          <w:b/>
          <w:bCs/>
          <w:sz w:val="32"/>
          <w:szCs w:val="32"/>
        </w:rPr>
        <w:br w:type="page"/>
      </w:r>
    </w:p>
    <w:p w14:paraId="451B1DFC" w14:textId="1794AE29" w:rsidR="00A1713A" w:rsidRPr="00E25FF9" w:rsidRDefault="00A1713A"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0" w:name="_Toc217231154"/>
      <w:r w:rsidRPr="00E25FF9">
        <w:rPr>
          <w:rFonts w:ascii="微软雅黑" w:eastAsia="微软雅黑" w:hAnsi="微软雅黑" w:cs="微软雅黑"/>
          <w:bCs/>
          <w:color w:val="2076BD"/>
          <w:sz w:val="32"/>
          <w:szCs w:val="32"/>
        </w:rPr>
        <w:lastRenderedPageBreak/>
        <w:t>内科（肾</w:t>
      </w:r>
      <w:r w:rsidR="00727241">
        <w:rPr>
          <w:rFonts w:ascii="微软雅黑" w:eastAsia="微软雅黑" w:hAnsi="微软雅黑" w:cs="微软雅黑"/>
          <w:bCs/>
          <w:color w:val="2076BD"/>
          <w:sz w:val="32"/>
          <w:szCs w:val="32"/>
        </w:rPr>
        <w:t>内科</w:t>
      </w:r>
      <w:r w:rsidRPr="00E25FF9">
        <w:rPr>
          <w:rFonts w:ascii="微软雅黑" w:eastAsia="微软雅黑" w:hAnsi="微软雅黑" w:cs="微软雅黑"/>
          <w:bCs/>
          <w:color w:val="2076BD"/>
          <w:sz w:val="32"/>
          <w:szCs w:val="32"/>
        </w:rPr>
        <w:t>）进修招生简章</w:t>
      </w:r>
      <w:bookmarkEnd w:id="20"/>
    </w:p>
    <w:p w14:paraId="3F417475" w14:textId="77777777" w:rsidR="00E445BF" w:rsidRPr="006758F3" w:rsidRDefault="00E445BF" w:rsidP="00E445BF">
      <w:pPr>
        <w:ind w:firstLineChars="200" w:firstLine="480"/>
        <w:rPr>
          <w:rFonts w:ascii="微软雅黑" w:eastAsia="微软雅黑" w:hAnsi="微软雅黑"/>
          <w:sz w:val="24"/>
          <w:szCs w:val="24"/>
        </w:rPr>
      </w:pPr>
      <w:r w:rsidRPr="006758F3">
        <w:rPr>
          <w:rFonts w:ascii="微软雅黑" w:eastAsia="微软雅黑" w:hAnsi="微软雅黑"/>
          <w:sz w:val="24"/>
          <w:szCs w:val="24"/>
        </w:rPr>
        <w:t>首都医科大学附属北京天坛医院肾内科</w:t>
      </w:r>
      <w:r w:rsidRPr="006758F3">
        <w:rPr>
          <w:rFonts w:ascii="微软雅黑" w:eastAsia="微软雅黑" w:hAnsi="微软雅黑" w:hint="eastAsia"/>
          <w:sz w:val="24"/>
          <w:szCs w:val="24"/>
        </w:rPr>
        <w:t>是</w:t>
      </w:r>
      <w:r w:rsidRPr="006758F3">
        <w:rPr>
          <w:rFonts w:ascii="微软雅黑" w:eastAsia="微软雅黑" w:hAnsi="微软雅黑"/>
          <w:sz w:val="24"/>
          <w:szCs w:val="24"/>
        </w:rPr>
        <w:t>首都医科大学肾脏病学系副主任委员单位，首都医科大学内科学肾病方向博士授予点，科室现有病房床位25张，血液净化中心床位</w:t>
      </w:r>
      <w:r w:rsidRPr="006758F3">
        <w:rPr>
          <w:rFonts w:ascii="微软雅黑" w:eastAsia="微软雅黑" w:hAnsi="微软雅黑" w:hint="eastAsia"/>
          <w:sz w:val="24"/>
          <w:szCs w:val="24"/>
        </w:rPr>
        <w:t>71</w:t>
      </w:r>
      <w:r w:rsidRPr="006758F3">
        <w:rPr>
          <w:rFonts w:ascii="微软雅黑" w:eastAsia="微软雅黑" w:hAnsi="微软雅黑"/>
          <w:sz w:val="24"/>
          <w:szCs w:val="24"/>
        </w:rPr>
        <w:t>张。科室师资力量雄厚，具有教授1名，主任医师2名，副主任医师</w:t>
      </w:r>
      <w:r w:rsidRPr="006758F3">
        <w:rPr>
          <w:rFonts w:ascii="微软雅黑" w:eastAsia="微软雅黑" w:hAnsi="微软雅黑" w:hint="eastAsia"/>
          <w:sz w:val="24"/>
          <w:szCs w:val="24"/>
        </w:rPr>
        <w:t>3</w:t>
      </w:r>
      <w:r w:rsidRPr="006758F3">
        <w:rPr>
          <w:rFonts w:ascii="微软雅黑" w:eastAsia="微软雅黑" w:hAnsi="微软雅黑"/>
          <w:sz w:val="24"/>
          <w:szCs w:val="24"/>
        </w:rPr>
        <w:t>名，主治医师</w:t>
      </w:r>
      <w:r w:rsidRPr="006758F3">
        <w:rPr>
          <w:rFonts w:ascii="微软雅黑" w:eastAsia="微软雅黑" w:hAnsi="微软雅黑" w:hint="eastAsia"/>
          <w:sz w:val="24"/>
          <w:szCs w:val="24"/>
        </w:rPr>
        <w:t>7</w:t>
      </w:r>
      <w:r w:rsidRPr="006758F3">
        <w:rPr>
          <w:rFonts w:ascii="微软雅黑" w:eastAsia="微软雅黑" w:hAnsi="微软雅黑"/>
          <w:sz w:val="24"/>
          <w:szCs w:val="24"/>
        </w:rPr>
        <w:t>名，住院医师</w:t>
      </w:r>
      <w:r w:rsidRPr="006758F3">
        <w:rPr>
          <w:rFonts w:ascii="微软雅黑" w:eastAsia="微软雅黑" w:hAnsi="微软雅黑" w:hint="eastAsia"/>
          <w:sz w:val="24"/>
          <w:szCs w:val="24"/>
        </w:rPr>
        <w:t>2</w:t>
      </w:r>
      <w:r w:rsidRPr="006758F3">
        <w:rPr>
          <w:rFonts w:ascii="微软雅黑" w:eastAsia="微软雅黑" w:hAnsi="微软雅黑"/>
          <w:sz w:val="24"/>
          <w:szCs w:val="24"/>
        </w:rPr>
        <w:t>名，其中具有博士</w:t>
      </w:r>
      <w:r w:rsidRPr="006758F3">
        <w:rPr>
          <w:rFonts w:ascii="微软雅黑" w:eastAsia="微软雅黑" w:hAnsi="微软雅黑" w:hint="eastAsia"/>
          <w:sz w:val="24"/>
          <w:szCs w:val="24"/>
        </w:rPr>
        <w:t>学位</w:t>
      </w:r>
      <w:r w:rsidRPr="006758F3">
        <w:rPr>
          <w:rFonts w:ascii="微软雅黑" w:eastAsia="微软雅黑" w:hAnsi="微软雅黑"/>
          <w:sz w:val="24"/>
          <w:szCs w:val="24"/>
        </w:rPr>
        <w:t>医生</w:t>
      </w:r>
      <w:r w:rsidRPr="006758F3">
        <w:rPr>
          <w:rFonts w:ascii="微软雅黑" w:eastAsia="微软雅黑" w:hAnsi="微软雅黑" w:hint="eastAsia"/>
          <w:sz w:val="24"/>
          <w:szCs w:val="24"/>
        </w:rPr>
        <w:t>10</w:t>
      </w:r>
      <w:r w:rsidRPr="006758F3">
        <w:rPr>
          <w:rFonts w:ascii="微软雅黑" w:eastAsia="微软雅黑" w:hAnsi="微软雅黑"/>
          <w:sz w:val="24"/>
          <w:szCs w:val="24"/>
        </w:rPr>
        <w:t>名，硕士</w:t>
      </w:r>
      <w:r w:rsidRPr="006758F3">
        <w:rPr>
          <w:rFonts w:ascii="微软雅黑" w:eastAsia="微软雅黑" w:hAnsi="微软雅黑" w:hint="eastAsia"/>
          <w:sz w:val="24"/>
          <w:szCs w:val="24"/>
        </w:rPr>
        <w:t>学位</w:t>
      </w:r>
      <w:r w:rsidRPr="006758F3">
        <w:rPr>
          <w:rFonts w:ascii="微软雅黑" w:eastAsia="微软雅黑" w:hAnsi="微软雅黑"/>
          <w:sz w:val="24"/>
          <w:szCs w:val="24"/>
        </w:rPr>
        <w:t>医生</w:t>
      </w:r>
      <w:r w:rsidRPr="006758F3">
        <w:rPr>
          <w:rFonts w:ascii="微软雅黑" w:eastAsia="微软雅黑" w:hAnsi="微软雅黑" w:hint="eastAsia"/>
          <w:sz w:val="24"/>
          <w:szCs w:val="24"/>
        </w:rPr>
        <w:t>4</w:t>
      </w:r>
      <w:r w:rsidRPr="006758F3">
        <w:rPr>
          <w:rFonts w:ascii="微软雅黑" w:eastAsia="微软雅黑" w:hAnsi="微软雅黑"/>
          <w:sz w:val="24"/>
          <w:szCs w:val="24"/>
        </w:rPr>
        <w:t>人。科室临床工作分为门诊、病房及血液净化中心三部分，病种丰富，可诊治各类肾脏疾病。目前开展B超引导下肾穿刺活检等肾脏专科</w:t>
      </w:r>
      <w:r w:rsidRPr="006758F3">
        <w:rPr>
          <w:rFonts w:ascii="微软雅黑" w:eastAsia="微软雅黑" w:hAnsi="微软雅黑" w:hint="eastAsia"/>
          <w:sz w:val="24"/>
          <w:szCs w:val="24"/>
        </w:rPr>
        <w:t>特色检查，种类丰富的血液净化治疗（包括腹膜透析、血液透析、血液透析滤过、血液滤过、血液灌流、血浆置换、血浆吸附、</w:t>
      </w:r>
      <w:r w:rsidRPr="006758F3">
        <w:rPr>
          <w:rFonts w:ascii="微软雅黑" w:eastAsia="微软雅黑" w:hAnsi="微软雅黑"/>
          <w:sz w:val="24"/>
          <w:szCs w:val="24"/>
        </w:rPr>
        <w:t>CRRT等多种血液净化治疗）。现开设为期3个月、半年期及1年期进修班，望有志于肾脏病及血液净化的有志之士踊跃报名进修学习。</w:t>
      </w:r>
    </w:p>
    <w:p w14:paraId="4D1D7795"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招收名额：</w:t>
      </w:r>
    </w:p>
    <w:p w14:paraId="7E81691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3月期、半年期、1年期，每期拟招收2-4名</w:t>
      </w:r>
    </w:p>
    <w:p w14:paraId="45AA8382"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招生条件：</w:t>
      </w:r>
    </w:p>
    <w:p w14:paraId="3983E360"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1、思想进步，政治立场坚定，拥护中国共产党的路线、方针、政策，遵纪守法，品行端正，遵守医院各项规章制度。</w:t>
      </w:r>
    </w:p>
    <w:p w14:paraId="13B6A8DA"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2、大学本科或以上学历，研究生毕业优先；有执业医师执照；专业方向：内科学肾脏病方向、血液净化相关专业方向；具有3年以上工作经验。</w:t>
      </w:r>
    </w:p>
    <w:p w14:paraId="617877E7"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3、报考人员年龄限制在45岁（含45岁）以下，性别不限。</w:t>
      </w:r>
    </w:p>
    <w:p w14:paraId="659CC869"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4、医院要求：原则上二级及以上医院。</w:t>
      </w:r>
    </w:p>
    <w:p w14:paraId="4AC148C6"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考试方式：</w:t>
      </w:r>
    </w:p>
    <w:p w14:paraId="7411AB98"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科室和教育处审核基本情况通过。采取面试和笔试相结合的方式，科室和教育处</w:t>
      </w:r>
      <w:r w:rsidRPr="006758F3">
        <w:rPr>
          <w:rFonts w:ascii="微软雅黑" w:eastAsia="微软雅黑" w:hAnsi="微软雅黑" w:hint="eastAsia"/>
          <w:sz w:val="24"/>
          <w:szCs w:val="24"/>
        </w:rPr>
        <w:lastRenderedPageBreak/>
        <w:t>共同考核，择优录取。面试和考试暂定为网上进行，具体时间另行通知。</w:t>
      </w:r>
    </w:p>
    <w:p w14:paraId="64F0D3F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培训内容：</w:t>
      </w:r>
    </w:p>
    <w:p w14:paraId="06016EC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1、理论培训：1）专题讲座，每周1-2次，课件主要内容围绕肾脏病专科理论知识及应用、学科相关进展开展；2）临床教学，采取日常查房病例分析、病例讨论等形式。</w:t>
      </w:r>
    </w:p>
    <w:p w14:paraId="00045271"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2、技能培训：血液净化等相关技术培训；以住院医身份参加临床工作，承担病历书写、患者管理、医患沟通、参与手术及日常操作等任务。</w:t>
      </w:r>
    </w:p>
    <w:p w14:paraId="40DB73B8"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结业方式：</w:t>
      </w:r>
    </w:p>
    <w:p w14:paraId="3DF33C4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1、结业考核形式：肾脏病专科知识考核、血液净化相关技术操作考核。</w:t>
      </w:r>
    </w:p>
    <w:p w14:paraId="375D313C"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sz w:val="24"/>
          <w:szCs w:val="24"/>
        </w:rPr>
        <w:t>2、结业证书：进修期满，经考试考核合格，颁发天坛医院教育处结业证书，加盖北京天坛医院教育处公章。</w:t>
      </w:r>
    </w:p>
    <w:p w14:paraId="0D36ADC8"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考试时间：具体考试时间安排和注意事项另行通知。</w:t>
      </w:r>
    </w:p>
    <w:p w14:paraId="05B5831D"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学科联系方式：</w:t>
      </w:r>
    </w:p>
    <w:p w14:paraId="1F739E84" w14:textId="77777777" w:rsidR="00E445BF" w:rsidRPr="006758F3" w:rsidRDefault="00E445BF" w:rsidP="00E445BF">
      <w:pPr>
        <w:rPr>
          <w:rFonts w:ascii="微软雅黑" w:eastAsia="微软雅黑" w:hAnsi="微软雅黑"/>
          <w:sz w:val="24"/>
          <w:szCs w:val="24"/>
        </w:rPr>
      </w:pPr>
      <w:r w:rsidRPr="006758F3">
        <w:rPr>
          <w:rFonts w:ascii="微软雅黑" w:eastAsia="微软雅黑" w:hAnsi="微软雅黑" w:hint="eastAsia"/>
          <w:sz w:val="24"/>
          <w:szCs w:val="24"/>
        </w:rPr>
        <w:t>有意应试者可咨询</w:t>
      </w:r>
      <w:r w:rsidRPr="006758F3">
        <w:rPr>
          <w:rFonts w:ascii="微软雅黑" w:eastAsia="微软雅黑" w:hAnsi="微软雅黑"/>
          <w:sz w:val="24"/>
          <w:szCs w:val="24"/>
        </w:rPr>
        <w:t xml:space="preserve"> 龚老师 010-59978423 邮箱：gongyong010@126.com</w:t>
      </w:r>
    </w:p>
    <w:p w14:paraId="356BB25F" w14:textId="77777777" w:rsidR="007B0AED" w:rsidRDefault="007B0AED">
      <w:pPr>
        <w:widowControl/>
        <w:jc w:val="left"/>
        <w:rPr>
          <w:rFonts w:ascii="微软雅黑" w:eastAsia="微软雅黑" w:hAnsi="微软雅黑"/>
          <w:szCs w:val="21"/>
        </w:rPr>
      </w:pPr>
      <w:r>
        <w:rPr>
          <w:rFonts w:ascii="微软雅黑" w:eastAsia="微软雅黑" w:hAnsi="微软雅黑"/>
          <w:szCs w:val="21"/>
        </w:rPr>
        <w:br w:type="page"/>
      </w:r>
    </w:p>
    <w:p w14:paraId="50A41AE7" w14:textId="0A0267B6" w:rsidR="007B0AED" w:rsidRPr="00E25FF9" w:rsidRDefault="007B0AED" w:rsidP="007B0AED">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1" w:name="_Toc217231155"/>
      <w:r>
        <w:rPr>
          <w:rFonts w:ascii="微软雅黑" w:eastAsia="微软雅黑" w:hAnsi="微软雅黑" w:cs="微软雅黑"/>
          <w:bCs/>
          <w:color w:val="2076BD"/>
          <w:sz w:val="32"/>
          <w:szCs w:val="32"/>
        </w:rPr>
        <w:lastRenderedPageBreak/>
        <w:t>内科（</w:t>
      </w:r>
      <w:r w:rsidRPr="00E25FF9">
        <w:rPr>
          <w:rFonts w:ascii="微软雅黑" w:eastAsia="微软雅黑" w:hAnsi="微软雅黑" w:cs="微软雅黑"/>
          <w:bCs/>
          <w:color w:val="2076BD"/>
          <w:sz w:val="32"/>
          <w:szCs w:val="32"/>
        </w:rPr>
        <w:t>血液</w:t>
      </w:r>
      <w:r w:rsidR="00EF1471">
        <w:rPr>
          <w:rFonts w:ascii="微软雅黑" w:eastAsia="微软雅黑" w:hAnsi="微软雅黑" w:cs="微软雅黑"/>
          <w:bCs/>
          <w:color w:val="2076BD"/>
          <w:sz w:val="32"/>
          <w:szCs w:val="32"/>
        </w:rPr>
        <w:t>内</w:t>
      </w:r>
      <w:r w:rsidRPr="00E25FF9">
        <w:rPr>
          <w:rFonts w:ascii="微软雅黑" w:eastAsia="微软雅黑" w:hAnsi="微软雅黑" w:cs="微软雅黑"/>
          <w:bCs/>
          <w:color w:val="2076BD"/>
          <w:sz w:val="32"/>
          <w:szCs w:val="32"/>
        </w:rPr>
        <w:t>科</w:t>
      </w:r>
      <w:r>
        <w:rPr>
          <w:rFonts w:ascii="微软雅黑" w:eastAsia="微软雅黑" w:hAnsi="微软雅黑" w:cs="微软雅黑"/>
          <w:bCs/>
          <w:color w:val="2076BD"/>
          <w:sz w:val="32"/>
          <w:szCs w:val="32"/>
        </w:rPr>
        <w:t>）</w:t>
      </w:r>
      <w:r w:rsidRPr="00E25FF9">
        <w:rPr>
          <w:rFonts w:ascii="微软雅黑" w:eastAsia="微软雅黑" w:hAnsi="微软雅黑" w:cs="微软雅黑"/>
          <w:bCs/>
          <w:color w:val="2076BD"/>
          <w:sz w:val="32"/>
          <w:szCs w:val="32"/>
        </w:rPr>
        <w:t>进修医师招生简章</w:t>
      </w:r>
      <w:bookmarkEnd w:id="21"/>
    </w:p>
    <w:p w14:paraId="4C7EF271" w14:textId="77777777" w:rsidR="00E445BF" w:rsidRPr="006758F3" w:rsidRDefault="00E445BF" w:rsidP="00834336">
      <w:pPr>
        <w:pStyle w:val="af6"/>
        <w:spacing w:line="360" w:lineRule="auto"/>
        <w:ind w:firstLineChars="200" w:firstLine="480"/>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首都医科大学附属北京天坛医院</w:t>
      </w:r>
      <w:hyperlink r:id="rId42" w:tgtFrame="http://www.bjtth.org/Html/Departments/Main/_blank" w:history="1">
        <w:r w:rsidRPr="006758F3">
          <w:rPr>
            <w:rStyle w:val="a6"/>
            <w:rFonts w:ascii="微软雅黑" w:eastAsia="微软雅黑" w:hAnsi="微软雅黑" w:cs="微软雅黑" w:hint="eastAsia"/>
            <w:color w:val="333333"/>
            <w:sz w:val="24"/>
            <w:szCs w:val="24"/>
            <w:shd w:val="clear" w:color="auto" w:fill="FFFFFF"/>
          </w:rPr>
          <w:t>血液内科</w:t>
        </w:r>
      </w:hyperlink>
      <w:r w:rsidRPr="006758F3">
        <w:rPr>
          <w:rFonts w:ascii="微软雅黑" w:eastAsia="微软雅黑" w:hAnsi="微软雅黑" w:hint="eastAsia"/>
          <w:sz w:val="24"/>
          <w:szCs w:val="24"/>
          <w:shd w:val="clear" w:color="auto" w:fill="FFFFFF"/>
        </w:rPr>
        <w:t>是诊治范围涵盖贫血、出血性疾病及血液系统肿瘤的集医、教、研为一体的综合性临床教学科室，是首都医科大学博士生培养点、内科住院医师培训基地、全科住院医师培训基地、检验医师培训基地。血液病区病床34张，其中百级净化层流病房6张。科室师资力量雄厚，医生团队现有博士生导师2人，教授2名，主任医师3名，博士学位10名，已经培养博士、硕士研究生近20名，承担多项国自然、市自然科学基金等项目，主要研究方向为原发性中枢神经系统淋巴瘤的精准化治疗，为国内最大的中枢神经系统淋巴瘤诊疗中心，牵头或参与多个中枢神经系统淋巴瘤国内相关指南撰写。我科拥有丰富的血液内科疾病尤其是中枢神经系统淋巴瘤病源，有多项临床研究正在陆续开展，每周有多学科疑难病例会诊及教学查房，</w:t>
      </w:r>
      <w:r w:rsidRPr="006758F3">
        <w:rPr>
          <w:rFonts w:ascii="微软雅黑" w:eastAsia="微软雅黑" w:hAnsi="微软雅黑" w:hint="eastAsia"/>
          <w:sz w:val="24"/>
          <w:szCs w:val="24"/>
        </w:rPr>
        <w:t>能够为进修医师提供丰富的医疗、教学、科研的学习资源，培养其</w:t>
      </w:r>
      <w:r w:rsidRPr="006758F3">
        <w:rPr>
          <w:rFonts w:ascii="微软雅黑" w:eastAsia="微软雅黑" w:hAnsi="微软雅黑" w:hint="eastAsia"/>
          <w:sz w:val="24"/>
          <w:szCs w:val="24"/>
          <w:shd w:val="clear" w:color="auto" w:fill="FFFFFF"/>
        </w:rPr>
        <w:t>在血液内科疾病尤其中枢神经系统淋巴瘤诊治的规范性诊断和治疗的专业培训，</w:t>
      </w:r>
      <w:r w:rsidRPr="006758F3">
        <w:rPr>
          <w:rFonts w:ascii="微软雅黑" w:eastAsia="微软雅黑" w:hAnsi="微软雅黑" w:hint="eastAsia"/>
          <w:sz w:val="24"/>
          <w:szCs w:val="24"/>
        </w:rPr>
        <w:t>可以全面提高其诊疗及科研水平</w:t>
      </w:r>
      <w:r w:rsidRPr="006758F3">
        <w:rPr>
          <w:rFonts w:ascii="微软雅黑" w:eastAsia="微软雅黑" w:hAnsi="微软雅黑" w:hint="eastAsia"/>
          <w:sz w:val="24"/>
          <w:szCs w:val="24"/>
          <w:shd w:val="clear" w:color="auto" w:fill="FFFFFF"/>
        </w:rPr>
        <w:t>，欢迎全国各地兄弟医院选送血液内科骨干人员来我院进行学习交流。</w:t>
      </w:r>
    </w:p>
    <w:p w14:paraId="3D27BB82"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参加培训人员报名须知：</w:t>
      </w:r>
    </w:p>
    <w:p w14:paraId="385137A1"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1、政治思想要求：热爱祖国，拥护共产党的领导。热爱医学事业，廉洁自律。</w:t>
      </w:r>
    </w:p>
    <w:p w14:paraId="1ECFE751"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2、业务能力及资质要求：二级以上医院血液内科或内科相关专业工作5年以上，有志于血液学专业技能的完善与发展。</w:t>
      </w:r>
    </w:p>
    <w:p w14:paraId="28E9E160"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3、培训时间：每年共举办二期（3月、9月），每期3个月/6个月。</w:t>
      </w:r>
    </w:p>
    <w:p w14:paraId="2F77D646" w14:textId="77777777"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4、招生名额：本项目管理实行导师负责制，每期招生不超过3名。</w:t>
      </w:r>
    </w:p>
    <w:p w14:paraId="23641053" w14:textId="77777777"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5、收费标准：参照医院一般科室进行收费标准，1000元/月。</w:t>
      </w:r>
    </w:p>
    <w:p w14:paraId="50D31246" w14:textId="7AD08CA2"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6、报名时间：</w:t>
      </w:r>
      <w:r w:rsidR="00434427">
        <w:rPr>
          <w:rFonts w:ascii="微软雅黑" w:eastAsia="微软雅黑" w:hAnsi="微软雅黑" w:hint="eastAsia"/>
          <w:sz w:val="24"/>
          <w:szCs w:val="24"/>
          <w:shd w:val="clear" w:color="auto" w:fill="FFFFFF"/>
        </w:rPr>
        <w:t>2026</w:t>
      </w:r>
      <w:r w:rsidRPr="006758F3">
        <w:rPr>
          <w:rFonts w:ascii="微软雅黑" w:eastAsia="微软雅黑" w:hAnsi="微软雅黑" w:hint="eastAsia"/>
          <w:sz w:val="24"/>
          <w:szCs w:val="24"/>
          <w:shd w:val="clear" w:color="auto" w:fill="FFFFFF"/>
        </w:rPr>
        <w:t>年1月、7月</w:t>
      </w:r>
    </w:p>
    <w:p w14:paraId="4C70E444" w14:textId="77777777"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lastRenderedPageBreak/>
        <w:t>7、申请方式：进修申请采用网上申请模式，进修学员可登陆天坛医院官网http://www.bjtth.org，依次进入“科研教学-进修申请-进修医师网上报名”</w:t>
      </w:r>
    </w:p>
    <w:p w14:paraId="21F1E091"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8、选拔形式：采用申请材料审核方式，择优选拔。</w:t>
      </w:r>
    </w:p>
    <w:p w14:paraId="5740E8AD" w14:textId="77777777"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9、结业证书：进修期满考试合格颁发结业证书，加盖北京天坛医院教育处公章。</w:t>
      </w:r>
    </w:p>
    <w:p w14:paraId="702B120E"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其他注意事项:</w:t>
      </w:r>
    </w:p>
    <w:p w14:paraId="3F60A1CA" w14:textId="77777777" w:rsidR="00E445BF"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1、拟培训人员的交通、食宿等费用自理，住宿请自行安排。</w:t>
      </w:r>
    </w:p>
    <w:p w14:paraId="792BA237" w14:textId="77777777" w:rsidR="00E445BF" w:rsidRPr="006758F3" w:rsidRDefault="00E445BF" w:rsidP="00834336">
      <w:pPr>
        <w:pStyle w:val="af6"/>
        <w:spacing w:line="360" w:lineRule="auto"/>
        <w:rPr>
          <w:rFonts w:ascii="微软雅黑" w:eastAsia="微软雅黑" w:hAnsi="微软雅黑"/>
          <w:sz w:val="24"/>
          <w:szCs w:val="24"/>
          <w:shd w:val="clear" w:color="auto" w:fill="FFFFFF"/>
        </w:rPr>
      </w:pPr>
      <w:r w:rsidRPr="006758F3">
        <w:rPr>
          <w:rFonts w:ascii="微软雅黑" w:eastAsia="微软雅黑" w:hAnsi="微软雅黑" w:hint="eastAsia"/>
          <w:sz w:val="24"/>
          <w:szCs w:val="24"/>
          <w:shd w:val="clear" w:color="auto" w:fill="FFFFFF"/>
        </w:rPr>
        <w:t>2、其他事宜参照天坛医院进修管理规定执行。</w:t>
      </w:r>
      <w:r w:rsidRPr="006758F3">
        <w:rPr>
          <w:rFonts w:ascii="微软雅黑" w:eastAsia="微软雅黑" w:hAnsi="微软雅黑"/>
          <w:sz w:val="24"/>
          <w:szCs w:val="24"/>
        </w:rPr>
        <w:t xml:space="preserve"> </w:t>
      </w:r>
    </w:p>
    <w:p w14:paraId="1552B2E9" w14:textId="599EDDF6" w:rsidR="006E377B" w:rsidRPr="006758F3" w:rsidRDefault="00E445BF"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shd w:val="clear" w:color="auto" w:fill="FFFFFF"/>
        </w:rPr>
        <w:t>联系人： 血液内科：孙老师（010-59976642）</w:t>
      </w:r>
      <w:r w:rsidRPr="006758F3">
        <w:rPr>
          <w:rFonts w:ascii="微软雅黑" w:eastAsia="微软雅黑" w:hAnsi="微软雅黑" w:hint="eastAsia"/>
          <w:sz w:val="24"/>
          <w:szCs w:val="24"/>
        </w:rPr>
        <w:t>邮箱：ttyyxynk</w:t>
      </w:r>
      <w:r w:rsidRPr="006758F3">
        <w:rPr>
          <w:rFonts w:ascii="微软雅黑" w:eastAsia="微软雅黑" w:hAnsi="微软雅黑"/>
          <w:sz w:val="24"/>
          <w:szCs w:val="24"/>
        </w:rPr>
        <w:t>@163.com</w:t>
      </w:r>
    </w:p>
    <w:p w14:paraId="518F4C77"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0B9445CD"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75FD8A65"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698980F8"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4CD8303E"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7B1077F3"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5ED9FC92"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0B500F44"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077302A5"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442E969D"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35EE3DED"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66378769"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30354456"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2AF1AD2B" w14:textId="77777777" w:rsidR="00834336" w:rsidRDefault="00834336" w:rsidP="00834336">
      <w:pPr>
        <w:widowControl/>
        <w:ind w:firstLineChars="500" w:firstLine="1600"/>
        <w:rPr>
          <w:rFonts w:ascii="微软雅黑" w:eastAsia="微软雅黑" w:hAnsi="微软雅黑" w:cs="微软雅黑"/>
          <w:b/>
          <w:color w:val="2076BD"/>
          <w:sz w:val="32"/>
          <w:szCs w:val="32"/>
        </w:rPr>
      </w:pPr>
    </w:p>
    <w:p w14:paraId="7744555C" w14:textId="5BD89CB9" w:rsidR="00000328" w:rsidRPr="009562F0" w:rsidRDefault="009562F0" w:rsidP="009562F0">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2" w:name="_Toc217231156"/>
      <w:r>
        <w:rPr>
          <w:rFonts w:ascii="微软雅黑" w:eastAsia="微软雅黑" w:hAnsi="微软雅黑" w:cs="微软雅黑"/>
          <w:bCs/>
          <w:color w:val="2076BD"/>
          <w:sz w:val="32"/>
          <w:szCs w:val="32"/>
        </w:rPr>
        <w:lastRenderedPageBreak/>
        <w:t>外科（普外</w:t>
      </w:r>
      <w:r w:rsidRPr="00E25FF9">
        <w:rPr>
          <w:rFonts w:ascii="微软雅黑" w:eastAsia="微软雅黑" w:hAnsi="微软雅黑" w:cs="微软雅黑"/>
          <w:bCs/>
          <w:color w:val="2076BD"/>
          <w:sz w:val="32"/>
          <w:szCs w:val="32"/>
        </w:rPr>
        <w:t>科</w:t>
      </w:r>
      <w:r>
        <w:rPr>
          <w:rFonts w:ascii="微软雅黑" w:eastAsia="微软雅黑" w:hAnsi="微软雅黑" w:cs="微软雅黑"/>
          <w:bCs/>
          <w:color w:val="2076BD"/>
          <w:sz w:val="32"/>
          <w:szCs w:val="32"/>
        </w:rPr>
        <w:t>）</w:t>
      </w:r>
      <w:r w:rsidRPr="00E25FF9">
        <w:rPr>
          <w:rFonts w:ascii="微软雅黑" w:eastAsia="微软雅黑" w:hAnsi="微软雅黑" w:cs="微软雅黑"/>
          <w:bCs/>
          <w:color w:val="2076BD"/>
          <w:sz w:val="32"/>
          <w:szCs w:val="32"/>
        </w:rPr>
        <w:t>进修医师招生简章</w:t>
      </w:r>
      <w:bookmarkEnd w:id="22"/>
    </w:p>
    <w:p w14:paraId="138B94E6" w14:textId="77777777" w:rsidR="00000328" w:rsidRPr="00E25FF9" w:rsidRDefault="00000328" w:rsidP="00E25FF9">
      <w:pPr>
        <w:widowControl/>
        <w:jc w:val="center"/>
        <w:rPr>
          <w:rFonts w:ascii="宋体" w:eastAsia="宋体" w:hAnsi="宋体" w:cs="宋体"/>
          <w:spacing w:val="13"/>
          <w:kern w:val="0"/>
          <w:sz w:val="20"/>
          <w:szCs w:val="20"/>
        </w:rPr>
      </w:pPr>
    </w:p>
    <w:p w14:paraId="298D9249" w14:textId="77777777" w:rsidR="00A54561" w:rsidRPr="009562F0" w:rsidRDefault="00A54561" w:rsidP="00A54561">
      <w:pPr>
        <w:widowControl/>
        <w:ind w:firstLineChars="200" w:firstLine="532"/>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首都医科大学附属北京天坛医院新院区位于北京市丰台区南四环西路119号，面积超过35万平方米，天坛医院普通外科下设肝胆、胃肠、甲状腺及疝等特色专业组，在天坛医院“强专科，大综合”的理念领导下，科室建立了实体MDT多学科联合体系，在满足常见疾病诊疗的基础上，拥有多项特色诊疗项目。</w:t>
      </w:r>
    </w:p>
    <w:p w14:paraId="3731C945" w14:textId="77777777" w:rsidR="00A54561" w:rsidRPr="009562F0" w:rsidRDefault="00A54561" w:rsidP="00A54561">
      <w:pPr>
        <w:widowControl/>
        <w:ind w:firstLineChars="200" w:firstLine="532"/>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普通外科专注于普通外科各类疑难重症的综合治疗，年收治恶性肿瘤百余例。其中，肝胆胰外科开展各类良恶性肿瘤的腔镜及开放下精准手术治疗，并顺利完成腹腔镜ALPPS，腹腔镜胰十二指肠切除术等高难度手术，同时科室开展肝肿瘤射频消融，TACE、PTCD、TIPS等介入治疗，能够不借助其他科室独立完成肝脏复杂血管瘤、肝癌、恶性梗阻性黄疸等患者的介入+手术等综合治疗。</w:t>
      </w:r>
    </w:p>
    <w:p w14:paraId="0C03323D" w14:textId="77777777" w:rsidR="00A54561" w:rsidRPr="009562F0" w:rsidRDefault="00A54561" w:rsidP="00A54561">
      <w:pPr>
        <w:widowControl/>
        <w:ind w:firstLineChars="200" w:firstLine="532"/>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胃肠专业组除消化道恶性肿瘤的手术治疗外，同时在全国率先开展肥胖及2型糖尿病手术治疗，已完成数百例，近年来同时开展食管裂孔疝的手术治疗。甲状腺乳腺专业组常规开展腔镜下甲状腺癌根治、经口甲状腺NOTES手术、乳腺癌一期重建等手术，科室在腔镜下疝修补术等常见疾病的微创手术方面也积累了丰富的经验。</w:t>
      </w:r>
    </w:p>
    <w:p w14:paraId="71AAFD4A" w14:textId="77777777" w:rsidR="00A54561" w:rsidRPr="009562F0" w:rsidRDefault="00A54561" w:rsidP="00A54561">
      <w:pPr>
        <w:widowControl/>
        <w:ind w:firstLineChars="200" w:firstLine="532"/>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普通外科作为首都医科大学临床医学本科生及长学制学生、国际学院留学生、药学班教学单位，具备丰富的临床理论、实践教学经验，并在2018年首批通过成为普通外科专科培训基地。</w:t>
      </w:r>
    </w:p>
    <w:p w14:paraId="47C3E363"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一、招生时间：</w:t>
      </w:r>
    </w:p>
    <w:p w14:paraId="40F72F32"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6个月一期，每</w:t>
      </w:r>
      <w:r w:rsidRPr="009562F0">
        <w:rPr>
          <w:rFonts w:ascii="微软雅黑" w:eastAsia="微软雅黑" w:hAnsi="微软雅黑" w:cs="宋体" w:hint="eastAsia"/>
          <w:spacing w:val="13"/>
          <w:kern w:val="0"/>
          <w:sz w:val="24"/>
          <w:szCs w:val="24"/>
          <w:lang w:eastAsia="zh-Hans"/>
        </w:rPr>
        <w:t>季度</w:t>
      </w:r>
      <w:r w:rsidRPr="009562F0">
        <w:rPr>
          <w:rFonts w:ascii="微软雅黑" w:eastAsia="微软雅黑" w:hAnsi="微软雅黑" w:cs="宋体" w:hint="eastAsia"/>
          <w:spacing w:val="13"/>
          <w:kern w:val="0"/>
          <w:sz w:val="24"/>
          <w:szCs w:val="24"/>
        </w:rPr>
        <w:t>招募</w:t>
      </w:r>
    </w:p>
    <w:p w14:paraId="65DA7005"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lastRenderedPageBreak/>
        <w:t>二、招生条件：</w:t>
      </w:r>
    </w:p>
    <w:p w14:paraId="08086E60"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1.进修人员条件：大学本科及本科以上学历，</w:t>
      </w:r>
      <w:r w:rsidRPr="009562F0">
        <w:rPr>
          <w:rFonts w:ascii="微软雅黑" w:eastAsia="微软雅黑" w:hAnsi="微软雅黑" w:cs="宋体" w:hint="eastAsia"/>
          <w:spacing w:val="13"/>
          <w:kern w:val="0"/>
          <w:sz w:val="24"/>
          <w:szCs w:val="24"/>
          <w:lang w:eastAsia="zh-Hans"/>
        </w:rPr>
        <w:t>执业范围为普通外科专业</w:t>
      </w:r>
    </w:p>
    <w:p w14:paraId="467F0455"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2.进修人员工作单位条件：二级甲等以上医院或科研机构</w:t>
      </w:r>
    </w:p>
    <w:p w14:paraId="11D61835" w14:textId="77777777" w:rsidR="00A54561" w:rsidRPr="009562F0" w:rsidRDefault="00A54561" w:rsidP="00A54561">
      <w:pPr>
        <w:widowControl/>
        <w:jc w:val="left"/>
        <w:rPr>
          <w:rFonts w:ascii="微软雅黑" w:eastAsia="微软雅黑" w:hAnsi="微软雅黑" w:cs="宋体"/>
          <w:spacing w:val="13"/>
          <w:kern w:val="0"/>
          <w:sz w:val="24"/>
          <w:szCs w:val="24"/>
        </w:rPr>
      </w:pPr>
      <w:r w:rsidRPr="009562F0">
        <w:rPr>
          <w:rFonts w:ascii="微软雅黑" w:eastAsia="微软雅黑" w:hAnsi="微软雅黑" w:cs="宋体" w:hint="eastAsia"/>
          <w:spacing w:val="13"/>
          <w:kern w:val="0"/>
          <w:sz w:val="24"/>
          <w:szCs w:val="24"/>
        </w:rPr>
        <w:t>3.能接受科内专业组（肝胆、胃肠）轮转者优先</w:t>
      </w:r>
    </w:p>
    <w:p w14:paraId="5D6B6F3C" w14:textId="77777777" w:rsidR="00A54561" w:rsidRPr="009562F0" w:rsidRDefault="00A54561" w:rsidP="00A54561">
      <w:pPr>
        <w:widowControl/>
        <w:shd w:val="clear" w:color="auto" w:fill="FFFFFF"/>
        <w:jc w:val="left"/>
        <w:rPr>
          <w:rFonts w:ascii="微软雅黑" w:eastAsia="微软雅黑" w:hAnsi="微软雅黑" w:cs="宋体"/>
          <w:color w:val="000000"/>
          <w:spacing w:val="7"/>
          <w:kern w:val="0"/>
          <w:sz w:val="24"/>
          <w:szCs w:val="24"/>
        </w:rPr>
      </w:pPr>
      <w:r w:rsidRPr="009562F0">
        <w:rPr>
          <w:rFonts w:ascii="微软雅黑" w:eastAsia="微软雅黑" w:hAnsi="微软雅黑" w:cs="宋体" w:hint="eastAsia"/>
          <w:color w:val="000000"/>
          <w:spacing w:val="7"/>
          <w:kern w:val="0"/>
          <w:sz w:val="24"/>
          <w:szCs w:val="24"/>
        </w:rPr>
        <w:t>三、咨询联系人：</w:t>
      </w:r>
    </w:p>
    <w:p w14:paraId="2F0B95B1" w14:textId="77777777" w:rsidR="00A54561" w:rsidRPr="009562F0" w:rsidRDefault="00A54561" w:rsidP="00A54561">
      <w:pPr>
        <w:widowControl/>
        <w:shd w:val="clear" w:color="auto" w:fill="FFFFFF"/>
        <w:jc w:val="left"/>
        <w:rPr>
          <w:rFonts w:ascii="微软雅黑" w:eastAsia="微软雅黑" w:hAnsi="微软雅黑" w:cs="宋体"/>
          <w:color w:val="000000"/>
          <w:spacing w:val="7"/>
          <w:kern w:val="0"/>
          <w:sz w:val="24"/>
          <w:szCs w:val="24"/>
        </w:rPr>
      </w:pPr>
      <w:r w:rsidRPr="009562F0">
        <w:rPr>
          <w:rFonts w:ascii="微软雅黑" w:eastAsia="微软雅黑" w:hAnsi="微软雅黑" w:cs="宋体" w:hint="eastAsia"/>
          <w:color w:val="000000"/>
          <w:spacing w:val="7"/>
          <w:kern w:val="0"/>
          <w:sz w:val="24"/>
          <w:szCs w:val="24"/>
        </w:rPr>
        <w:t>邢颖</w:t>
      </w:r>
      <w:r w:rsidRPr="009562F0">
        <w:rPr>
          <w:rFonts w:ascii="微软雅黑" w:eastAsia="微软雅黑" w:hAnsi="微软雅黑" w:cs="宋体"/>
          <w:color w:val="000000"/>
          <w:spacing w:val="7"/>
          <w:kern w:val="0"/>
          <w:sz w:val="24"/>
          <w:szCs w:val="24"/>
        </w:rPr>
        <w:t xml:space="preserve"> </w:t>
      </w:r>
      <w:r w:rsidRPr="009562F0">
        <w:rPr>
          <w:rFonts w:ascii="微软雅黑" w:eastAsia="微软雅黑" w:hAnsi="微软雅黑" w:cs="宋体" w:hint="eastAsia"/>
          <w:color w:val="000000"/>
          <w:spacing w:val="7"/>
          <w:kern w:val="0"/>
          <w:sz w:val="24"/>
          <w:szCs w:val="24"/>
        </w:rPr>
        <w:t xml:space="preserve"> 手机：13552079962</w:t>
      </w:r>
    </w:p>
    <w:p w14:paraId="7DB0E202" w14:textId="1E59A846" w:rsidR="00874A24" w:rsidRPr="00E25FF9" w:rsidRDefault="00874A24" w:rsidP="00E25FF9">
      <w:pPr>
        <w:widowControl/>
        <w:jc w:val="left"/>
        <w:rPr>
          <w:rFonts w:ascii="微软雅黑" w:eastAsia="微软雅黑" w:hAnsi="微软雅黑"/>
          <w:szCs w:val="21"/>
        </w:rPr>
      </w:pPr>
      <w:r w:rsidRPr="00E25FF9">
        <w:rPr>
          <w:rFonts w:ascii="微软雅黑" w:eastAsia="微软雅黑" w:hAnsi="微软雅黑"/>
          <w:szCs w:val="21"/>
        </w:rPr>
        <w:br w:type="page"/>
      </w:r>
    </w:p>
    <w:p w14:paraId="595B2B05" w14:textId="198E4B64" w:rsidR="00D05B57" w:rsidRPr="00D05B57" w:rsidRDefault="007B0AED" w:rsidP="00D05B57">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3" w:name="_Toc217231157"/>
      <w:bookmarkStart w:id="24" w:name="_Hlk185930338"/>
      <w:r>
        <w:rPr>
          <w:rFonts w:ascii="微软雅黑" w:eastAsia="微软雅黑" w:hAnsi="微软雅黑" w:cs="微软雅黑"/>
          <w:bCs/>
          <w:color w:val="2076BD"/>
          <w:sz w:val="32"/>
          <w:szCs w:val="32"/>
        </w:rPr>
        <w:lastRenderedPageBreak/>
        <w:t>外科（</w:t>
      </w:r>
      <w:r w:rsidRPr="00E25FF9">
        <w:rPr>
          <w:rFonts w:ascii="微软雅黑" w:eastAsia="微软雅黑" w:hAnsi="微软雅黑" w:cs="微软雅黑"/>
          <w:bCs/>
          <w:color w:val="2076BD"/>
          <w:sz w:val="32"/>
          <w:szCs w:val="32"/>
        </w:rPr>
        <w:t>骨科</w:t>
      </w:r>
      <w:r>
        <w:rPr>
          <w:rFonts w:ascii="微软雅黑" w:eastAsia="微软雅黑" w:hAnsi="微软雅黑" w:cs="微软雅黑"/>
          <w:bCs/>
          <w:color w:val="2076BD"/>
          <w:sz w:val="32"/>
          <w:szCs w:val="32"/>
        </w:rPr>
        <w:t>）</w:t>
      </w:r>
      <w:r w:rsidRPr="00E25FF9">
        <w:rPr>
          <w:rFonts w:ascii="微软雅黑" w:eastAsia="微软雅黑" w:hAnsi="微软雅黑" w:cs="微软雅黑"/>
          <w:bCs/>
          <w:color w:val="2076BD"/>
          <w:sz w:val="32"/>
          <w:szCs w:val="32"/>
        </w:rPr>
        <w:t>进修医师招生简章</w:t>
      </w:r>
      <w:bookmarkEnd w:id="23"/>
    </w:p>
    <w:bookmarkEnd w:id="24"/>
    <w:p w14:paraId="325D63A8" w14:textId="77777777" w:rsidR="000775A0" w:rsidRPr="000775A0" w:rsidRDefault="000775A0" w:rsidP="000775A0">
      <w:pPr>
        <w:spacing w:line="360" w:lineRule="auto"/>
        <w:ind w:firstLineChars="200" w:firstLine="480"/>
        <w:rPr>
          <w:rFonts w:ascii="微软雅黑" w:eastAsia="微软雅黑" w:hAnsi="微软雅黑"/>
          <w:sz w:val="24"/>
          <w:szCs w:val="24"/>
        </w:rPr>
      </w:pPr>
      <w:r w:rsidRPr="000775A0">
        <w:rPr>
          <w:rFonts w:ascii="微软雅黑" w:eastAsia="微软雅黑" w:hAnsi="微软雅黑" w:hint="eastAsia"/>
          <w:sz w:val="24"/>
          <w:szCs w:val="24"/>
        </w:rPr>
        <w:t>首都医科大学附属北京天坛医院骨科是融医教研为一体综合学科，为首都医科大学首批博士招生单位，首都医科大学骨科博士、硕士授予点，博士后流动站。现有博士后导师、博士研究生导师</w:t>
      </w:r>
      <w:r w:rsidRPr="000775A0">
        <w:rPr>
          <w:rFonts w:ascii="微软雅黑" w:eastAsia="微软雅黑" w:hAnsi="微软雅黑"/>
          <w:sz w:val="24"/>
          <w:szCs w:val="24"/>
        </w:rPr>
        <w:t>1人，硕士研究生导师3人。</w:t>
      </w:r>
      <w:r w:rsidRPr="000775A0">
        <w:rPr>
          <w:rFonts w:ascii="微软雅黑" w:eastAsia="微软雅黑" w:hAnsi="微软雅黑" w:hint="eastAsia"/>
          <w:sz w:val="24"/>
          <w:szCs w:val="24"/>
        </w:rPr>
        <w:t>骨科于2</w:t>
      </w:r>
      <w:r w:rsidRPr="000775A0">
        <w:rPr>
          <w:rFonts w:ascii="微软雅黑" w:eastAsia="微软雅黑" w:hAnsi="微软雅黑"/>
          <w:sz w:val="24"/>
          <w:szCs w:val="24"/>
        </w:rPr>
        <w:t>023</w:t>
      </w:r>
      <w:r w:rsidRPr="000775A0">
        <w:rPr>
          <w:rFonts w:ascii="微软雅黑" w:eastAsia="微软雅黑" w:hAnsi="微软雅黑" w:hint="eastAsia"/>
          <w:sz w:val="24"/>
          <w:szCs w:val="24"/>
        </w:rPr>
        <w:t>年获批国家临床重点专科（建设），是国家卫健委能力建设和继续教育中心脊柱显微外科进修与培训基地、国家卫健委首批</w:t>
      </w:r>
      <w:r w:rsidRPr="000775A0">
        <w:rPr>
          <w:rFonts w:ascii="微软雅黑" w:eastAsia="微软雅黑" w:hAnsi="微软雅黑"/>
          <w:sz w:val="24"/>
          <w:szCs w:val="24"/>
        </w:rPr>
        <w:t>ERAS骨科试点单位、国家骨科与运动康复临床医学研究中心核心单位及“科普建设工程”项目首批成员单位、国家药品监督管理局药物临床实验基地、中国第一家国际脊柱学会 (IGASS)全球脊柱专科医生培训中心、北京医学会骨科学分会副主任委员单位、北京住院医师规范化培训基地、北京市丰台区临床重点专科、首批北京市医管局知名专家团队。中国医学院校科技量值（STEM）自2016年</w:t>
      </w:r>
      <w:r w:rsidRPr="000775A0">
        <w:rPr>
          <w:rFonts w:ascii="微软雅黑" w:eastAsia="微软雅黑" w:hAnsi="微软雅黑" w:hint="eastAsia"/>
          <w:sz w:val="24"/>
          <w:szCs w:val="24"/>
        </w:rPr>
        <w:t>多</w:t>
      </w:r>
      <w:r w:rsidRPr="000775A0">
        <w:rPr>
          <w:rFonts w:ascii="微软雅黑" w:eastAsia="微软雅黑" w:hAnsi="微软雅黑"/>
          <w:sz w:val="24"/>
          <w:szCs w:val="24"/>
        </w:rPr>
        <w:t>年排名首都医科大学骨科系统第一。骨科主任、学科带头人为全国知名</w:t>
      </w:r>
      <w:r w:rsidRPr="000775A0">
        <w:rPr>
          <w:rFonts w:ascii="微软雅黑" w:eastAsia="微软雅黑" w:hAnsi="微软雅黑" w:hint="eastAsia"/>
          <w:sz w:val="24"/>
          <w:szCs w:val="24"/>
        </w:rPr>
        <w:t>脊柱外科</w:t>
      </w:r>
      <w:r w:rsidRPr="000775A0">
        <w:rPr>
          <w:rFonts w:ascii="微软雅黑" w:eastAsia="微软雅黑" w:hAnsi="微软雅黑"/>
          <w:sz w:val="24"/>
          <w:szCs w:val="24"/>
        </w:rPr>
        <w:t>专家刘宝戈教授。</w:t>
      </w:r>
      <w:r w:rsidRPr="000775A0">
        <w:rPr>
          <w:rFonts w:ascii="微软雅黑" w:eastAsia="微软雅黑" w:hAnsi="微软雅黑" w:hint="eastAsia"/>
          <w:sz w:val="24"/>
          <w:szCs w:val="24"/>
        </w:rPr>
        <w:t>天坛骨科专业建制齐全，特色突出，集脊柱外科、创伤骨科、关节外科、骨与软组织肿瘤、运动康复医学、创面与软组织修复、骨质疏松等亚专科为一体。脊柱外科专业诊治来自全国的疑难、重症患者，以复杂颈椎病、平山病、颈神经根瘫、颈椎肿瘤等颈椎疾患，枕颈畸形、颈椎畸形、颈胸畸形等脊柱畸形，脊柱转移瘤</w:t>
      </w:r>
      <w:r w:rsidRPr="000775A0">
        <w:rPr>
          <w:rFonts w:ascii="微软雅黑" w:eastAsia="微软雅黑" w:hAnsi="微软雅黑"/>
          <w:sz w:val="24"/>
          <w:szCs w:val="24"/>
        </w:rPr>
        <w:t>MDT，脊柱罕见病等综合诊治为特色。关节及创伤专业以多发伤、合并颅脑创伤四肢骨折综合诊治为特色，开展复杂人工髋、膝关节置换，骨肿瘤，合并脑卒中、帕金森病、器官移植术后等多系统疾病的重症、老年骨折患者的综合治疗。</w:t>
      </w:r>
    </w:p>
    <w:p w14:paraId="43C4E957"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一、招收名额：</w:t>
      </w:r>
    </w:p>
    <w:p w14:paraId="7438891E"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每期招收医师4人 </w:t>
      </w:r>
    </w:p>
    <w:p w14:paraId="37F12DEC"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二、招生条件：</w:t>
      </w:r>
    </w:p>
    <w:p w14:paraId="3A7B9179"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lastRenderedPageBreak/>
        <w:t>1、经执业注册已取得医师执业证书的人员</w:t>
      </w:r>
    </w:p>
    <w:p w14:paraId="3188A786"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2、大学本科及以上学历人员，具有硕士研究生及以上学历医师优先</w:t>
      </w:r>
    </w:p>
    <w:p w14:paraId="628F8DFA"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3、由二甲及以上单位推荐，身体健康  </w:t>
      </w:r>
    </w:p>
    <w:p w14:paraId="3846A8E8"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4、具有主治医师及以上专业技术职务任职资格</w:t>
      </w:r>
    </w:p>
    <w:p w14:paraId="09CA9424"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5、能遵守天坛医院科教部制定相关进修医师管理制度</w:t>
      </w:r>
    </w:p>
    <w:p w14:paraId="3BA1E3F9"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三、选拔方式</w:t>
      </w:r>
    </w:p>
    <w:p w14:paraId="4CB39874"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提交个人工作简历，必要时电话回访及口试。</w:t>
      </w:r>
    </w:p>
    <w:p w14:paraId="20EC818B"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四、培训内容：</w:t>
      </w:r>
    </w:p>
    <w:p w14:paraId="2C327E73"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（一）脊柱专业</w:t>
      </w:r>
    </w:p>
    <w:p w14:paraId="2829CA29"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1、专题讲座，课件主要内容围绕脊柱外科相关临床基础培训、前沿新进展、科研思路培训指导等内容。 </w:t>
      </w:r>
    </w:p>
    <w:p w14:paraId="663D4C34"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2、日常临床带教查房，脊柱外科专业临床流程培训。</w:t>
      </w:r>
    </w:p>
    <w:p w14:paraId="58A14167"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3、脊柱退变、脊柱微创、脊柱畸形、脊柱肿瘤、人工关节置换、关节周围骨折等操作及理论。</w:t>
      </w:r>
    </w:p>
    <w:p w14:paraId="3D56F671"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（二）关节/运医专业</w:t>
      </w:r>
    </w:p>
    <w:p w14:paraId="4C3927B7"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1、专题讲座，课件主要内容围绕关节外科/运动医学相关临床基础培训、前沿新进展、科研思路培训指导等内容。 </w:t>
      </w:r>
    </w:p>
    <w:p w14:paraId="47B56914"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2、日常临床带教查房，关节外科/运动医学专业临床流程培训。</w:t>
      </w:r>
    </w:p>
    <w:p w14:paraId="158CF6B1"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3、人工关节置换、保膝治疗、肩/膝关节镜、韧带及软骨修复等操作及理论。</w:t>
      </w:r>
    </w:p>
    <w:p w14:paraId="5BE09048"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（三）创伤专业</w:t>
      </w:r>
    </w:p>
    <w:p w14:paraId="510C0BE6"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1、专题讲座，课件主要内容围绕创伤骨科相关临床基础培训、前沿新进展、科研思路培训指导等内容。 </w:t>
      </w:r>
    </w:p>
    <w:p w14:paraId="5631460D"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lastRenderedPageBreak/>
        <w:t>2、日常临床带教查房，创伤骨科临床流程培训。</w:t>
      </w:r>
    </w:p>
    <w:p w14:paraId="3B595636"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3、四肢关节骨折、老年髋部骨折、各类微创手术等操作及理论。</w:t>
      </w:r>
    </w:p>
    <w:p w14:paraId="6D4D2843"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五、结业：</w:t>
      </w:r>
    </w:p>
    <w:p w14:paraId="440E7997"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color w:val="333333"/>
        </w:rPr>
      </w:pPr>
      <w:r w:rsidRPr="000775A0">
        <w:rPr>
          <w:rFonts w:ascii="微软雅黑" w:eastAsia="微软雅黑" w:hAnsi="微软雅黑" w:hint="eastAsia"/>
          <w:color w:val="333333"/>
        </w:rPr>
        <w:t>考核形式：理论考核为笔试，操作考核为临床实际操作。</w:t>
      </w:r>
    </w:p>
    <w:p w14:paraId="7A5B7B61" w14:textId="77777777" w:rsidR="000775A0" w:rsidRPr="000775A0" w:rsidRDefault="000775A0" w:rsidP="000775A0">
      <w:pPr>
        <w:pStyle w:val="a4"/>
        <w:shd w:val="clear" w:color="auto" w:fill="FFFFFF"/>
        <w:spacing w:before="0" w:beforeAutospacing="0" w:after="0" w:afterAutospacing="0" w:line="360" w:lineRule="auto"/>
        <w:rPr>
          <w:rFonts w:ascii="微软雅黑" w:eastAsia="微软雅黑" w:hAnsi="微软雅黑"/>
          <w:b/>
          <w:bCs/>
          <w:color w:val="333333"/>
        </w:rPr>
      </w:pPr>
      <w:r w:rsidRPr="000775A0">
        <w:rPr>
          <w:rFonts w:ascii="微软雅黑" w:eastAsia="微软雅黑" w:hAnsi="微软雅黑" w:hint="eastAsia"/>
          <w:b/>
          <w:bCs/>
          <w:color w:val="333333"/>
        </w:rPr>
        <w:t>六、学科联系方式：</w:t>
      </w:r>
    </w:p>
    <w:p w14:paraId="22993D2A" w14:textId="77777777" w:rsidR="000775A0" w:rsidRPr="000775A0" w:rsidRDefault="000775A0" w:rsidP="000775A0">
      <w:pPr>
        <w:spacing w:line="360" w:lineRule="auto"/>
        <w:rPr>
          <w:rFonts w:ascii="微软雅黑" w:eastAsia="微软雅黑" w:hAnsi="微软雅黑"/>
          <w:sz w:val="24"/>
          <w:szCs w:val="24"/>
        </w:rPr>
      </w:pPr>
      <w:r w:rsidRPr="000775A0">
        <w:rPr>
          <w:rFonts w:ascii="微软雅黑" w:eastAsia="微软雅黑" w:hAnsi="微软雅黑" w:hint="eastAsia"/>
          <w:sz w:val="24"/>
          <w:szCs w:val="24"/>
        </w:rPr>
        <w:t>●  联系人：张老师</w:t>
      </w:r>
    </w:p>
    <w:p w14:paraId="6BCC30B9" w14:textId="77777777" w:rsidR="000775A0" w:rsidRPr="000775A0" w:rsidRDefault="000775A0" w:rsidP="000775A0">
      <w:pPr>
        <w:spacing w:line="360" w:lineRule="auto"/>
        <w:rPr>
          <w:rFonts w:ascii="微软雅黑" w:eastAsia="微软雅黑" w:hAnsi="微软雅黑"/>
          <w:sz w:val="24"/>
          <w:szCs w:val="24"/>
        </w:rPr>
      </w:pPr>
      <w:r w:rsidRPr="000775A0">
        <w:rPr>
          <w:rFonts w:ascii="微软雅黑" w:eastAsia="微软雅黑" w:hAnsi="微软雅黑" w:hint="eastAsia"/>
          <w:sz w:val="24"/>
          <w:szCs w:val="24"/>
        </w:rPr>
        <w:t>●  电话：</w:t>
      </w:r>
      <w:r w:rsidRPr="000775A0">
        <w:rPr>
          <w:rFonts w:ascii="微软雅黑" w:eastAsia="微软雅黑" w:hAnsi="微软雅黑"/>
          <w:sz w:val="24"/>
          <w:szCs w:val="24"/>
        </w:rPr>
        <w:t>010-59978702</w:t>
      </w:r>
    </w:p>
    <w:p w14:paraId="13761974" w14:textId="322646D1" w:rsidR="000775A0" w:rsidRPr="000775A0" w:rsidRDefault="000775A0" w:rsidP="000775A0">
      <w:pPr>
        <w:spacing w:line="360" w:lineRule="auto"/>
        <w:rPr>
          <w:rFonts w:ascii="微软雅黑" w:eastAsia="微软雅黑" w:hAnsi="微软雅黑"/>
          <w:sz w:val="24"/>
          <w:szCs w:val="24"/>
        </w:rPr>
      </w:pPr>
      <w:r w:rsidRPr="000775A0">
        <w:rPr>
          <w:rFonts w:ascii="微软雅黑" w:eastAsia="微软雅黑" w:hAnsi="微软雅黑" w:hint="eastAsia"/>
          <w:sz w:val="24"/>
          <w:szCs w:val="24"/>
        </w:rPr>
        <w:t>●  邮箱：</w:t>
      </w:r>
      <w:hyperlink r:id="rId43" w:history="1">
        <w:r w:rsidRPr="000775A0">
          <w:rPr>
            <w:rStyle w:val="a6"/>
            <w:rFonts w:ascii="微软雅黑" w:eastAsia="微软雅黑" w:hAnsi="微软雅黑" w:hint="eastAsia"/>
            <w:color w:val="auto"/>
            <w:sz w:val="24"/>
            <w:szCs w:val="24"/>
            <w:u w:val="none"/>
          </w:rPr>
          <w:t>zhangduo-</w:t>
        </w:r>
        <w:r w:rsidRPr="000775A0">
          <w:rPr>
            <w:rStyle w:val="a6"/>
            <w:rFonts w:ascii="微软雅黑" w:eastAsia="微软雅黑" w:hAnsi="微软雅黑"/>
            <w:color w:val="auto"/>
            <w:sz w:val="24"/>
            <w:szCs w:val="24"/>
            <w:u w:val="none"/>
          </w:rPr>
          <w:t>88@163.com</w:t>
        </w:r>
      </w:hyperlink>
    </w:p>
    <w:p w14:paraId="6805A19B" w14:textId="77777777" w:rsidR="000775A0" w:rsidRDefault="000775A0" w:rsidP="000775A0">
      <w:pPr>
        <w:spacing w:line="360" w:lineRule="auto"/>
        <w:rPr>
          <w:rFonts w:ascii="宋体" w:eastAsia="宋体" w:hAnsi="宋体"/>
          <w:sz w:val="24"/>
          <w:szCs w:val="24"/>
        </w:rPr>
      </w:pPr>
    </w:p>
    <w:p w14:paraId="1512B113" w14:textId="77777777" w:rsidR="000775A0" w:rsidRDefault="000775A0" w:rsidP="000775A0">
      <w:pPr>
        <w:spacing w:line="360" w:lineRule="auto"/>
        <w:rPr>
          <w:rFonts w:ascii="宋体" w:eastAsia="宋体" w:hAnsi="宋体"/>
          <w:sz w:val="24"/>
          <w:szCs w:val="24"/>
        </w:rPr>
      </w:pPr>
    </w:p>
    <w:p w14:paraId="273660A7" w14:textId="77777777" w:rsidR="000775A0" w:rsidRDefault="000775A0" w:rsidP="000775A0">
      <w:pPr>
        <w:spacing w:line="360" w:lineRule="auto"/>
        <w:rPr>
          <w:rFonts w:ascii="宋体" w:eastAsia="宋体" w:hAnsi="宋体"/>
          <w:sz w:val="24"/>
          <w:szCs w:val="24"/>
        </w:rPr>
      </w:pPr>
    </w:p>
    <w:p w14:paraId="21C03A6C" w14:textId="77777777" w:rsidR="000775A0" w:rsidRDefault="000775A0" w:rsidP="000775A0">
      <w:pPr>
        <w:spacing w:line="360" w:lineRule="auto"/>
        <w:rPr>
          <w:rFonts w:ascii="宋体" w:eastAsia="宋体" w:hAnsi="宋体"/>
          <w:sz w:val="24"/>
          <w:szCs w:val="24"/>
        </w:rPr>
      </w:pPr>
    </w:p>
    <w:p w14:paraId="73920681" w14:textId="77777777" w:rsidR="000775A0" w:rsidRDefault="000775A0" w:rsidP="000775A0">
      <w:pPr>
        <w:spacing w:line="360" w:lineRule="auto"/>
        <w:rPr>
          <w:rFonts w:ascii="宋体" w:eastAsia="宋体" w:hAnsi="宋体"/>
          <w:sz w:val="24"/>
          <w:szCs w:val="24"/>
        </w:rPr>
      </w:pPr>
    </w:p>
    <w:p w14:paraId="46F446C5" w14:textId="77777777" w:rsidR="000775A0" w:rsidRDefault="000775A0" w:rsidP="000775A0">
      <w:pPr>
        <w:spacing w:line="360" w:lineRule="auto"/>
        <w:rPr>
          <w:rFonts w:ascii="宋体" w:eastAsia="宋体" w:hAnsi="宋体"/>
          <w:sz w:val="24"/>
          <w:szCs w:val="24"/>
        </w:rPr>
      </w:pPr>
    </w:p>
    <w:p w14:paraId="42019FA2" w14:textId="77777777" w:rsidR="000775A0" w:rsidRDefault="000775A0" w:rsidP="000775A0">
      <w:pPr>
        <w:spacing w:line="360" w:lineRule="auto"/>
        <w:rPr>
          <w:rFonts w:ascii="宋体" w:eastAsia="宋体" w:hAnsi="宋体"/>
          <w:sz w:val="24"/>
          <w:szCs w:val="24"/>
        </w:rPr>
      </w:pPr>
    </w:p>
    <w:p w14:paraId="22883DE7" w14:textId="77777777" w:rsidR="000775A0" w:rsidRDefault="000775A0" w:rsidP="000775A0">
      <w:pPr>
        <w:spacing w:line="360" w:lineRule="auto"/>
        <w:rPr>
          <w:rFonts w:ascii="宋体" w:eastAsia="宋体" w:hAnsi="宋体"/>
          <w:sz w:val="24"/>
          <w:szCs w:val="24"/>
        </w:rPr>
      </w:pPr>
    </w:p>
    <w:p w14:paraId="3AF950D3" w14:textId="77777777" w:rsidR="000775A0" w:rsidRDefault="000775A0" w:rsidP="000775A0">
      <w:pPr>
        <w:spacing w:line="360" w:lineRule="auto"/>
        <w:rPr>
          <w:rFonts w:ascii="宋体" w:eastAsia="宋体" w:hAnsi="宋体"/>
          <w:sz w:val="24"/>
          <w:szCs w:val="24"/>
        </w:rPr>
      </w:pPr>
    </w:p>
    <w:p w14:paraId="1F1E3B85" w14:textId="77777777" w:rsidR="000775A0" w:rsidRDefault="000775A0" w:rsidP="000775A0">
      <w:pPr>
        <w:spacing w:line="360" w:lineRule="auto"/>
        <w:rPr>
          <w:rFonts w:ascii="宋体" w:eastAsia="宋体" w:hAnsi="宋体"/>
          <w:sz w:val="24"/>
          <w:szCs w:val="24"/>
        </w:rPr>
      </w:pPr>
    </w:p>
    <w:p w14:paraId="16D4A3C7" w14:textId="77777777" w:rsidR="000775A0" w:rsidRDefault="000775A0" w:rsidP="000775A0">
      <w:pPr>
        <w:spacing w:line="360" w:lineRule="auto"/>
        <w:rPr>
          <w:rFonts w:ascii="宋体" w:eastAsia="宋体" w:hAnsi="宋体"/>
          <w:sz w:val="24"/>
          <w:szCs w:val="24"/>
        </w:rPr>
      </w:pPr>
    </w:p>
    <w:p w14:paraId="51F008DB" w14:textId="77777777" w:rsidR="000775A0" w:rsidRDefault="000775A0" w:rsidP="000775A0">
      <w:pPr>
        <w:spacing w:line="360" w:lineRule="auto"/>
        <w:rPr>
          <w:rFonts w:ascii="宋体" w:eastAsia="宋体" w:hAnsi="宋体"/>
          <w:sz w:val="24"/>
          <w:szCs w:val="24"/>
        </w:rPr>
      </w:pPr>
    </w:p>
    <w:p w14:paraId="45E67C8E" w14:textId="77777777" w:rsidR="000775A0" w:rsidRDefault="000775A0" w:rsidP="000775A0">
      <w:pPr>
        <w:spacing w:line="360" w:lineRule="auto"/>
        <w:rPr>
          <w:rFonts w:ascii="宋体" w:eastAsia="宋体" w:hAnsi="宋体"/>
          <w:sz w:val="24"/>
          <w:szCs w:val="24"/>
        </w:rPr>
      </w:pPr>
    </w:p>
    <w:p w14:paraId="1526602C" w14:textId="77777777" w:rsidR="000775A0" w:rsidRDefault="000775A0" w:rsidP="000775A0">
      <w:pPr>
        <w:spacing w:line="360" w:lineRule="auto"/>
        <w:rPr>
          <w:rFonts w:ascii="宋体" w:eastAsia="宋体" w:hAnsi="宋体"/>
          <w:sz w:val="24"/>
          <w:szCs w:val="24"/>
        </w:rPr>
      </w:pPr>
    </w:p>
    <w:p w14:paraId="5CD70FF6" w14:textId="77777777" w:rsidR="000775A0" w:rsidRDefault="000775A0" w:rsidP="000775A0">
      <w:pPr>
        <w:spacing w:line="360" w:lineRule="auto"/>
        <w:rPr>
          <w:rFonts w:ascii="宋体" w:eastAsia="宋体" w:hAnsi="宋体"/>
          <w:sz w:val="24"/>
          <w:szCs w:val="24"/>
        </w:rPr>
      </w:pPr>
    </w:p>
    <w:p w14:paraId="3CDF5B06" w14:textId="77777777" w:rsidR="000775A0" w:rsidRDefault="000775A0" w:rsidP="000775A0">
      <w:pPr>
        <w:spacing w:line="360" w:lineRule="auto"/>
        <w:rPr>
          <w:rFonts w:ascii="宋体" w:eastAsia="宋体" w:hAnsi="宋体"/>
          <w:sz w:val="24"/>
          <w:szCs w:val="24"/>
        </w:rPr>
      </w:pPr>
    </w:p>
    <w:p w14:paraId="1127F856" w14:textId="77777777" w:rsidR="000775A0" w:rsidRDefault="000775A0" w:rsidP="000775A0">
      <w:pPr>
        <w:spacing w:line="360" w:lineRule="auto"/>
        <w:rPr>
          <w:rFonts w:ascii="宋体" w:eastAsia="宋体" w:hAnsi="宋体"/>
          <w:sz w:val="24"/>
          <w:szCs w:val="24"/>
        </w:rPr>
      </w:pPr>
    </w:p>
    <w:p w14:paraId="4190A1C2" w14:textId="77777777" w:rsidR="000775A0" w:rsidRPr="000775A0" w:rsidRDefault="000775A0" w:rsidP="000775A0">
      <w:pPr>
        <w:spacing w:line="360" w:lineRule="auto"/>
        <w:rPr>
          <w:rFonts w:ascii="宋体" w:eastAsia="宋体" w:hAnsi="宋体"/>
          <w:sz w:val="24"/>
          <w:szCs w:val="24"/>
        </w:rPr>
      </w:pPr>
    </w:p>
    <w:p w14:paraId="7FE53EE0" w14:textId="19822F34" w:rsidR="00834336" w:rsidRPr="00D05B57" w:rsidRDefault="00834336" w:rsidP="00834336">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5" w:name="_Toc217231158"/>
      <w:r>
        <w:rPr>
          <w:rFonts w:ascii="微软雅黑" w:eastAsia="微软雅黑" w:hAnsi="微软雅黑" w:cs="微软雅黑"/>
          <w:bCs/>
          <w:color w:val="2076BD"/>
          <w:sz w:val="32"/>
          <w:szCs w:val="32"/>
        </w:rPr>
        <w:lastRenderedPageBreak/>
        <w:t>外科（泌尿外</w:t>
      </w:r>
      <w:r w:rsidRPr="00E25FF9">
        <w:rPr>
          <w:rFonts w:ascii="微软雅黑" w:eastAsia="微软雅黑" w:hAnsi="微软雅黑" w:cs="微软雅黑"/>
          <w:bCs/>
          <w:color w:val="2076BD"/>
          <w:sz w:val="32"/>
          <w:szCs w:val="32"/>
        </w:rPr>
        <w:t>科</w:t>
      </w:r>
      <w:r>
        <w:rPr>
          <w:rFonts w:ascii="微软雅黑" w:eastAsia="微软雅黑" w:hAnsi="微软雅黑" w:cs="微软雅黑"/>
          <w:bCs/>
          <w:color w:val="2076BD"/>
          <w:sz w:val="32"/>
          <w:szCs w:val="32"/>
        </w:rPr>
        <w:t>）</w:t>
      </w:r>
      <w:r w:rsidRPr="00E25FF9">
        <w:rPr>
          <w:rFonts w:ascii="微软雅黑" w:eastAsia="微软雅黑" w:hAnsi="微软雅黑" w:cs="微软雅黑"/>
          <w:bCs/>
          <w:color w:val="2076BD"/>
          <w:sz w:val="32"/>
          <w:szCs w:val="32"/>
        </w:rPr>
        <w:t>进修医师招生简章</w:t>
      </w:r>
      <w:bookmarkEnd w:id="25"/>
    </w:p>
    <w:p w14:paraId="1247C2F5"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sz w:val="24"/>
          <w:szCs w:val="24"/>
        </w:rPr>
        <w:t>首都医科大学附属北京天坛医院泌尿外科创建于1976年，经过几代人的不断努力，至今已发展成集医疗、教学、科研、预防于一体的、学科特色鲜明的优秀科室，荣获2011-2014年医院“进步最快学科奖”，2015年成为国家神经系统疾病临床医学研究中心神经泌尿和男科学研究分中心，2018年荣获北京市医管局“重点医学专业”称号，是首都医科大学泌尿外科学系绿激光培训中心、首都医科大学附属北京天坛医院快速康复中心，2019年获得北京市医管中心“登峰”计划。2023年获得国家卫健委“一带一路”泌尿内镜培训中心称号。</w:t>
      </w:r>
    </w:p>
    <w:p w14:paraId="660EE022"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泌尿外科作为首都医科大学临床医学本科生及长学制学生、国际学院留学生、药学班教学单位，具备丰富的临床理论、实践教学经验，科室</w:t>
      </w:r>
      <w:r w:rsidRPr="006758F3">
        <w:rPr>
          <w:rFonts w:ascii="微软雅黑" w:eastAsia="微软雅黑" w:hAnsi="微软雅黑" w:cs="Times New Roman"/>
          <w:sz w:val="24"/>
          <w:szCs w:val="24"/>
        </w:rPr>
        <w:t>现有博士生导师1人，教授1人，副教授2人，主任医师</w:t>
      </w:r>
      <w:r w:rsidRPr="006758F3">
        <w:rPr>
          <w:rFonts w:ascii="微软雅黑" w:eastAsia="微软雅黑" w:hAnsi="微软雅黑" w:cs="Times New Roman" w:hint="eastAsia"/>
          <w:sz w:val="24"/>
          <w:szCs w:val="24"/>
        </w:rPr>
        <w:t>2</w:t>
      </w:r>
      <w:r w:rsidRPr="006758F3">
        <w:rPr>
          <w:rFonts w:ascii="微软雅黑" w:eastAsia="微软雅黑" w:hAnsi="微软雅黑" w:cs="Times New Roman"/>
          <w:sz w:val="24"/>
          <w:szCs w:val="24"/>
        </w:rPr>
        <w:t>人，副主任医师</w:t>
      </w:r>
      <w:r w:rsidRPr="006758F3">
        <w:rPr>
          <w:rFonts w:ascii="微软雅黑" w:eastAsia="微软雅黑" w:hAnsi="微软雅黑" w:cs="Times New Roman" w:hint="eastAsia"/>
          <w:sz w:val="24"/>
          <w:szCs w:val="24"/>
        </w:rPr>
        <w:t>6</w:t>
      </w:r>
      <w:r w:rsidRPr="006758F3">
        <w:rPr>
          <w:rFonts w:ascii="微软雅黑" w:eastAsia="微软雅黑" w:hAnsi="微软雅黑" w:cs="Times New Roman"/>
          <w:sz w:val="24"/>
          <w:szCs w:val="24"/>
        </w:rPr>
        <w:t>人，主治医师3人，住院医师1人。科室拥有3D腹腔镜、高清腹腔镜、输尿管电子软镜、输尿管纤维软镜、经皮肾镜、电切镜、膀胱镜、尿动力检查仪、体外碎石机、EMS超声碎石、钬激光和绿激光等设备。可开展腹腔镜下根治性膀胱全切加可控性回肠膀胱术、腹腔镜下前列腺癌根治术、腹腔镜下肾部分切除术、腹腔镜下肾癌根治性切除术、腹腔镜下复杂的嗜铬细胞瘤手术、腹腔镜下肾上腺肿瘤切除术、腹腔镜下膀胱部分切除术、经尿道前列腺绿激光汽化电切术、膀胱肿瘤电切术、输尿管镜碎石等微创手术，及前列腺癌粒子植入、骶神经电刺激器植入术等手术。目前承担国家自然科学基金、北京市自然科学基金、中国-奥地利国际合作课题等科研项目；承担国家级和北京市级继续教育项目等教学任务</w:t>
      </w:r>
      <w:r w:rsidRPr="006758F3">
        <w:rPr>
          <w:rFonts w:ascii="微软雅黑" w:eastAsia="微软雅黑" w:hAnsi="微软雅黑" w:cs="Times New Roman" w:hint="eastAsia"/>
          <w:sz w:val="24"/>
          <w:szCs w:val="24"/>
        </w:rPr>
        <w:t>，目前科室累计发表SCI论文120余篇，学术成果多次刊登于Eur Urol、Int J Surg、World J Urol、Int Urol Nephrol等泌尿外科顶级期刊</w:t>
      </w:r>
      <w:r w:rsidRPr="006758F3">
        <w:rPr>
          <w:rFonts w:ascii="微软雅黑" w:eastAsia="微软雅黑" w:hAnsi="微软雅黑" w:cs="Times New Roman"/>
          <w:sz w:val="24"/>
          <w:szCs w:val="24"/>
        </w:rPr>
        <w:t>。多次入选中国医学科学院科技量值评选全</w:t>
      </w:r>
      <w:r w:rsidRPr="006758F3">
        <w:rPr>
          <w:rFonts w:ascii="微软雅黑" w:eastAsia="微软雅黑" w:hAnsi="微软雅黑" w:cs="Times New Roman"/>
          <w:sz w:val="24"/>
          <w:szCs w:val="24"/>
        </w:rPr>
        <w:lastRenderedPageBreak/>
        <w:t>国三甲医院百强榜。</w:t>
      </w:r>
    </w:p>
    <w:p w14:paraId="63B95BDB"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sz w:val="24"/>
          <w:szCs w:val="24"/>
        </w:rPr>
        <w:t>泌尿外科的学科特点包括：</w:t>
      </w:r>
    </w:p>
    <w:p w14:paraId="5905C2CA"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sz w:val="24"/>
          <w:szCs w:val="24"/>
        </w:rPr>
        <w:t>1.</w:t>
      </w:r>
      <w:r w:rsidRPr="006758F3">
        <w:rPr>
          <w:rFonts w:ascii="微软雅黑" w:eastAsia="微软雅黑" w:hAnsi="微软雅黑" w:cs="Times New Roman" w:hint="eastAsia"/>
          <w:sz w:val="24"/>
          <w:szCs w:val="24"/>
        </w:rPr>
        <w:t xml:space="preserve"> </w:t>
      </w:r>
      <w:r w:rsidRPr="006758F3">
        <w:rPr>
          <w:rFonts w:ascii="微软雅黑" w:eastAsia="微软雅黑" w:hAnsi="微软雅黑" w:cs="Times New Roman"/>
          <w:sz w:val="24"/>
          <w:szCs w:val="24"/>
        </w:rPr>
        <w:t>神经泌尿外科：荣获北京市医管局“重点医学专业”称号，为泌尿外科与神经外科和神经内科专家结合共同解决因神经系统功能异常而发生的泌尿系统功能障碍。学科按照国际尿控协会操作流程，常规开展动态尿动力、影像尿动力、盆底神经电生理等检查，为全国各地患者检查已上千例，并采用行为治疗、药物治疗及骶神经电刺激器植入手术等多种治疗方法，积累了大量的经验，形成了正规、成熟的诊疗模式，与神经外科合作开展经腰入路肾周神经鞘瘤切除等技术处于国内先进水平。</w:t>
      </w:r>
    </w:p>
    <w:p w14:paraId="4D0E9E3E"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sz w:val="24"/>
          <w:szCs w:val="24"/>
        </w:rPr>
        <w:t>2.</w:t>
      </w:r>
      <w:r w:rsidRPr="006758F3">
        <w:rPr>
          <w:rFonts w:ascii="微软雅黑" w:eastAsia="微软雅黑" w:hAnsi="微软雅黑" w:cs="Times New Roman" w:hint="eastAsia"/>
          <w:sz w:val="24"/>
          <w:szCs w:val="24"/>
        </w:rPr>
        <w:t xml:space="preserve"> </w:t>
      </w:r>
      <w:r w:rsidRPr="006758F3">
        <w:rPr>
          <w:rFonts w:ascii="微软雅黑" w:eastAsia="微软雅黑" w:hAnsi="微软雅黑" w:cs="Times New Roman"/>
          <w:sz w:val="24"/>
          <w:szCs w:val="24"/>
        </w:rPr>
        <w:t>前列腺疾病诊治的基础和临床研究：泌尿外科与美国、奥地利的知名专家合作；与首都医科大学基础医学院以及其他三甲医院合作共同开展课题研究，对于前列腺疾病的综合治疗有独到之处。</w:t>
      </w:r>
    </w:p>
    <w:p w14:paraId="44D988B7"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sz w:val="24"/>
          <w:szCs w:val="24"/>
        </w:rPr>
        <w:t>3.</w:t>
      </w:r>
      <w:r w:rsidRPr="006758F3">
        <w:rPr>
          <w:rFonts w:ascii="微软雅黑" w:eastAsia="微软雅黑" w:hAnsi="微软雅黑" w:cs="Times New Roman" w:hint="eastAsia"/>
          <w:sz w:val="24"/>
          <w:szCs w:val="24"/>
        </w:rPr>
        <w:t xml:space="preserve"> </w:t>
      </w:r>
      <w:r w:rsidRPr="006758F3">
        <w:rPr>
          <w:rFonts w:ascii="微软雅黑" w:eastAsia="微软雅黑" w:hAnsi="微软雅黑" w:cs="Times New Roman"/>
          <w:sz w:val="24"/>
          <w:szCs w:val="24"/>
        </w:rPr>
        <w:t>术后快速康复中心：遵循国际先进医学理念，通过缩短术前禁食、禁饮时间，术后早期进食（术后6小时内）和早期下床活动（术后2小时）等多模式的医疗方法，减少手术应激反应，减少术后患者器官功能障碍，缩短患者术后恢复时间。</w:t>
      </w:r>
    </w:p>
    <w:p w14:paraId="685EA64D"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一、招收名额：每期招收医师4人。</w:t>
      </w:r>
    </w:p>
    <w:p w14:paraId="121EBF4D"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 xml:space="preserve">二、进修培养时长：3个月、6个月、12个月。 </w:t>
      </w:r>
    </w:p>
    <w:p w14:paraId="409DB2F5"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三、招生条件：</w:t>
      </w:r>
    </w:p>
    <w:p w14:paraId="7CE72D81"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1、热爱工作，品学兼优，身体健康，责任心强。</w:t>
      </w:r>
    </w:p>
    <w:p w14:paraId="4BC99929"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2、具有医师资格证、医师执业证，有三年以上临床工作经验，已完成住院医师规范化培训，取得中级及以上职称，泌尿外科临床专业工作背景者优先。</w:t>
      </w:r>
    </w:p>
    <w:p w14:paraId="100597EF"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lastRenderedPageBreak/>
        <w:t>3、所在单位为二级甲等以上医院或科研机构。</w:t>
      </w:r>
    </w:p>
    <w:p w14:paraId="41A25DBA"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4、遵守天坛医院教育处制定的相关进修医师管理制度。</w:t>
      </w:r>
    </w:p>
    <w:p w14:paraId="0CF2815D"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5、其他事宜参照我院《进修医师管理办法》规定执行。</w:t>
      </w:r>
    </w:p>
    <w:p w14:paraId="4E5989A0"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四、培训内容：</w:t>
      </w:r>
    </w:p>
    <w:p w14:paraId="5C01ABD8"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 xml:space="preserve">1、专题讲座，课件主要内容围绕泌尿外科相关临床基础培训、前沿新进展、科研思路培训指导等内容。 </w:t>
      </w:r>
    </w:p>
    <w:p w14:paraId="472A6CD0"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2、日常临床带教查房，泌尿外科临床流程培训。</w:t>
      </w:r>
    </w:p>
    <w:p w14:paraId="419D3E41"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3、腹腔镜、输尿管镜、经皮肾镜、体外碎石、尿动力、</w:t>
      </w:r>
      <w:r w:rsidRPr="006758F3">
        <w:rPr>
          <w:rFonts w:ascii="微软雅黑" w:eastAsia="微软雅黑" w:hAnsi="微软雅黑" w:cs="Times New Roman"/>
          <w:sz w:val="24"/>
          <w:szCs w:val="24"/>
        </w:rPr>
        <w:t>骶神经电刺激器植入</w:t>
      </w:r>
      <w:r w:rsidRPr="006758F3">
        <w:rPr>
          <w:rFonts w:ascii="微软雅黑" w:eastAsia="微软雅黑" w:hAnsi="微软雅黑" w:cs="Times New Roman" w:hint="eastAsia"/>
          <w:sz w:val="24"/>
          <w:szCs w:val="24"/>
        </w:rPr>
        <w:t>等操作及理论。</w:t>
      </w:r>
    </w:p>
    <w:p w14:paraId="486A2385"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五、结业要求：完成科室结业考核并合格。</w:t>
      </w:r>
    </w:p>
    <w:p w14:paraId="2AE19257"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六、结业证书：结业考核成绩合格者，颁发相关专业进修结业证书。</w:t>
      </w:r>
    </w:p>
    <w:p w14:paraId="2AB7D219" w14:textId="77777777" w:rsidR="00834336" w:rsidRPr="006758F3" w:rsidRDefault="00834336" w:rsidP="00834336">
      <w:pPr>
        <w:spacing w:line="360" w:lineRule="auto"/>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七、学科联系方式：</w:t>
      </w:r>
    </w:p>
    <w:p w14:paraId="6903CF4A"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有意应试者可咨询：泌尿外科 周老师13671393248（同微信）</w:t>
      </w:r>
    </w:p>
    <w:p w14:paraId="52342B4A"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邮箱：zhongbao1980@mail.ccmu.edu.cn</w:t>
      </w:r>
    </w:p>
    <w:p w14:paraId="366D94D1" w14:textId="77777777" w:rsidR="00834336" w:rsidRPr="006758F3" w:rsidRDefault="00834336" w:rsidP="00834336">
      <w:pPr>
        <w:spacing w:line="360" w:lineRule="auto"/>
        <w:ind w:firstLineChars="200" w:firstLine="480"/>
        <w:rPr>
          <w:rFonts w:ascii="微软雅黑" w:eastAsia="微软雅黑" w:hAnsi="微软雅黑" w:cs="Times New Roman"/>
          <w:sz w:val="24"/>
          <w:szCs w:val="24"/>
        </w:rPr>
      </w:pPr>
      <w:r w:rsidRPr="006758F3">
        <w:rPr>
          <w:rFonts w:ascii="微软雅黑" w:eastAsia="微软雅黑" w:hAnsi="微软雅黑" w:cs="Times New Roman" w:hint="eastAsia"/>
          <w:sz w:val="24"/>
          <w:szCs w:val="24"/>
        </w:rPr>
        <w:t>地址：北京市丰台区南四环西路119号，首都医科大学附属北京天坛医院住院一部7层泌尿外科</w:t>
      </w:r>
    </w:p>
    <w:p w14:paraId="67C807EF" w14:textId="77777777" w:rsidR="00834336" w:rsidRDefault="00834336" w:rsidP="00D05B57">
      <w:pPr>
        <w:rPr>
          <w:rFonts w:ascii="微软雅黑" w:eastAsia="微软雅黑" w:hAnsi="微软雅黑"/>
          <w:szCs w:val="21"/>
        </w:rPr>
      </w:pPr>
    </w:p>
    <w:p w14:paraId="655933BB" w14:textId="77777777" w:rsidR="00834336" w:rsidRDefault="00834336" w:rsidP="00D05B57">
      <w:pPr>
        <w:rPr>
          <w:rFonts w:ascii="微软雅黑" w:eastAsia="微软雅黑" w:hAnsi="微软雅黑"/>
          <w:szCs w:val="21"/>
        </w:rPr>
      </w:pPr>
    </w:p>
    <w:p w14:paraId="3B0128F9" w14:textId="77777777" w:rsidR="006758F3" w:rsidRDefault="006758F3" w:rsidP="00D05B57">
      <w:pPr>
        <w:rPr>
          <w:rFonts w:ascii="微软雅黑" w:eastAsia="微软雅黑" w:hAnsi="微软雅黑"/>
          <w:szCs w:val="21"/>
        </w:rPr>
      </w:pPr>
    </w:p>
    <w:p w14:paraId="76BE4B1A" w14:textId="77777777" w:rsidR="006758F3" w:rsidRDefault="006758F3" w:rsidP="00D05B57">
      <w:pPr>
        <w:rPr>
          <w:rFonts w:ascii="微软雅黑" w:eastAsia="微软雅黑" w:hAnsi="微软雅黑"/>
          <w:szCs w:val="21"/>
        </w:rPr>
      </w:pPr>
    </w:p>
    <w:p w14:paraId="443B03DB" w14:textId="77777777" w:rsidR="006758F3" w:rsidRDefault="006758F3" w:rsidP="00D05B57">
      <w:pPr>
        <w:rPr>
          <w:rFonts w:ascii="微软雅黑" w:eastAsia="微软雅黑" w:hAnsi="微软雅黑"/>
          <w:szCs w:val="21"/>
        </w:rPr>
      </w:pPr>
    </w:p>
    <w:p w14:paraId="4CF673EB" w14:textId="77777777" w:rsidR="006758F3" w:rsidRPr="00834336" w:rsidRDefault="006758F3" w:rsidP="00D05B57">
      <w:pPr>
        <w:rPr>
          <w:rFonts w:ascii="微软雅黑" w:eastAsia="微软雅黑" w:hAnsi="微软雅黑"/>
          <w:szCs w:val="21"/>
        </w:rPr>
      </w:pPr>
    </w:p>
    <w:p w14:paraId="6A860FD9" w14:textId="732BA940" w:rsidR="00874A24" w:rsidRPr="00E25FF9" w:rsidRDefault="00874A24"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6" w:name="_Toc217231159"/>
      <w:r w:rsidRPr="00E25FF9">
        <w:rPr>
          <w:rFonts w:ascii="微软雅黑" w:eastAsia="微软雅黑" w:hAnsi="微软雅黑" w:cs="微软雅黑"/>
          <w:bCs/>
          <w:color w:val="2076BD"/>
          <w:sz w:val="32"/>
          <w:szCs w:val="32"/>
        </w:rPr>
        <w:lastRenderedPageBreak/>
        <w:t>耳鼻咽喉头颈外科进修医师招生简章</w:t>
      </w:r>
      <w:bookmarkEnd w:id="26"/>
    </w:p>
    <w:p w14:paraId="4F834FC4" w14:textId="77777777" w:rsidR="00043BEC" w:rsidRPr="006758F3" w:rsidRDefault="00043BEC" w:rsidP="00043BEC">
      <w:pPr>
        <w:widowControl/>
        <w:shd w:val="clear" w:color="auto" w:fill="FFFFFF"/>
        <w:spacing w:line="360" w:lineRule="auto"/>
        <w:ind w:firstLineChars="200" w:firstLine="480"/>
        <w:jc w:val="left"/>
        <w:rPr>
          <w:rFonts w:ascii="微软雅黑" w:eastAsia="微软雅黑" w:hAnsi="微软雅黑" w:cs="Times New Roman"/>
          <w:color w:val="333333"/>
          <w:kern w:val="0"/>
          <w:sz w:val="24"/>
          <w:szCs w:val="24"/>
          <w:shd w:val="clear" w:color="auto" w:fill="FFFFFF"/>
        </w:rPr>
      </w:pPr>
      <w:r w:rsidRPr="006758F3">
        <w:rPr>
          <w:rFonts w:ascii="微软雅黑" w:eastAsia="微软雅黑" w:hAnsi="微软雅黑" w:cs="Times New Roman"/>
          <w:color w:val="333333"/>
          <w:kern w:val="0"/>
          <w:sz w:val="24"/>
          <w:szCs w:val="24"/>
          <w:shd w:val="clear" w:color="auto" w:fill="FFFFFF"/>
        </w:rPr>
        <w:t>北京天坛医院耳鼻喉科成立于1960年，随着医院的不断发展，学科逐渐壮大</w:t>
      </w:r>
      <w:r w:rsidRPr="006758F3">
        <w:rPr>
          <w:rFonts w:ascii="微软雅黑" w:eastAsia="微软雅黑" w:hAnsi="微软雅黑" w:cs="Times New Roman" w:hint="eastAsia"/>
          <w:color w:val="333333"/>
          <w:kern w:val="0"/>
          <w:sz w:val="24"/>
          <w:szCs w:val="24"/>
          <w:shd w:val="clear" w:color="auto" w:fill="FFFFFF"/>
        </w:rPr>
        <w:t>。</w:t>
      </w:r>
      <w:r w:rsidRPr="006758F3">
        <w:rPr>
          <w:rFonts w:ascii="微软雅黑" w:eastAsia="微软雅黑" w:hAnsi="微软雅黑" w:cs="Times New Roman"/>
          <w:color w:val="333333"/>
          <w:kern w:val="0"/>
          <w:sz w:val="24"/>
          <w:szCs w:val="24"/>
          <w:shd w:val="clear" w:color="auto" w:fill="FFFFFF"/>
        </w:rPr>
        <w:t>翟凤奎、苗凤原、张惠明、刘丕楠、夏寅</w:t>
      </w:r>
      <w:r w:rsidRPr="006758F3">
        <w:rPr>
          <w:rFonts w:ascii="微软雅黑" w:eastAsia="微软雅黑" w:hAnsi="微软雅黑" w:cs="Times New Roman" w:hint="eastAsia"/>
          <w:color w:val="333333"/>
          <w:kern w:val="0"/>
          <w:sz w:val="24"/>
          <w:szCs w:val="24"/>
          <w:shd w:val="clear" w:color="auto" w:fill="FFFFFF"/>
        </w:rPr>
        <w:t>等老一辈专家以执着、无私的奉献精神，为耳鼻喉科的建设和发展做出了巨大贡献，</w:t>
      </w:r>
      <w:r w:rsidRPr="006758F3">
        <w:rPr>
          <w:rFonts w:ascii="微软雅黑" w:eastAsia="微软雅黑" w:hAnsi="微软雅黑" w:cs="Times New Roman"/>
          <w:color w:val="333333"/>
          <w:kern w:val="0"/>
          <w:sz w:val="24"/>
          <w:szCs w:val="24"/>
          <w:shd w:val="clear" w:color="auto" w:fill="FFFFFF"/>
        </w:rPr>
        <w:t>门诊</w:t>
      </w:r>
      <w:r w:rsidRPr="006758F3">
        <w:rPr>
          <w:rFonts w:ascii="微软雅黑" w:eastAsia="微软雅黑" w:hAnsi="微软雅黑" w:cs="Times New Roman" w:hint="eastAsia"/>
          <w:color w:val="333333"/>
          <w:kern w:val="0"/>
          <w:sz w:val="24"/>
          <w:szCs w:val="24"/>
          <w:shd w:val="clear" w:color="auto" w:fill="FFFFFF"/>
        </w:rPr>
        <w:t>及</w:t>
      </w:r>
      <w:r w:rsidRPr="006758F3">
        <w:rPr>
          <w:rFonts w:ascii="微软雅黑" w:eastAsia="微软雅黑" w:hAnsi="微软雅黑" w:cs="Times New Roman"/>
          <w:color w:val="333333"/>
          <w:kern w:val="0"/>
          <w:sz w:val="24"/>
          <w:szCs w:val="24"/>
          <w:shd w:val="clear" w:color="auto" w:fill="FFFFFF"/>
        </w:rPr>
        <w:t>病房规模不断扩大，病种</w:t>
      </w:r>
      <w:r w:rsidRPr="006758F3">
        <w:rPr>
          <w:rFonts w:ascii="微软雅黑" w:eastAsia="微软雅黑" w:hAnsi="微软雅黑" w:cs="Times New Roman" w:hint="eastAsia"/>
          <w:color w:val="333333"/>
          <w:kern w:val="0"/>
          <w:sz w:val="24"/>
          <w:szCs w:val="24"/>
          <w:shd w:val="clear" w:color="auto" w:fill="FFFFFF"/>
        </w:rPr>
        <w:t>及</w:t>
      </w:r>
      <w:r w:rsidRPr="006758F3">
        <w:rPr>
          <w:rFonts w:ascii="微软雅黑" w:eastAsia="微软雅黑" w:hAnsi="微软雅黑" w:cs="Times New Roman"/>
          <w:color w:val="333333"/>
          <w:kern w:val="0"/>
          <w:sz w:val="24"/>
          <w:szCs w:val="24"/>
          <w:shd w:val="clear" w:color="auto" w:fill="FFFFFF"/>
        </w:rPr>
        <w:t>病例</w:t>
      </w:r>
      <w:r w:rsidRPr="006758F3">
        <w:rPr>
          <w:rFonts w:ascii="微软雅黑" w:eastAsia="微软雅黑" w:hAnsi="微软雅黑" w:cs="Times New Roman" w:hint="eastAsia"/>
          <w:color w:val="333333"/>
          <w:kern w:val="0"/>
          <w:sz w:val="24"/>
          <w:szCs w:val="24"/>
          <w:shd w:val="clear" w:color="auto" w:fill="FFFFFF"/>
        </w:rPr>
        <w:t>数量</w:t>
      </w:r>
      <w:r w:rsidRPr="006758F3">
        <w:rPr>
          <w:rFonts w:ascii="微软雅黑" w:eastAsia="微软雅黑" w:hAnsi="微软雅黑" w:cs="Times New Roman"/>
          <w:color w:val="333333"/>
          <w:kern w:val="0"/>
          <w:sz w:val="24"/>
          <w:szCs w:val="24"/>
          <w:shd w:val="clear" w:color="auto" w:fill="FFFFFF"/>
        </w:rPr>
        <w:t>逐年增加。2018年10月，北京天坛医院</w:t>
      </w:r>
      <w:r w:rsidRPr="006758F3">
        <w:rPr>
          <w:rFonts w:ascii="微软雅黑" w:eastAsia="微软雅黑" w:hAnsi="微软雅黑" w:cs="Times New Roman" w:hint="eastAsia"/>
          <w:color w:val="333333"/>
          <w:kern w:val="0"/>
          <w:sz w:val="24"/>
          <w:szCs w:val="24"/>
          <w:shd w:val="clear" w:color="auto" w:fill="FFFFFF"/>
        </w:rPr>
        <w:t>整体搬迁至新院区</w:t>
      </w:r>
      <w:r w:rsidRPr="006758F3">
        <w:rPr>
          <w:rFonts w:ascii="微软雅黑" w:eastAsia="微软雅黑" w:hAnsi="微软雅黑" w:cs="Times New Roman"/>
          <w:color w:val="333333"/>
          <w:kern w:val="0"/>
          <w:sz w:val="24"/>
          <w:szCs w:val="24"/>
          <w:shd w:val="clear" w:color="auto" w:fill="FFFFFF"/>
        </w:rPr>
        <w:t>，耳鼻喉科</w:t>
      </w:r>
      <w:r w:rsidRPr="006758F3">
        <w:rPr>
          <w:rFonts w:ascii="微软雅黑" w:eastAsia="微软雅黑" w:hAnsi="微软雅黑" w:cs="Times New Roman" w:hint="eastAsia"/>
          <w:color w:val="333333"/>
          <w:kern w:val="0"/>
          <w:sz w:val="24"/>
          <w:szCs w:val="24"/>
          <w:shd w:val="clear" w:color="auto" w:fill="FFFFFF"/>
        </w:rPr>
        <w:t>科室规模进一步扩大，并</w:t>
      </w:r>
      <w:r w:rsidRPr="006758F3">
        <w:rPr>
          <w:rFonts w:ascii="微软雅黑" w:eastAsia="微软雅黑" w:hAnsi="微软雅黑" w:cs="Times New Roman"/>
          <w:color w:val="333333"/>
          <w:kern w:val="0"/>
          <w:sz w:val="24"/>
          <w:szCs w:val="24"/>
          <w:shd w:val="clear" w:color="auto" w:fill="FFFFFF"/>
        </w:rPr>
        <w:t>更名为耳鼻咽喉头颈外科</w:t>
      </w:r>
      <w:r w:rsidRPr="006758F3">
        <w:rPr>
          <w:rFonts w:ascii="微软雅黑" w:eastAsia="微软雅黑" w:hAnsi="微软雅黑" w:cs="Times New Roman" w:hint="eastAsia"/>
          <w:color w:val="333333"/>
          <w:kern w:val="0"/>
          <w:sz w:val="24"/>
          <w:szCs w:val="24"/>
          <w:shd w:val="clear" w:color="auto" w:fill="FFFFFF"/>
        </w:rPr>
        <w:t>。</w:t>
      </w:r>
      <w:r w:rsidRPr="006758F3">
        <w:rPr>
          <w:rFonts w:ascii="微软雅黑" w:eastAsia="微软雅黑" w:hAnsi="微软雅黑" w:cs="Times New Roman"/>
          <w:color w:val="333333"/>
          <w:kern w:val="0"/>
          <w:sz w:val="24"/>
          <w:szCs w:val="24"/>
          <w:shd w:val="clear" w:color="auto" w:fill="FFFFFF"/>
        </w:rPr>
        <w:t>2023年8月郭睿教授作为学科带头人</w:t>
      </w:r>
      <w:r w:rsidRPr="006758F3">
        <w:rPr>
          <w:rFonts w:ascii="微软雅黑" w:eastAsia="微软雅黑" w:hAnsi="微软雅黑" w:cs="Times New Roman" w:hint="eastAsia"/>
          <w:color w:val="333333"/>
          <w:kern w:val="0"/>
          <w:sz w:val="24"/>
          <w:szCs w:val="24"/>
          <w:shd w:val="clear" w:color="auto" w:fill="FFFFFF"/>
        </w:rPr>
        <w:t>加入耳鼻咽喉头颈外科</w:t>
      </w:r>
      <w:r w:rsidRPr="006758F3">
        <w:rPr>
          <w:rFonts w:ascii="微软雅黑" w:eastAsia="微软雅黑" w:hAnsi="微软雅黑" w:cs="Times New Roman"/>
          <w:color w:val="333333"/>
          <w:kern w:val="0"/>
          <w:sz w:val="24"/>
          <w:szCs w:val="24"/>
          <w:shd w:val="clear" w:color="auto" w:fill="FFFFFF"/>
        </w:rPr>
        <w:t>，</w:t>
      </w:r>
      <w:r w:rsidRPr="006758F3">
        <w:rPr>
          <w:rFonts w:ascii="微软雅黑" w:eastAsia="微软雅黑" w:hAnsi="微软雅黑" w:cs="Times New Roman" w:hint="eastAsia"/>
          <w:color w:val="333333"/>
          <w:kern w:val="0"/>
          <w:sz w:val="24"/>
          <w:szCs w:val="24"/>
          <w:shd w:val="clear" w:color="auto" w:fill="FFFFFF"/>
        </w:rPr>
        <w:t>标志着学科发展迎来新机遇，进入</w:t>
      </w:r>
      <w:r w:rsidRPr="006758F3">
        <w:rPr>
          <w:rFonts w:ascii="微软雅黑" w:eastAsia="微软雅黑" w:hAnsi="微软雅黑" w:cs="Times New Roman"/>
          <w:color w:val="333333"/>
          <w:kern w:val="0"/>
          <w:sz w:val="24"/>
          <w:szCs w:val="24"/>
          <w:shd w:val="clear" w:color="auto" w:fill="FFFFFF"/>
        </w:rPr>
        <w:t>新时期。</w:t>
      </w:r>
    </w:p>
    <w:p w14:paraId="7B98036B" w14:textId="77777777" w:rsidR="00043BEC" w:rsidRPr="006758F3" w:rsidRDefault="00043BEC" w:rsidP="00043BEC">
      <w:pPr>
        <w:widowControl/>
        <w:shd w:val="clear" w:color="auto" w:fill="FFFFFF"/>
        <w:spacing w:line="360" w:lineRule="auto"/>
        <w:ind w:firstLineChars="200" w:firstLine="480"/>
        <w:jc w:val="left"/>
        <w:rPr>
          <w:rFonts w:ascii="微软雅黑" w:eastAsia="微软雅黑" w:hAnsi="微软雅黑" w:cs="Times New Roman"/>
          <w:color w:val="333333"/>
          <w:kern w:val="0"/>
          <w:sz w:val="24"/>
          <w:szCs w:val="24"/>
          <w:shd w:val="clear" w:color="auto" w:fill="FFFFFF"/>
        </w:rPr>
      </w:pPr>
      <w:r w:rsidRPr="006758F3">
        <w:rPr>
          <w:rFonts w:ascii="微软雅黑" w:eastAsia="微软雅黑" w:hAnsi="微软雅黑" w:cs="Times New Roman" w:hint="eastAsia"/>
          <w:color w:val="333333"/>
          <w:kern w:val="0"/>
          <w:sz w:val="24"/>
          <w:szCs w:val="24"/>
          <w:shd w:val="clear" w:color="auto" w:fill="FFFFFF"/>
        </w:rPr>
        <w:t>北京天坛医院耳鼻咽喉头颈外科是一个集医疗、教学、科研、预防和健康教育于一体的专业科室，拥有专业的诊疗团队、先进的检查治疗设备、温馨舒适的诊疗环境和体贴周到的医疗服务。耳鼻咽喉头颈外科下设耳科、鼻科、咽喉科和头颈外科四个亚学科，开放床位37张，年门诊量9万余人次，年出院量1700余人次，年手术量1500余例次。科室现有工作人员3</w:t>
      </w:r>
      <w:r w:rsidRPr="006758F3">
        <w:rPr>
          <w:rFonts w:ascii="微软雅黑" w:eastAsia="微软雅黑" w:hAnsi="微软雅黑" w:cs="Times New Roman"/>
          <w:color w:val="333333"/>
          <w:kern w:val="0"/>
          <w:sz w:val="24"/>
          <w:szCs w:val="24"/>
          <w:shd w:val="clear" w:color="auto" w:fill="FFFFFF"/>
        </w:rPr>
        <w:t>3</w:t>
      </w:r>
      <w:r w:rsidRPr="006758F3">
        <w:rPr>
          <w:rFonts w:ascii="微软雅黑" w:eastAsia="微软雅黑" w:hAnsi="微软雅黑" w:cs="Times New Roman" w:hint="eastAsia"/>
          <w:color w:val="333333"/>
          <w:kern w:val="0"/>
          <w:sz w:val="24"/>
          <w:szCs w:val="24"/>
          <w:shd w:val="clear" w:color="auto" w:fill="FFFFFF"/>
        </w:rPr>
        <w:t>人，其中医生17人，技师2人，护士14人。团队中有博士14人，主任医师2人，副主任医师6人。</w:t>
      </w:r>
    </w:p>
    <w:p w14:paraId="11C80B52" w14:textId="77777777" w:rsidR="00043BEC" w:rsidRPr="006758F3" w:rsidRDefault="00043BEC" w:rsidP="00043BEC">
      <w:pPr>
        <w:widowControl/>
        <w:shd w:val="clear" w:color="auto" w:fill="FFFFFF"/>
        <w:spacing w:line="360" w:lineRule="auto"/>
        <w:ind w:firstLineChars="200" w:firstLine="480"/>
        <w:jc w:val="left"/>
        <w:rPr>
          <w:rFonts w:ascii="微软雅黑" w:eastAsia="微软雅黑" w:hAnsi="微软雅黑" w:cs="Times New Roman"/>
          <w:color w:val="333333"/>
          <w:kern w:val="0"/>
          <w:sz w:val="24"/>
          <w:szCs w:val="24"/>
          <w:shd w:val="clear" w:color="auto" w:fill="FFFFFF"/>
        </w:rPr>
      </w:pPr>
      <w:r w:rsidRPr="006758F3">
        <w:rPr>
          <w:rFonts w:ascii="微软雅黑" w:eastAsia="微软雅黑" w:hAnsi="微软雅黑" w:cs="Times New Roman" w:hint="eastAsia"/>
          <w:color w:val="333333"/>
          <w:kern w:val="0"/>
          <w:sz w:val="24"/>
          <w:szCs w:val="24"/>
          <w:shd w:val="clear" w:color="auto" w:fill="FFFFFF"/>
        </w:rPr>
        <w:t>结合医院特色及科室人员专长，设立耳科组、鼻科组、咽喉头颈组3个亚专业组。除耳鼻咽喉头颈外科常见病及多发病外，积极开展头颈部肿瘤的微创手术治疗、喉癌的功能保留性手术、喉癌根治术、各种喉部分切除术及喉发音重建手术。依托北京天坛医院的神经学科优势，与国家神经系统疾病临床医学研究中心开展多学科协作，积极开展颅底肿瘤的综合治疗，切除肿瘤的同时注重面听神经的功能保留，以改善患者的生活质量。</w:t>
      </w:r>
    </w:p>
    <w:p w14:paraId="06A5EED3" w14:textId="4FC6C7CA" w:rsidR="00043BEC" w:rsidRPr="006758F3" w:rsidRDefault="00043BEC" w:rsidP="006758F3">
      <w:pPr>
        <w:widowControl/>
        <w:spacing w:line="360" w:lineRule="auto"/>
        <w:ind w:firstLineChars="200" w:firstLine="480"/>
        <w:rPr>
          <w:rFonts w:ascii="微软雅黑" w:eastAsia="微软雅黑" w:hAnsi="微软雅黑"/>
          <w:sz w:val="24"/>
          <w:szCs w:val="24"/>
        </w:rPr>
      </w:pPr>
      <w:r w:rsidRPr="006758F3">
        <w:rPr>
          <w:rFonts w:ascii="微软雅黑" w:eastAsia="微软雅黑" w:hAnsi="微软雅黑" w:hint="eastAsia"/>
          <w:color w:val="333333"/>
          <w:sz w:val="24"/>
          <w:szCs w:val="24"/>
          <w:shd w:val="clear" w:color="auto" w:fill="FFFFFF"/>
        </w:rPr>
        <w:lastRenderedPageBreak/>
        <w:t>新起点、新征程，天坛医院耳鼻咽喉头颈外科所有同仁将以更饱满的热情，迎接新的机遇与挑战，开拓进取、锐意创新，努力打造北京天坛医院耳鼻咽喉头颈外科特色品牌。</w:t>
      </w:r>
      <w:r w:rsidRPr="006758F3">
        <w:rPr>
          <w:rFonts w:ascii="微软雅黑" w:eastAsia="微软雅黑" w:hAnsi="微软雅黑" w:hint="eastAsia"/>
          <w:sz w:val="24"/>
          <w:szCs w:val="24"/>
        </w:rPr>
        <w:t>热烈欢迎全国各地同仁前来学习交流。</w:t>
      </w:r>
    </w:p>
    <w:p w14:paraId="26C7BF97" w14:textId="77777777" w:rsidR="00043BEC" w:rsidRPr="006758F3" w:rsidRDefault="00043BEC" w:rsidP="00043BEC">
      <w:pPr>
        <w:snapToGrid w:val="0"/>
        <w:spacing w:line="360" w:lineRule="auto"/>
        <w:rPr>
          <w:rFonts w:ascii="微软雅黑" w:eastAsia="微软雅黑" w:hAnsi="微软雅黑"/>
          <w:b/>
          <w:bCs/>
          <w:sz w:val="24"/>
          <w:szCs w:val="24"/>
        </w:rPr>
      </w:pPr>
      <w:r w:rsidRPr="006758F3">
        <w:rPr>
          <w:rFonts w:ascii="微软雅黑" w:eastAsia="微软雅黑" w:hAnsi="微软雅黑" w:hint="eastAsia"/>
          <w:b/>
          <w:bCs/>
          <w:sz w:val="24"/>
          <w:szCs w:val="24"/>
        </w:rPr>
        <w:t>耳鼻咽喉头颈外科进修医生培养特色与目标：</w:t>
      </w:r>
    </w:p>
    <w:p w14:paraId="580DBA67" w14:textId="77777777" w:rsidR="00043BEC" w:rsidRPr="006758F3" w:rsidRDefault="00043BEC" w:rsidP="006758F3">
      <w:pPr>
        <w:ind w:firstLineChars="100" w:firstLine="240"/>
        <w:rPr>
          <w:rFonts w:ascii="微软雅黑" w:eastAsia="微软雅黑" w:hAnsi="微软雅黑"/>
          <w:sz w:val="24"/>
          <w:szCs w:val="24"/>
        </w:rPr>
      </w:pPr>
      <w:r w:rsidRPr="006758F3">
        <w:rPr>
          <w:rFonts w:ascii="微软雅黑" w:eastAsia="微软雅黑" w:hAnsi="微软雅黑" w:hint="eastAsia"/>
          <w:sz w:val="24"/>
          <w:szCs w:val="24"/>
        </w:rPr>
        <w:t>导师制：每位进修医师指定一名高级职称带教老师（副主任医师及以上），确保带教质量。</w:t>
      </w:r>
    </w:p>
    <w:p w14:paraId="21B4E440"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亚专业轮转：每位进修医师均有机会轮转学习耳鼻咽喉头颈外科所有亚专业的手术，并结合进修医师个人需求进行重点培训。</w:t>
      </w:r>
      <w:r w:rsidRPr="006758F3">
        <w:rPr>
          <w:rFonts w:ascii="微软雅黑" w:eastAsia="微软雅黑" w:hAnsi="微软雅黑"/>
          <w:sz w:val="24"/>
          <w:szCs w:val="24"/>
        </w:rPr>
        <w:t xml:space="preserve"> </w:t>
      </w:r>
    </w:p>
    <w:p w14:paraId="33A53521"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临床理论：科室定期举办理论授课、病例讨论、科室大查房、教学查房，丰富多彩的临床继续教育项目也是很好的学习机会。</w:t>
      </w:r>
    </w:p>
    <w:p w14:paraId="63F41092"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临床实践：所有进修医师结业前均有机会掌握低温等离子辅助腺样体切除、扁桃体切除、鼻中隔偏曲矫正、上颌窦开放、筛窦切除、蝶窦开放、额窦开放、鼻息肉切除、气管切开、乳突根治等手术，观摩并参与鼻内镜下前中颅底肿瘤切除、侧颅底肿瘤切除、头颈部肿瘤切除及修复重建等手术。</w:t>
      </w:r>
    </w:p>
    <w:p w14:paraId="252CAC39"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科研培训：医院科研处每年组织多场临床科研培训班，规律安排文献查新汇报，具有大型多中心临床研究的丰富经验，鼓励每位进修医师结业前发表一篇核心期刊论文。</w:t>
      </w:r>
    </w:p>
    <w:p w14:paraId="3DD7D1DC"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学术交流：科室不定期邀请国内外顶级专家进行学术讲座，已举办七期“天坛侧颅底显微外科技术学习班”。</w:t>
      </w:r>
    </w:p>
    <w:p w14:paraId="1B9AC5E2" w14:textId="77777777" w:rsidR="00043BEC" w:rsidRPr="006758F3" w:rsidRDefault="00043BEC" w:rsidP="00043BEC">
      <w:pPr>
        <w:snapToGrid w:val="0"/>
        <w:spacing w:line="360" w:lineRule="auto"/>
        <w:rPr>
          <w:rFonts w:ascii="微软雅黑" w:eastAsia="微软雅黑" w:hAnsi="微软雅黑"/>
          <w:b/>
          <w:bCs/>
          <w:sz w:val="24"/>
          <w:szCs w:val="24"/>
        </w:rPr>
      </w:pPr>
      <w:r w:rsidRPr="006758F3">
        <w:rPr>
          <w:rFonts w:ascii="微软雅黑" w:eastAsia="微软雅黑" w:hAnsi="微软雅黑" w:hint="eastAsia"/>
          <w:b/>
          <w:bCs/>
          <w:sz w:val="24"/>
          <w:szCs w:val="24"/>
        </w:rPr>
        <w:t>招收学员具体要求：</w:t>
      </w:r>
    </w:p>
    <w:p w14:paraId="1BA6243A" w14:textId="77777777" w:rsidR="00043BEC" w:rsidRPr="006758F3" w:rsidRDefault="00043BEC">
      <w:pPr>
        <w:widowControl/>
        <w:numPr>
          <w:ilvl w:val="0"/>
          <w:numId w:val="19"/>
        </w:numPr>
        <w:adjustRightInd w:val="0"/>
        <w:snapToGrid w:val="0"/>
        <w:spacing w:line="360" w:lineRule="auto"/>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t>热爱工作，品学兼优，身体健康，责任心强。</w:t>
      </w:r>
    </w:p>
    <w:p w14:paraId="4FC89697" w14:textId="77777777" w:rsidR="00043BEC" w:rsidRPr="006758F3" w:rsidRDefault="00043BEC">
      <w:pPr>
        <w:widowControl/>
        <w:numPr>
          <w:ilvl w:val="0"/>
          <w:numId w:val="19"/>
        </w:numPr>
        <w:adjustRightInd w:val="0"/>
        <w:snapToGrid w:val="0"/>
        <w:spacing w:line="360" w:lineRule="auto"/>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t>大学本科及以上学历。</w:t>
      </w:r>
    </w:p>
    <w:p w14:paraId="5D4610AC" w14:textId="77777777" w:rsidR="00043BEC" w:rsidRPr="006758F3" w:rsidRDefault="00043BEC">
      <w:pPr>
        <w:widowControl/>
        <w:numPr>
          <w:ilvl w:val="0"/>
          <w:numId w:val="19"/>
        </w:numPr>
        <w:adjustRightInd w:val="0"/>
        <w:snapToGrid w:val="0"/>
        <w:spacing w:line="360" w:lineRule="auto"/>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lastRenderedPageBreak/>
        <w:t>所在单位为二级甲等以上医院或科研机构</w:t>
      </w:r>
    </w:p>
    <w:p w14:paraId="63FA6CF3" w14:textId="77777777" w:rsidR="00043BEC" w:rsidRPr="006758F3" w:rsidRDefault="00043BEC">
      <w:pPr>
        <w:widowControl/>
        <w:numPr>
          <w:ilvl w:val="0"/>
          <w:numId w:val="19"/>
        </w:numPr>
        <w:adjustRightInd w:val="0"/>
        <w:snapToGrid w:val="0"/>
        <w:spacing w:line="360" w:lineRule="auto"/>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t>具有医师资格证、医师执业证，有三年以上临床工作经验，已完成住院医师规范化培训，取得中级及以上职称者优先。</w:t>
      </w:r>
    </w:p>
    <w:p w14:paraId="193297A6" w14:textId="77777777" w:rsidR="00043BEC" w:rsidRPr="006758F3" w:rsidRDefault="00043BEC">
      <w:pPr>
        <w:widowControl/>
        <w:numPr>
          <w:ilvl w:val="0"/>
          <w:numId w:val="19"/>
        </w:numPr>
        <w:adjustRightInd w:val="0"/>
        <w:snapToGrid w:val="0"/>
        <w:spacing w:beforeAutospacing="1" w:afterAutospacing="1" w:line="360" w:lineRule="auto"/>
        <w:jc w:val="left"/>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t>遵守首都医科大学附属北京天坛医院规章制度。</w:t>
      </w:r>
      <w:r w:rsidRPr="006758F3">
        <w:rPr>
          <w:rFonts w:ascii="微软雅黑" w:eastAsia="微软雅黑" w:hAnsi="微软雅黑" w:cs="微软雅黑"/>
          <w:color w:val="333333"/>
          <w:kern w:val="0"/>
          <w:sz w:val="24"/>
          <w:szCs w:val="24"/>
        </w:rPr>
        <w:t xml:space="preserve"> </w:t>
      </w:r>
    </w:p>
    <w:p w14:paraId="7A40C7B4" w14:textId="21AB9D85" w:rsidR="00043BEC" w:rsidRPr="006758F3" w:rsidRDefault="00043BEC">
      <w:pPr>
        <w:widowControl/>
        <w:numPr>
          <w:ilvl w:val="0"/>
          <w:numId w:val="19"/>
        </w:numPr>
        <w:adjustRightInd w:val="0"/>
        <w:snapToGrid w:val="0"/>
        <w:spacing w:line="360" w:lineRule="auto"/>
        <w:textAlignment w:val="baseline"/>
        <w:rPr>
          <w:rFonts w:ascii="微软雅黑" w:eastAsia="微软雅黑" w:hAnsi="微软雅黑" w:cs="微软雅黑"/>
          <w:color w:val="333333"/>
          <w:kern w:val="0"/>
          <w:sz w:val="24"/>
          <w:szCs w:val="24"/>
        </w:rPr>
      </w:pPr>
      <w:r w:rsidRPr="006758F3">
        <w:rPr>
          <w:rFonts w:ascii="微软雅黑" w:eastAsia="微软雅黑" w:hAnsi="微软雅黑" w:cs="微软雅黑" w:hint="eastAsia"/>
          <w:color w:val="333333"/>
          <w:kern w:val="0"/>
          <w:sz w:val="24"/>
          <w:szCs w:val="24"/>
        </w:rPr>
        <w:t>其他事宜参照我院《进修医师管理办法》规定执行。</w:t>
      </w:r>
    </w:p>
    <w:p w14:paraId="55D12C19" w14:textId="77777777" w:rsidR="00043BEC" w:rsidRPr="006758F3" w:rsidRDefault="00043BEC" w:rsidP="00043BEC">
      <w:pPr>
        <w:rPr>
          <w:rFonts w:ascii="微软雅黑" w:eastAsia="微软雅黑" w:hAnsi="微软雅黑"/>
          <w:b/>
          <w:bCs/>
          <w:sz w:val="24"/>
          <w:szCs w:val="24"/>
        </w:rPr>
      </w:pPr>
      <w:r w:rsidRPr="006758F3">
        <w:rPr>
          <w:rFonts w:ascii="微软雅黑" w:eastAsia="微软雅黑" w:hAnsi="微软雅黑" w:hint="eastAsia"/>
          <w:b/>
          <w:bCs/>
          <w:sz w:val="24"/>
          <w:szCs w:val="24"/>
        </w:rPr>
        <w:t>进修目标：</w:t>
      </w:r>
    </w:p>
    <w:p w14:paraId="54958BDB" w14:textId="77777777" w:rsidR="00043BEC" w:rsidRPr="006758F3" w:rsidRDefault="00043BEC" w:rsidP="00043BEC">
      <w:pPr>
        <w:rPr>
          <w:rFonts w:ascii="微软雅黑" w:eastAsia="微软雅黑" w:hAnsi="微软雅黑"/>
          <w:sz w:val="24"/>
          <w:szCs w:val="24"/>
        </w:rPr>
      </w:pPr>
      <w:r w:rsidRPr="006758F3">
        <w:rPr>
          <w:rFonts w:ascii="微软雅黑" w:eastAsia="微软雅黑" w:hAnsi="微软雅黑" w:hint="eastAsia"/>
          <w:sz w:val="24"/>
          <w:szCs w:val="24"/>
        </w:rPr>
        <w:t>掌握耳鼻咽喉头颈外科常规手术，熟悉侧颅底肿瘤、前颅底肿瘤的治疗进展和围手术期处理。</w:t>
      </w:r>
    </w:p>
    <w:p w14:paraId="0823230F" w14:textId="77777777" w:rsidR="00043BEC" w:rsidRPr="006758F3" w:rsidRDefault="00043BEC" w:rsidP="00043BEC">
      <w:pPr>
        <w:snapToGrid w:val="0"/>
        <w:spacing w:line="360" w:lineRule="auto"/>
        <w:rPr>
          <w:rFonts w:ascii="微软雅黑" w:eastAsia="微软雅黑" w:hAnsi="微软雅黑"/>
          <w:b/>
          <w:bCs/>
          <w:sz w:val="24"/>
          <w:szCs w:val="24"/>
        </w:rPr>
      </w:pPr>
      <w:r w:rsidRPr="006758F3">
        <w:rPr>
          <w:rFonts w:ascii="微软雅黑" w:eastAsia="微软雅黑" w:hAnsi="微软雅黑" w:hint="eastAsia"/>
          <w:b/>
          <w:bCs/>
          <w:sz w:val="24"/>
          <w:szCs w:val="24"/>
        </w:rPr>
        <w:t>结业要求：</w:t>
      </w:r>
    </w:p>
    <w:p w14:paraId="4704A966" w14:textId="77777777" w:rsidR="00043BEC" w:rsidRPr="006758F3" w:rsidRDefault="00043BEC" w:rsidP="00043BEC">
      <w:pPr>
        <w:rPr>
          <w:rFonts w:ascii="微软雅黑" w:eastAsia="微软雅黑" w:hAnsi="微软雅黑"/>
          <w:sz w:val="24"/>
          <w:szCs w:val="24"/>
        </w:rPr>
      </w:pPr>
      <w:r w:rsidRPr="006758F3">
        <w:rPr>
          <w:rFonts w:ascii="微软雅黑" w:eastAsia="微软雅黑" w:hAnsi="微软雅黑" w:cs="微软雅黑" w:hint="eastAsia"/>
          <w:color w:val="333333"/>
          <w:sz w:val="24"/>
          <w:szCs w:val="24"/>
        </w:rPr>
        <w:t>完成科室结业考核并合格。</w:t>
      </w:r>
    </w:p>
    <w:p w14:paraId="18E39BAD" w14:textId="77777777" w:rsidR="00043BEC" w:rsidRPr="006758F3" w:rsidRDefault="00043BEC" w:rsidP="00043BEC">
      <w:pPr>
        <w:snapToGrid w:val="0"/>
        <w:spacing w:line="360" w:lineRule="auto"/>
        <w:rPr>
          <w:rFonts w:ascii="微软雅黑" w:eastAsia="微软雅黑" w:hAnsi="微软雅黑"/>
          <w:b/>
          <w:bCs/>
          <w:sz w:val="24"/>
          <w:szCs w:val="24"/>
        </w:rPr>
      </w:pPr>
      <w:r w:rsidRPr="006758F3">
        <w:rPr>
          <w:rFonts w:ascii="微软雅黑" w:eastAsia="微软雅黑" w:hAnsi="微软雅黑" w:hint="eastAsia"/>
          <w:b/>
          <w:bCs/>
          <w:sz w:val="24"/>
          <w:szCs w:val="24"/>
        </w:rPr>
        <w:t>招生时间：</w:t>
      </w:r>
    </w:p>
    <w:p w14:paraId="6ED80BB8"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招生批次：每年3</w:t>
      </w:r>
      <w:r w:rsidRPr="006758F3">
        <w:rPr>
          <w:rFonts w:ascii="微软雅黑" w:eastAsia="微软雅黑" w:hAnsi="微软雅黑"/>
          <w:sz w:val="24"/>
          <w:szCs w:val="24"/>
        </w:rPr>
        <w:t>月、</w:t>
      </w:r>
      <w:r w:rsidRPr="006758F3">
        <w:rPr>
          <w:rFonts w:ascii="微软雅黑" w:eastAsia="微软雅黑" w:hAnsi="微软雅黑" w:hint="eastAsia"/>
          <w:sz w:val="24"/>
          <w:szCs w:val="24"/>
        </w:rPr>
        <w:t>6</w:t>
      </w:r>
      <w:r w:rsidRPr="006758F3">
        <w:rPr>
          <w:rFonts w:ascii="微软雅黑" w:eastAsia="微软雅黑" w:hAnsi="微软雅黑"/>
          <w:sz w:val="24"/>
          <w:szCs w:val="24"/>
        </w:rPr>
        <w:t>月</w:t>
      </w:r>
      <w:r w:rsidRPr="006758F3">
        <w:rPr>
          <w:rFonts w:ascii="微软雅黑" w:eastAsia="微软雅黑" w:hAnsi="微软雅黑" w:hint="eastAsia"/>
          <w:sz w:val="24"/>
          <w:szCs w:val="24"/>
        </w:rPr>
        <w:t>、9</w:t>
      </w:r>
      <w:r w:rsidRPr="006758F3">
        <w:rPr>
          <w:rFonts w:ascii="微软雅黑" w:eastAsia="微软雅黑" w:hAnsi="微软雅黑"/>
          <w:sz w:val="24"/>
          <w:szCs w:val="24"/>
        </w:rPr>
        <w:t>月，每批5人。</w:t>
      </w:r>
    </w:p>
    <w:p w14:paraId="714683CF"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培养时长：</w:t>
      </w:r>
      <w:r w:rsidRPr="006758F3">
        <w:rPr>
          <w:rFonts w:ascii="微软雅黑" w:eastAsia="微软雅黑" w:hAnsi="微软雅黑"/>
          <w:sz w:val="24"/>
          <w:szCs w:val="24"/>
        </w:rPr>
        <w:t>3个月、6个月、12个月。</w:t>
      </w:r>
    </w:p>
    <w:p w14:paraId="393B80AE" w14:textId="77777777" w:rsidR="00043BEC" w:rsidRPr="006758F3" w:rsidRDefault="00043BEC" w:rsidP="00043BEC">
      <w:pPr>
        <w:rPr>
          <w:rFonts w:ascii="微软雅黑" w:eastAsia="微软雅黑" w:hAnsi="微软雅黑"/>
          <w:b/>
          <w:bCs/>
          <w:sz w:val="24"/>
          <w:szCs w:val="24"/>
        </w:rPr>
      </w:pPr>
      <w:r w:rsidRPr="006758F3">
        <w:rPr>
          <w:rFonts w:ascii="微软雅黑" w:eastAsia="微软雅黑" w:hAnsi="微软雅黑" w:hint="eastAsia"/>
          <w:b/>
          <w:bCs/>
          <w:sz w:val="24"/>
          <w:szCs w:val="24"/>
        </w:rPr>
        <w:t>学科联系方式：</w:t>
      </w:r>
    </w:p>
    <w:p w14:paraId="3AC45D04"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有意应试者可咨询</w:t>
      </w:r>
      <w:r w:rsidRPr="006758F3">
        <w:rPr>
          <w:rFonts w:ascii="微软雅黑" w:eastAsia="微软雅黑" w:hAnsi="微软雅黑"/>
          <w:sz w:val="24"/>
          <w:szCs w:val="24"/>
        </w:rPr>
        <w:t>耳鼻咽喉头颈外科</w:t>
      </w:r>
      <w:r w:rsidRPr="006758F3">
        <w:rPr>
          <w:rFonts w:ascii="微软雅黑" w:eastAsia="微软雅黑" w:hAnsi="微软雅黑" w:hint="eastAsia"/>
          <w:sz w:val="24"/>
          <w:szCs w:val="24"/>
        </w:rPr>
        <w:t>丁</w:t>
      </w:r>
      <w:r w:rsidRPr="006758F3">
        <w:rPr>
          <w:rFonts w:ascii="微软雅黑" w:eastAsia="微软雅黑" w:hAnsi="微软雅黑"/>
          <w:sz w:val="24"/>
          <w:szCs w:val="24"/>
        </w:rPr>
        <w:t xml:space="preserve">老师 </w:t>
      </w:r>
    </w:p>
    <w:p w14:paraId="1A313913"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电话：</w:t>
      </w:r>
      <w:r w:rsidRPr="006758F3">
        <w:rPr>
          <w:rFonts w:ascii="微软雅黑" w:eastAsia="微软雅黑" w:hAnsi="微软雅黑"/>
          <w:sz w:val="24"/>
          <w:szCs w:val="24"/>
        </w:rPr>
        <w:t xml:space="preserve">010-59976696 </w:t>
      </w:r>
    </w:p>
    <w:p w14:paraId="6D67407A" w14:textId="77777777" w:rsidR="00043BEC" w:rsidRPr="006758F3" w:rsidRDefault="00043BEC" w:rsidP="00043BEC">
      <w:pPr>
        <w:ind w:firstLineChars="200" w:firstLine="480"/>
        <w:rPr>
          <w:rFonts w:ascii="微软雅黑" w:eastAsia="微软雅黑" w:hAnsi="微软雅黑"/>
          <w:sz w:val="24"/>
          <w:szCs w:val="24"/>
        </w:rPr>
      </w:pPr>
      <w:r w:rsidRPr="006758F3">
        <w:rPr>
          <w:rFonts w:ascii="微软雅黑" w:eastAsia="微软雅黑" w:hAnsi="微软雅黑"/>
          <w:sz w:val="24"/>
          <w:szCs w:val="24"/>
        </w:rPr>
        <w:t>邮箱：dyjing0830 @126.com</w:t>
      </w:r>
    </w:p>
    <w:p w14:paraId="1BE6657E" w14:textId="2D526A9E" w:rsidR="00874A24" w:rsidRPr="00E25FF9" w:rsidRDefault="00874A24" w:rsidP="00E25FF9">
      <w:pPr>
        <w:widowControl/>
        <w:jc w:val="left"/>
        <w:rPr>
          <w:rFonts w:ascii="微软雅黑" w:eastAsia="微软雅黑" w:hAnsi="微软雅黑"/>
          <w:szCs w:val="21"/>
        </w:rPr>
      </w:pPr>
      <w:r w:rsidRPr="00E25FF9">
        <w:rPr>
          <w:rFonts w:ascii="微软雅黑" w:eastAsia="微软雅黑" w:hAnsi="微软雅黑"/>
          <w:szCs w:val="21"/>
        </w:rPr>
        <w:br w:type="page"/>
      </w:r>
    </w:p>
    <w:p w14:paraId="779047B2" w14:textId="0AEF51A1" w:rsidR="00874A24" w:rsidRPr="00E25FF9" w:rsidRDefault="00874A24"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27" w:name="_Toc217231160"/>
      <w:bookmarkStart w:id="28" w:name="_Hlk185948199"/>
      <w:r w:rsidRPr="00E25FF9">
        <w:rPr>
          <w:rFonts w:ascii="微软雅黑" w:eastAsia="微软雅黑" w:hAnsi="微软雅黑" w:cs="微软雅黑"/>
          <w:bCs/>
          <w:color w:val="2076BD"/>
          <w:sz w:val="32"/>
          <w:szCs w:val="32"/>
        </w:rPr>
        <w:lastRenderedPageBreak/>
        <w:t>精神医学与临床心理科/睡眠中心进修</w:t>
      </w:r>
      <w:r w:rsidR="00057CDA" w:rsidRPr="00E25FF9">
        <w:rPr>
          <w:rFonts w:ascii="微软雅黑" w:eastAsia="微软雅黑" w:hAnsi="微软雅黑" w:cs="微软雅黑"/>
          <w:bCs/>
          <w:color w:val="2076BD"/>
          <w:sz w:val="32"/>
          <w:szCs w:val="32"/>
        </w:rPr>
        <w:t>医师</w:t>
      </w:r>
      <w:r w:rsidRPr="00E25FF9">
        <w:rPr>
          <w:rFonts w:ascii="微软雅黑" w:eastAsia="微软雅黑" w:hAnsi="微软雅黑" w:cs="微软雅黑"/>
          <w:bCs/>
          <w:color w:val="2076BD"/>
          <w:sz w:val="32"/>
          <w:szCs w:val="32"/>
        </w:rPr>
        <w:t>招生简章</w:t>
      </w:r>
      <w:bookmarkEnd w:id="27"/>
    </w:p>
    <w:bookmarkEnd w:id="28"/>
    <w:p w14:paraId="093ECE88"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rPr>
        <w:t>首都医科大学附属北京天坛医院神经精神医学与临床心理科</w:t>
      </w:r>
      <w:r w:rsidRPr="006758F3">
        <w:rPr>
          <w:rFonts w:ascii="微软雅黑" w:eastAsia="微软雅黑" w:hAnsi="微软雅黑" w:hint="eastAsia"/>
        </w:rPr>
        <w:t>、</w:t>
      </w:r>
      <w:r w:rsidRPr="006758F3">
        <w:rPr>
          <w:rFonts w:ascii="微软雅黑" w:eastAsia="微软雅黑" w:hAnsi="微软雅黑"/>
        </w:rPr>
        <w:t>睡眠中心是中国第一家整合神经内科-精神医学-心理学-睡眠医学为一体的跨界综合学科，是国内首家引进国外先进理念的专业医学团队，在脑科学的理念基础上开展一系列的诊疗项目。本中心是国家神经精神疾病中心协同网络单位，中国心身医学教育联盟基地，2018年获得北京市重点专科建设支持</w:t>
      </w:r>
      <w:r w:rsidRPr="006758F3">
        <w:rPr>
          <w:rFonts w:ascii="微软雅黑" w:eastAsia="微软雅黑" w:hAnsi="微软雅黑" w:hint="eastAsia"/>
        </w:rPr>
        <w:t>，</w:t>
      </w:r>
      <w:r w:rsidRPr="006758F3">
        <w:rPr>
          <w:rFonts w:ascii="微软雅黑" w:eastAsia="微软雅黑" w:hAnsi="微软雅黑"/>
        </w:rPr>
        <w:t>同时是首都医科大学临床心理学系教学承担单位。</w:t>
      </w:r>
    </w:p>
    <w:p w14:paraId="4985F047" w14:textId="77777777" w:rsidR="00834336" w:rsidRPr="006758F3" w:rsidRDefault="00834336" w:rsidP="00834336">
      <w:pPr>
        <w:pStyle w:val="a4"/>
        <w:spacing w:beforeAutospacing="0" w:afterAutospacing="0"/>
        <w:ind w:firstLineChars="100" w:firstLine="240"/>
        <w:rPr>
          <w:rFonts w:ascii="微软雅黑" w:eastAsia="微软雅黑" w:hAnsi="微软雅黑"/>
        </w:rPr>
      </w:pPr>
      <w:r w:rsidRPr="006758F3">
        <w:rPr>
          <w:rFonts w:ascii="微软雅黑" w:eastAsia="微软雅黑" w:hAnsi="微软雅黑"/>
        </w:rPr>
        <w:t>跨学科医生团队在王春雪教授的带领下，在脑血管病、帕金森、癫痫或其他神经系统疾病伴发的精神、心理、情绪、认知、睡眠障碍性疾病方面拥有丰富的临床经验，同时在睡眠医学、职业人群身心健康、慢病患者心理支持、女性心身健康、儿童青少年精神心理健康、老年心理健康、医体融合等方面借鉴国内外先进理念，在药物治疗的基础上，提供经颅磁刺激、生物反馈、光疗等多种非药物治疗，结合正念冥想、认知行为治疗、精神分析、沙盘治疗、家庭治疗、医学太极等多种心理行为治疗手段，为慢性神经系统疾病、身心疾病患者提供系统化、人性化、科学化的健康管理平台。在科技部重大慢病项目和国家主动健康项目的支持下，科室同时开展相关精神心理及身心疾病治疗和科学研究。</w:t>
      </w:r>
    </w:p>
    <w:p w14:paraId="325FA877" w14:textId="77777777" w:rsidR="00834336" w:rsidRPr="006758F3" w:rsidRDefault="00834336" w:rsidP="00834336">
      <w:pPr>
        <w:pStyle w:val="a4"/>
        <w:spacing w:beforeAutospacing="0" w:afterAutospacing="0"/>
        <w:ind w:firstLineChars="150" w:firstLine="360"/>
        <w:rPr>
          <w:rFonts w:ascii="微软雅黑" w:eastAsia="微软雅黑" w:hAnsi="微软雅黑"/>
        </w:rPr>
      </w:pPr>
      <w:r w:rsidRPr="006758F3">
        <w:rPr>
          <w:rFonts w:ascii="微软雅黑" w:eastAsia="微软雅黑" w:hAnsi="微软雅黑"/>
        </w:rPr>
        <w:t>目前门诊诊疗范围包括抑郁情绪、焦虑情绪、双相情感障碍、精神分裂症、各种神经症、脑血管病或其他神经系统疾病伴发的情绪、情感、精神、认知、行为、睡眠障碍等，包括针对不明原因的情绪低落、焦虑不安、兴奋躁动、失眠健忘、强迫症状等。开设门诊：包括睡眠专病门诊、抑郁专病门诊、焦虑专病门诊、心理咨询门诊、女性心理健康门诊、青少年专病门诊以及各类跨学科</w:t>
      </w:r>
      <w:r w:rsidRPr="006758F3">
        <w:rPr>
          <w:rFonts w:ascii="微软雅黑" w:eastAsia="微软雅黑" w:hAnsi="微软雅黑"/>
        </w:rPr>
        <w:lastRenderedPageBreak/>
        <w:t>身心疾病门诊。尤其针对儿童孤独症、学习障碍、多动症、抽动症、情绪行为问题等，开展包含精神科、神经科、儿科及心理行为治疗师在内的多学科团队诊疗模式，提高患者管理质量。</w:t>
      </w:r>
    </w:p>
    <w:p w14:paraId="1ACE9A73"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rPr>
        <w:t>提供的检查和治疗项目：包括睡眠监测初筛、多导睡眠监测、呼吸机滴定、心理量表测量、精神压力分析、眼动监测等检查；开展生物反馈治疗、心理治疗、团体治疗、沙盘治疗、艺术治疗、运动治疗等心理治疗；开展经颅磁刺激和经颅直流电刺激等物理治疗和光疗。本中心针对睡眠疾病，开展系统的检查检测和治疗，将神经、精神和心理的理念、脑科学的观点全面融入到睡眠疾病的诊治中。</w:t>
      </w:r>
    </w:p>
    <w:p w14:paraId="0307F09E"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rPr>
        <w:t> 本中心还定期开展临床讲座进行业务学习，多种线上线下系列学习培训课程，邀请神经、精神、心理、睡眠、运动、以及相关专业的国内知名专家授课培训。</w:t>
      </w:r>
    </w:p>
    <w:p w14:paraId="62A691C6"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本中心围绕情感障碍、睡眠障碍、认知障碍，主持过多项国家级、市级课题，与欧洲、清华大学、澳门大学、中科院心理所、中科院计算机所等有密切的科研协作，有丰富的科研经验，每周有文献分享学术活动学习国外最前沿的学术动态及各种科研培训，全面提高进修医师科研能力。</w:t>
      </w:r>
    </w:p>
    <w:p w14:paraId="2B333180" w14:textId="77777777" w:rsidR="00834336" w:rsidRPr="006758F3" w:rsidRDefault="00834336" w:rsidP="00834336">
      <w:pPr>
        <w:rPr>
          <w:rFonts w:ascii="微软雅黑" w:eastAsia="微软雅黑" w:hAnsi="微软雅黑" w:cs="宋体"/>
          <w:b/>
          <w:bCs/>
          <w:sz w:val="24"/>
          <w:szCs w:val="24"/>
        </w:rPr>
      </w:pPr>
      <w:r w:rsidRPr="006758F3">
        <w:rPr>
          <w:rFonts w:ascii="微软雅黑" w:eastAsia="微软雅黑" w:hAnsi="微软雅黑" w:cs="宋体"/>
          <w:b/>
          <w:bCs/>
          <w:sz w:val="24"/>
          <w:szCs w:val="24"/>
        </w:rPr>
        <w:t>招生条件：</w:t>
      </w:r>
    </w:p>
    <w:p w14:paraId="65FEBA70"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1、进修医师</w:t>
      </w:r>
    </w:p>
    <w:p w14:paraId="78434AB4"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（1）思想政治立场坚定，拥护中国共产党的路线、方针、政策，遵纪守法，品行端正；</w:t>
      </w:r>
    </w:p>
    <w:p w14:paraId="4895CA6F"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（2）经执业注册已取得医师执业证书或中医医师执业证书</w:t>
      </w:r>
      <w:r w:rsidRPr="006758F3">
        <w:rPr>
          <w:rFonts w:ascii="微软雅黑" w:eastAsia="微软雅黑" w:hAnsi="微软雅黑" w:cs="宋体"/>
          <w:sz w:val="24"/>
          <w:szCs w:val="24"/>
        </w:rPr>
        <w:t>的人员</w:t>
      </w:r>
      <w:r w:rsidRPr="006758F3">
        <w:rPr>
          <w:rFonts w:ascii="微软雅黑" w:eastAsia="微软雅黑" w:hAnsi="微软雅黑" w:cs="宋体" w:hint="eastAsia"/>
          <w:sz w:val="24"/>
          <w:szCs w:val="24"/>
        </w:rPr>
        <w:t>；</w:t>
      </w:r>
    </w:p>
    <w:p w14:paraId="3583E5A8"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lastRenderedPageBreak/>
        <w:t>（3）大学本科及以上学历，研究生毕业优先；</w:t>
      </w:r>
    </w:p>
    <w:p w14:paraId="200E3600"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（4）由二级医院及以上单位推荐，</w:t>
      </w:r>
      <w:r w:rsidRPr="006758F3">
        <w:rPr>
          <w:rFonts w:ascii="微软雅黑" w:eastAsia="微软雅黑" w:hAnsi="微软雅黑" w:cs="宋体"/>
          <w:sz w:val="24"/>
          <w:szCs w:val="24"/>
        </w:rPr>
        <w:t>身体健康</w:t>
      </w:r>
      <w:r w:rsidRPr="006758F3">
        <w:rPr>
          <w:rFonts w:ascii="微软雅黑" w:eastAsia="微软雅黑" w:hAnsi="微软雅黑" w:cs="宋体" w:hint="eastAsia"/>
          <w:sz w:val="24"/>
          <w:szCs w:val="24"/>
        </w:rPr>
        <w:t>；</w:t>
      </w:r>
    </w:p>
    <w:p w14:paraId="5C3A5AEA"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2、进修技师</w:t>
      </w:r>
    </w:p>
    <w:p w14:paraId="45BEB6B2"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（1）思想政治立场坚定，拥护中国共产党的路线、方针、政策，遵纪守法，品行端正；</w:t>
      </w:r>
    </w:p>
    <w:p w14:paraId="4073B5E3"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（2）经执业注册已取得护士或技师执业证书的人员；</w:t>
      </w:r>
    </w:p>
    <w:p w14:paraId="32159C88"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（3）具有国家心理咨询师或心理治疗师资质的人员；</w:t>
      </w:r>
    </w:p>
    <w:p w14:paraId="0222E9CC" w14:textId="77777777" w:rsidR="00834336" w:rsidRPr="006758F3" w:rsidRDefault="00834336" w:rsidP="00834336">
      <w:pPr>
        <w:ind w:firstLineChars="200" w:firstLine="480"/>
        <w:rPr>
          <w:rFonts w:ascii="微软雅黑" w:eastAsia="微软雅黑" w:hAnsi="微软雅黑" w:cs="宋体"/>
          <w:sz w:val="24"/>
          <w:szCs w:val="24"/>
        </w:rPr>
      </w:pPr>
      <w:r w:rsidRPr="006758F3">
        <w:rPr>
          <w:rFonts w:ascii="微软雅黑" w:eastAsia="微软雅黑" w:hAnsi="微软雅黑" w:cs="宋体" w:hint="eastAsia"/>
          <w:sz w:val="24"/>
          <w:szCs w:val="24"/>
        </w:rPr>
        <w:t>（4）大学专科及以上学历人员；</w:t>
      </w:r>
    </w:p>
    <w:p w14:paraId="106FE92A" w14:textId="77777777" w:rsidR="00834336" w:rsidRPr="006758F3" w:rsidRDefault="00834336" w:rsidP="00834336">
      <w:pPr>
        <w:ind w:firstLineChars="200" w:firstLine="480"/>
        <w:rPr>
          <w:rFonts w:ascii="微软雅黑" w:eastAsia="微软雅黑" w:hAnsi="微软雅黑"/>
          <w:b/>
          <w:bCs/>
          <w:sz w:val="24"/>
          <w:szCs w:val="24"/>
        </w:rPr>
      </w:pPr>
      <w:r w:rsidRPr="006758F3">
        <w:rPr>
          <w:rFonts w:ascii="微软雅黑" w:eastAsia="微软雅黑" w:hAnsi="微软雅黑" w:cs="宋体" w:hint="eastAsia"/>
          <w:sz w:val="24"/>
          <w:szCs w:val="24"/>
        </w:rPr>
        <w:t>（5）由二级医院及以上单位推荐，</w:t>
      </w:r>
      <w:r w:rsidRPr="006758F3">
        <w:rPr>
          <w:rFonts w:ascii="微软雅黑" w:eastAsia="微软雅黑" w:hAnsi="微软雅黑" w:cs="宋体"/>
          <w:sz w:val="24"/>
          <w:szCs w:val="24"/>
        </w:rPr>
        <w:t>身体健康</w:t>
      </w:r>
      <w:r w:rsidRPr="006758F3">
        <w:rPr>
          <w:rFonts w:ascii="微软雅黑" w:eastAsia="微软雅黑" w:hAnsi="微软雅黑" w:cs="宋体" w:hint="eastAsia"/>
          <w:sz w:val="24"/>
          <w:szCs w:val="24"/>
        </w:rPr>
        <w:t>。</w:t>
      </w:r>
    </w:p>
    <w:p w14:paraId="3050B0A0" w14:textId="77777777" w:rsidR="00834336" w:rsidRPr="006758F3" w:rsidRDefault="00834336" w:rsidP="00834336">
      <w:pPr>
        <w:pStyle w:val="a4"/>
        <w:spacing w:beforeAutospacing="0" w:afterAutospacing="0"/>
        <w:rPr>
          <w:rFonts w:ascii="微软雅黑" w:eastAsia="微软雅黑" w:hAnsi="微软雅黑"/>
          <w:b/>
          <w:bCs/>
        </w:rPr>
      </w:pPr>
      <w:r w:rsidRPr="006758F3">
        <w:rPr>
          <w:rFonts w:ascii="微软雅黑" w:eastAsia="微软雅黑" w:hAnsi="微软雅黑"/>
          <w:b/>
          <w:bCs/>
        </w:rPr>
        <w:t>学习内容</w:t>
      </w:r>
      <w:r w:rsidRPr="006758F3">
        <w:rPr>
          <w:rFonts w:ascii="微软雅黑" w:eastAsia="微软雅黑" w:hAnsi="微软雅黑" w:hint="eastAsia"/>
          <w:b/>
          <w:bCs/>
        </w:rPr>
        <w:t>：</w:t>
      </w:r>
    </w:p>
    <w:p w14:paraId="2294B5BB"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1、 专题讲座，每月 2-3 次，课程设置主要围绕睡眠障碍、精神情感障碍、神经系统疾病伴发精神情感障碍的基础理论知识、治疗策略、研究进展；</w:t>
      </w:r>
    </w:p>
    <w:p w14:paraId="3E0C84FA"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2、 日常临床带教，神经精神医学、睡眠医学专业临床流程培训；</w:t>
      </w:r>
    </w:p>
    <w:p w14:paraId="01562D96"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3、 神经心理量表测评规范化培训；</w:t>
      </w:r>
    </w:p>
    <w:p w14:paraId="621F80E6"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4、 规范的多导睡眠监测（PSG）操作方法及睡眠脑电图判读；</w:t>
      </w:r>
    </w:p>
    <w:p w14:paraId="6DA0D43D"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5、 心理治疗相关基础理论知识，精神情感障碍、神经系统疾病伴发精神情感障碍常见心理治疗策略介绍；</w:t>
      </w:r>
    </w:p>
    <w:p w14:paraId="4DFB27EA"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6、 经颅磁刺激、经颅直流电刺激等物理治疗；</w:t>
      </w:r>
    </w:p>
    <w:p w14:paraId="37370A4F"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7、 临床科研培训及实践(可选修)。</w:t>
      </w:r>
    </w:p>
    <w:p w14:paraId="55934B6B" w14:textId="77777777" w:rsidR="00834336" w:rsidRPr="006758F3" w:rsidRDefault="00834336" w:rsidP="00834336">
      <w:pPr>
        <w:pStyle w:val="a4"/>
        <w:spacing w:beforeAutospacing="0" w:afterAutospacing="0"/>
        <w:rPr>
          <w:rFonts w:ascii="微软雅黑" w:eastAsia="微软雅黑" w:hAnsi="微软雅黑"/>
          <w:b/>
          <w:bCs/>
        </w:rPr>
      </w:pPr>
      <w:r w:rsidRPr="006758F3">
        <w:rPr>
          <w:rFonts w:ascii="微软雅黑" w:eastAsia="微软雅黑" w:hAnsi="微软雅黑"/>
          <w:b/>
          <w:bCs/>
        </w:rPr>
        <w:t>进修时间</w:t>
      </w:r>
      <w:r w:rsidRPr="006758F3">
        <w:rPr>
          <w:rFonts w:ascii="微软雅黑" w:eastAsia="微软雅黑" w:hAnsi="微软雅黑" w:hint="eastAsia"/>
          <w:b/>
          <w:bCs/>
        </w:rPr>
        <w:t>：</w:t>
      </w:r>
    </w:p>
    <w:p w14:paraId="0EC13618" w14:textId="55948BFE"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lastRenderedPageBreak/>
        <w:t>1、入院报到：</w:t>
      </w:r>
      <w:r w:rsidR="00434427">
        <w:rPr>
          <w:rFonts w:ascii="微软雅黑" w:eastAsia="微软雅黑" w:hAnsi="微软雅黑" w:hint="eastAsia"/>
        </w:rPr>
        <w:t>2026</w:t>
      </w:r>
      <w:r w:rsidRPr="006758F3">
        <w:rPr>
          <w:rFonts w:ascii="微软雅黑" w:eastAsia="微软雅黑" w:hAnsi="微软雅黑" w:hint="eastAsia"/>
        </w:rPr>
        <w:t xml:space="preserve"> 年 3 月、6 月、9 月</w:t>
      </w:r>
    </w:p>
    <w:p w14:paraId="2544F19D"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2、培养期间：3 个月、6 个月、12 个月</w:t>
      </w:r>
    </w:p>
    <w:p w14:paraId="60F5E508" w14:textId="1DA322AA"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3、报名时间：</w:t>
      </w:r>
      <w:r w:rsidR="00434427">
        <w:rPr>
          <w:rFonts w:ascii="微软雅黑" w:eastAsia="微软雅黑" w:hAnsi="微软雅黑" w:hint="eastAsia"/>
        </w:rPr>
        <w:t>2026</w:t>
      </w:r>
      <w:r w:rsidRPr="006758F3">
        <w:rPr>
          <w:rFonts w:ascii="微软雅黑" w:eastAsia="微软雅黑" w:hAnsi="微软雅黑" w:hint="eastAsia"/>
        </w:rPr>
        <w:t xml:space="preserve"> 年 1 月、4 月、7 月。</w:t>
      </w:r>
    </w:p>
    <w:p w14:paraId="54604B4E"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4、报名填报：进修项目报名需提前 2 个月申请，法定节假日系统可能暂时关闭。线上申请内容按要求填写齐全，报名附件请上传原件扫描件，系统打印进修表并在选送单位意见签字盖章，纸质版录取报到时上交。</w:t>
      </w:r>
    </w:p>
    <w:p w14:paraId="0D35E2A7" w14:textId="391654D6"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5、具体进修项目详见“天坛进修医师申请系统”和《</w:t>
      </w:r>
      <w:r w:rsidR="00434427">
        <w:rPr>
          <w:rFonts w:ascii="微软雅黑" w:eastAsia="微软雅黑" w:hAnsi="微软雅黑" w:hint="eastAsia"/>
        </w:rPr>
        <w:t>2026</w:t>
      </w:r>
      <w:r w:rsidRPr="006758F3">
        <w:rPr>
          <w:rFonts w:ascii="微软雅黑" w:eastAsia="微软雅黑" w:hAnsi="微软雅黑" w:hint="eastAsia"/>
        </w:rPr>
        <w:t>年进修医师招收计划目录》。</w:t>
      </w:r>
    </w:p>
    <w:p w14:paraId="6744E90C" w14:textId="77777777" w:rsidR="00834336" w:rsidRPr="006758F3" w:rsidRDefault="00834336" w:rsidP="00834336">
      <w:pPr>
        <w:pStyle w:val="a4"/>
        <w:spacing w:beforeAutospacing="0" w:afterAutospacing="0"/>
        <w:rPr>
          <w:rFonts w:ascii="微软雅黑" w:eastAsia="微软雅黑" w:hAnsi="微软雅黑"/>
          <w:b/>
          <w:bCs/>
        </w:rPr>
      </w:pPr>
      <w:r w:rsidRPr="006758F3">
        <w:rPr>
          <w:rFonts w:ascii="微软雅黑" w:eastAsia="微软雅黑" w:hAnsi="微软雅黑"/>
          <w:b/>
          <w:bCs/>
        </w:rPr>
        <w:t>报名方式</w:t>
      </w:r>
      <w:r w:rsidRPr="006758F3">
        <w:rPr>
          <w:rFonts w:ascii="微软雅黑" w:eastAsia="微软雅黑" w:hAnsi="微软雅黑" w:hint="eastAsia"/>
          <w:b/>
          <w:bCs/>
        </w:rPr>
        <w:t>：</w:t>
      </w:r>
      <w:r w:rsidRPr="006758F3">
        <w:rPr>
          <w:rFonts w:ascii="微软雅黑" w:eastAsia="微软雅黑" w:hAnsi="微软雅黑" w:hint="eastAsia"/>
        </w:rPr>
        <w:t>1、登录“北京天坛医院官网首页”-“科研教学”-“进修申请”-“进修医师网上报名”：</w:t>
      </w:r>
    </w:p>
    <w:p w14:paraId="59AD5D08" w14:textId="77777777" w:rsidR="00834336" w:rsidRPr="006758F3" w:rsidRDefault="00834336" w:rsidP="00834336">
      <w:pPr>
        <w:pStyle w:val="a4"/>
        <w:spacing w:beforeAutospacing="0" w:afterAutospacing="0"/>
        <w:ind w:firstLine="420"/>
        <w:rPr>
          <w:rFonts w:ascii="微软雅黑" w:eastAsia="微软雅黑" w:hAnsi="微软雅黑"/>
        </w:rPr>
      </w:pPr>
      <w:r w:rsidRPr="006758F3">
        <w:rPr>
          <w:rFonts w:ascii="微软雅黑" w:eastAsia="微软雅黑" w:hAnsi="微软雅黑" w:hint="eastAsia"/>
        </w:rPr>
        <w:t>登录“天坛进修医师申请系统”网址：http://tiantan.medcircle.cn/#/jx/login。</w:t>
      </w:r>
    </w:p>
    <w:p w14:paraId="6AD6D66B" w14:textId="77777777" w:rsidR="00834336" w:rsidRPr="006758F3" w:rsidRDefault="00834336">
      <w:pPr>
        <w:pStyle w:val="a4"/>
        <w:numPr>
          <w:ilvl w:val="0"/>
          <w:numId w:val="14"/>
        </w:numPr>
        <w:spacing w:before="0" w:beforeAutospacing="0" w:after="0" w:afterAutospacing="0"/>
        <w:ind w:firstLine="420"/>
        <w:rPr>
          <w:rFonts w:ascii="微软雅黑" w:eastAsia="微软雅黑" w:hAnsi="微软雅黑"/>
        </w:rPr>
      </w:pPr>
      <w:r w:rsidRPr="006758F3">
        <w:rPr>
          <w:rFonts w:ascii="微软雅黑" w:eastAsia="微软雅黑" w:hAnsi="微软雅黑" w:hint="eastAsia"/>
        </w:rPr>
        <w:t>按要求填写及上传附件齐全，网上打印进修医师申请表并在选送单位意见签字盖章，纸质原件需在录取报到时上交。</w:t>
      </w:r>
    </w:p>
    <w:p w14:paraId="4EECB0E5" w14:textId="77777777" w:rsidR="00834336" w:rsidRPr="006758F3" w:rsidRDefault="00834336" w:rsidP="00834336">
      <w:pPr>
        <w:pStyle w:val="a4"/>
        <w:spacing w:beforeAutospacing="0" w:afterAutospacing="0"/>
        <w:rPr>
          <w:rFonts w:ascii="微软雅黑" w:eastAsia="微软雅黑" w:hAnsi="微软雅黑"/>
          <w:b/>
          <w:bCs/>
        </w:rPr>
      </w:pPr>
      <w:r w:rsidRPr="006758F3">
        <w:rPr>
          <w:rFonts w:ascii="微软雅黑" w:eastAsia="微软雅黑" w:hAnsi="微软雅黑"/>
          <w:b/>
          <w:bCs/>
        </w:rPr>
        <w:t>其他注意事项:</w:t>
      </w:r>
    </w:p>
    <w:p w14:paraId="694B1BED" w14:textId="77777777" w:rsidR="00834336" w:rsidRPr="006758F3" w:rsidRDefault="00834336">
      <w:pPr>
        <w:pStyle w:val="a4"/>
        <w:numPr>
          <w:ilvl w:val="0"/>
          <w:numId w:val="20"/>
        </w:numPr>
        <w:spacing w:beforeAutospacing="0" w:afterAutospacing="0"/>
        <w:ind w:leftChars="50" w:left="105"/>
        <w:rPr>
          <w:rFonts w:ascii="微软雅黑" w:eastAsia="微软雅黑" w:hAnsi="微软雅黑"/>
        </w:rPr>
      </w:pPr>
      <w:r w:rsidRPr="006758F3">
        <w:rPr>
          <w:rFonts w:ascii="微软雅黑" w:eastAsia="微软雅黑" w:hAnsi="微软雅黑"/>
        </w:rPr>
        <w:t>拟培训人员的交通、食宿等费用自理，住宿请自行安排。</w:t>
      </w:r>
      <w:r w:rsidRPr="006758F3">
        <w:rPr>
          <w:rFonts w:ascii="微软雅黑" w:eastAsia="微软雅黑" w:hAnsi="微软雅黑"/>
        </w:rPr>
        <w:br/>
        <w:t>2、其他事宜参照天坛医院进修管理规定执行。</w:t>
      </w:r>
      <w:r w:rsidRPr="006758F3">
        <w:rPr>
          <w:rFonts w:ascii="微软雅黑" w:eastAsia="微软雅黑" w:hAnsi="微软雅黑"/>
        </w:rPr>
        <w:br/>
        <w:t>天坛医院地址：北京市丰台区南四环西路119号天坛医院教学部  邮编：100070</w:t>
      </w:r>
      <w:r w:rsidRPr="006758F3">
        <w:rPr>
          <w:rFonts w:ascii="微软雅黑" w:eastAsia="微软雅黑" w:hAnsi="微软雅黑" w:hint="eastAsia"/>
        </w:rPr>
        <w:t xml:space="preserve"> </w:t>
      </w:r>
      <w:r w:rsidRPr="006758F3">
        <w:rPr>
          <w:rFonts w:ascii="微软雅黑" w:eastAsia="微软雅黑" w:hAnsi="微软雅黑"/>
        </w:rPr>
        <w:t xml:space="preserve">  </w:t>
      </w:r>
    </w:p>
    <w:p w14:paraId="017B5208" w14:textId="77777777" w:rsidR="00834336" w:rsidRPr="006758F3" w:rsidRDefault="00834336" w:rsidP="00834336">
      <w:pPr>
        <w:pStyle w:val="a4"/>
        <w:spacing w:beforeAutospacing="0" w:afterAutospacing="0"/>
        <w:ind w:firstLineChars="100" w:firstLine="240"/>
        <w:rPr>
          <w:rFonts w:ascii="微软雅黑" w:eastAsia="微软雅黑" w:hAnsi="微软雅黑"/>
        </w:rPr>
      </w:pPr>
      <w:r w:rsidRPr="006758F3">
        <w:rPr>
          <w:rFonts w:ascii="微软雅黑" w:eastAsia="微软雅黑" w:hAnsi="微软雅黑" w:hint="eastAsia"/>
        </w:rPr>
        <w:t>教育处联系</w:t>
      </w:r>
      <w:r w:rsidRPr="006758F3">
        <w:rPr>
          <w:rFonts w:ascii="微软雅黑" w:eastAsia="微软雅黑" w:hAnsi="微软雅黑"/>
        </w:rPr>
        <w:t>电话：010-5997</w:t>
      </w:r>
      <w:r w:rsidRPr="006758F3">
        <w:rPr>
          <w:rFonts w:ascii="微软雅黑" w:eastAsia="微软雅黑" w:hAnsi="微软雅黑" w:hint="eastAsia"/>
        </w:rPr>
        <w:t>8078  教育处</w:t>
      </w:r>
      <w:r w:rsidRPr="006758F3">
        <w:rPr>
          <w:rFonts w:ascii="微软雅黑" w:eastAsia="微软雅黑" w:hAnsi="微软雅黑"/>
        </w:rPr>
        <w:t>邮箱：jinxiu@bjtth.org</w:t>
      </w:r>
    </w:p>
    <w:p w14:paraId="6A06E69C" w14:textId="0E9CBCB3" w:rsidR="00A965B1" w:rsidRPr="006758F3" w:rsidRDefault="00A965B1" w:rsidP="006758F3">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r w:rsidRPr="00E25FF9">
        <w:rPr>
          <w:rFonts w:ascii="微软雅黑" w:eastAsia="微软雅黑" w:hAnsi="微软雅黑"/>
          <w:szCs w:val="21"/>
        </w:rPr>
        <w:br w:type="page"/>
      </w:r>
      <w:bookmarkStart w:id="29" w:name="_Toc217231161"/>
      <w:r w:rsidR="006758F3">
        <w:rPr>
          <w:rFonts w:ascii="微软雅黑" w:eastAsia="微软雅黑" w:hAnsi="微软雅黑" w:cs="微软雅黑"/>
          <w:bCs/>
          <w:color w:val="2076BD"/>
          <w:sz w:val="32"/>
          <w:szCs w:val="32"/>
        </w:rPr>
        <w:lastRenderedPageBreak/>
        <w:t>眼科</w:t>
      </w:r>
      <w:r w:rsidR="006758F3" w:rsidRPr="00E25FF9">
        <w:rPr>
          <w:rFonts w:ascii="微软雅黑" w:eastAsia="微软雅黑" w:hAnsi="微软雅黑" w:cs="微软雅黑"/>
          <w:bCs/>
          <w:color w:val="2076BD"/>
          <w:sz w:val="32"/>
          <w:szCs w:val="32"/>
        </w:rPr>
        <w:t>进修医师招生简章</w:t>
      </w:r>
      <w:bookmarkEnd w:id="29"/>
    </w:p>
    <w:p w14:paraId="3A3636A5" w14:textId="77777777" w:rsidR="00834336" w:rsidRPr="006758F3" w:rsidRDefault="00834336" w:rsidP="00834336">
      <w:pPr>
        <w:pStyle w:val="af6"/>
        <w:spacing w:line="360" w:lineRule="auto"/>
        <w:ind w:firstLineChars="200" w:firstLine="480"/>
        <w:rPr>
          <w:rFonts w:ascii="微软雅黑" w:eastAsia="微软雅黑" w:hAnsi="微软雅黑"/>
          <w:sz w:val="24"/>
          <w:szCs w:val="24"/>
        </w:rPr>
      </w:pPr>
      <w:r w:rsidRPr="006758F3">
        <w:rPr>
          <w:rFonts w:ascii="微软雅黑" w:eastAsia="微软雅黑" w:hAnsi="微软雅黑" w:hint="eastAsia"/>
          <w:sz w:val="24"/>
          <w:szCs w:val="24"/>
        </w:rPr>
        <w:t>首都医科大学附属北京天坛医院眼科是融医教研为一体综合学科，有博士研究生导师</w:t>
      </w:r>
      <w:r w:rsidRPr="006758F3">
        <w:rPr>
          <w:rFonts w:ascii="微软雅黑" w:eastAsia="微软雅黑" w:hAnsi="微软雅黑"/>
          <w:sz w:val="24"/>
          <w:szCs w:val="24"/>
        </w:rPr>
        <w:t>1人，硕士研究生导师</w:t>
      </w:r>
      <w:r w:rsidRPr="006758F3">
        <w:rPr>
          <w:rFonts w:ascii="微软雅黑" w:eastAsia="微软雅黑" w:hAnsi="微软雅黑" w:hint="eastAsia"/>
          <w:sz w:val="24"/>
          <w:szCs w:val="24"/>
        </w:rPr>
        <w:t>1</w:t>
      </w:r>
      <w:r w:rsidRPr="006758F3">
        <w:rPr>
          <w:rFonts w:ascii="微软雅黑" w:eastAsia="微软雅黑" w:hAnsi="微软雅黑"/>
          <w:sz w:val="24"/>
          <w:szCs w:val="24"/>
        </w:rPr>
        <w:t>人。</w:t>
      </w:r>
      <w:r w:rsidRPr="006758F3">
        <w:rPr>
          <w:rFonts w:ascii="微软雅黑" w:eastAsia="微软雅黑" w:hAnsi="微软雅黑" w:hint="eastAsia"/>
          <w:sz w:val="24"/>
          <w:szCs w:val="24"/>
        </w:rPr>
        <w:t>目前专业组包括：斜视弱视、白内障、青光眼、眼底病、眼眶病、角膜病及神经眼科。门诊位于天坛医院门诊一部4层，病房位于住院一部7层病房，床位13张。</w:t>
      </w:r>
    </w:p>
    <w:p w14:paraId="4CDB34ED" w14:textId="1E52EAC8"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一、招生时间：</w:t>
      </w:r>
      <w:r w:rsidR="00434427">
        <w:rPr>
          <w:rFonts w:ascii="微软雅黑" w:eastAsia="微软雅黑" w:hAnsi="微软雅黑"/>
          <w:sz w:val="24"/>
          <w:szCs w:val="24"/>
        </w:rPr>
        <w:t>2026</w:t>
      </w:r>
      <w:r w:rsidRPr="006758F3">
        <w:rPr>
          <w:rFonts w:ascii="微软雅黑" w:eastAsia="微软雅黑" w:hAnsi="微软雅黑"/>
          <w:sz w:val="24"/>
          <w:szCs w:val="24"/>
        </w:rPr>
        <w:t>年3月份和9月份，分两期。</w:t>
      </w:r>
    </w:p>
    <w:p w14:paraId="108A51E6"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二、招生条件：</w:t>
      </w:r>
    </w:p>
    <w:p w14:paraId="2574AA51"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1.</w:t>
      </w:r>
      <w:r w:rsidRPr="006758F3">
        <w:rPr>
          <w:rFonts w:ascii="微软雅黑" w:eastAsia="微软雅黑" w:hAnsi="微软雅黑" w:hint="eastAsia"/>
          <w:sz w:val="24"/>
          <w:szCs w:val="24"/>
        </w:rPr>
        <w:t xml:space="preserve"> </w:t>
      </w:r>
      <w:r w:rsidRPr="006758F3">
        <w:rPr>
          <w:rFonts w:ascii="微软雅黑" w:eastAsia="微软雅黑" w:hAnsi="微软雅黑"/>
          <w:sz w:val="24"/>
          <w:szCs w:val="24"/>
        </w:rPr>
        <w:t>进修人员本人条件：本科及以上学历，有医师资格，从事临床医学工作2年以上工作经验；</w:t>
      </w:r>
    </w:p>
    <w:p w14:paraId="07B69D07"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2.</w:t>
      </w:r>
      <w:r w:rsidRPr="006758F3">
        <w:rPr>
          <w:rFonts w:ascii="微软雅黑" w:eastAsia="微软雅黑" w:hAnsi="微软雅黑" w:hint="eastAsia"/>
          <w:sz w:val="24"/>
          <w:szCs w:val="24"/>
        </w:rPr>
        <w:t xml:space="preserve"> </w:t>
      </w:r>
      <w:r w:rsidRPr="006758F3">
        <w:rPr>
          <w:rFonts w:ascii="微软雅黑" w:eastAsia="微软雅黑" w:hAnsi="微软雅黑"/>
          <w:sz w:val="24"/>
          <w:szCs w:val="24"/>
        </w:rPr>
        <w:t>工作单位条件：二级甲等以上医院或科研机构；</w:t>
      </w:r>
    </w:p>
    <w:p w14:paraId="03B2C07B"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3.</w:t>
      </w:r>
      <w:r w:rsidRPr="006758F3">
        <w:rPr>
          <w:rFonts w:ascii="微软雅黑" w:eastAsia="微软雅黑" w:hAnsi="微软雅黑" w:hint="eastAsia"/>
          <w:sz w:val="24"/>
          <w:szCs w:val="24"/>
        </w:rPr>
        <w:t xml:space="preserve"> </w:t>
      </w:r>
      <w:r w:rsidRPr="006758F3">
        <w:rPr>
          <w:rFonts w:ascii="微软雅黑" w:eastAsia="微软雅黑" w:hAnsi="微软雅黑"/>
          <w:sz w:val="24"/>
          <w:szCs w:val="24"/>
        </w:rPr>
        <w:t>遵守首都医科大学附属北京天坛医院及本科室规章制度。</w:t>
      </w:r>
    </w:p>
    <w:p w14:paraId="7B8EE53A"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三、培训时间：</w:t>
      </w:r>
    </w:p>
    <w:p w14:paraId="33FCEB44"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3/6</w:t>
      </w:r>
      <w:r w:rsidRPr="006758F3">
        <w:rPr>
          <w:rFonts w:ascii="微软雅黑" w:eastAsia="微软雅黑" w:hAnsi="微软雅黑" w:hint="eastAsia"/>
          <w:sz w:val="24"/>
          <w:szCs w:val="24"/>
        </w:rPr>
        <w:t>个</w:t>
      </w:r>
      <w:r w:rsidRPr="006758F3">
        <w:rPr>
          <w:rFonts w:ascii="微软雅黑" w:eastAsia="微软雅黑" w:hAnsi="微软雅黑"/>
          <w:sz w:val="24"/>
          <w:szCs w:val="24"/>
        </w:rPr>
        <w:t>月/期。</w:t>
      </w:r>
    </w:p>
    <w:p w14:paraId="08DA59A9"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四、收费标准：</w:t>
      </w:r>
    </w:p>
    <w:p w14:paraId="3BAE6696"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1000元/月。参照医院一般科室进行收费，按1000元/月收取进修费入医院进修费中。</w:t>
      </w:r>
      <w:r w:rsidRPr="006758F3">
        <w:rPr>
          <w:rFonts w:ascii="微软雅黑" w:eastAsia="微软雅黑" w:hAnsi="微软雅黑" w:cs="宋体"/>
          <w:color w:val="333333"/>
          <w:kern w:val="0"/>
          <w:sz w:val="24"/>
          <w:szCs w:val="24"/>
        </w:rPr>
        <w:t>拟培训人员的交通、食宿等费用自理，住宿请自行安排。</w:t>
      </w:r>
    </w:p>
    <w:p w14:paraId="2CA25931"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五、培训内容：</w:t>
      </w:r>
    </w:p>
    <w:p w14:paraId="6B447854"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1.</w:t>
      </w:r>
      <w:r w:rsidRPr="006758F3">
        <w:rPr>
          <w:rFonts w:ascii="微软雅黑" w:eastAsia="微软雅黑" w:hAnsi="微软雅黑" w:hint="eastAsia"/>
          <w:sz w:val="24"/>
          <w:szCs w:val="24"/>
        </w:rPr>
        <w:t xml:space="preserve"> </w:t>
      </w:r>
      <w:r w:rsidRPr="006758F3">
        <w:rPr>
          <w:rFonts w:ascii="微软雅黑" w:eastAsia="微软雅黑" w:hAnsi="微软雅黑"/>
          <w:sz w:val="24"/>
          <w:szCs w:val="24"/>
        </w:rPr>
        <w:t>理论培训：参加科室基础理论培训；参加科室各种内部培训及交流。</w:t>
      </w:r>
    </w:p>
    <w:p w14:paraId="3CC90BF4"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sz w:val="24"/>
          <w:szCs w:val="24"/>
        </w:rPr>
        <w:t>2.</w:t>
      </w:r>
      <w:r w:rsidRPr="006758F3">
        <w:rPr>
          <w:rFonts w:ascii="微软雅黑" w:eastAsia="微软雅黑" w:hAnsi="微软雅黑" w:hint="eastAsia"/>
          <w:sz w:val="24"/>
          <w:szCs w:val="24"/>
        </w:rPr>
        <w:t xml:space="preserve"> </w:t>
      </w:r>
      <w:r w:rsidRPr="006758F3">
        <w:rPr>
          <w:rFonts w:ascii="微软雅黑" w:eastAsia="微软雅黑" w:hAnsi="微软雅黑"/>
          <w:sz w:val="24"/>
          <w:szCs w:val="24"/>
        </w:rPr>
        <w:t>技能培训：参加科室基础技能培训；根据进修方向指定带教老师，由带教老师进行临床实践。</w:t>
      </w:r>
    </w:p>
    <w:p w14:paraId="07DC569A"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六、科室管理细则（见医院及科室各项相关规章制度）</w:t>
      </w:r>
    </w:p>
    <w:p w14:paraId="2AF305F2"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七、结业：</w:t>
      </w:r>
    </w:p>
    <w:p w14:paraId="4837F100" w14:textId="77777777" w:rsidR="00834336" w:rsidRPr="006758F3" w:rsidRDefault="00834336" w:rsidP="00834336">
      <w:pPr>
        <w:pStyle w:val="af6"/>
        <w:spacing w:line="360" w:lineRule="auto"/>
        <w:rPr>
          <w:rFonts w:ascii="微软雅黑" w:eastAsia="微软雅黑" w:hAnsi="微软雅黑" w:cs="宋体"/>
          <w:color w:val="333333"/>
          <w:kern w:val="0"/>
          <w:sz w:val="24"/>
          <w:szCs w:val="24"/>
        </w:rPr>
      </w:pPr>
      <w:r w:rsidRPr="006758F3">
        <w:rPr>
          <w:rFonts w:ascii="微软雅黑" w:eastAsia="微软雅黑" w:hAnsi="微软雅黑"/>
          <w:sz w:val="24"/>
          <w:szCs w:val="24"/>
        </w:rPr>
        <w:lastRenderedPageBreak/>
        <w:t>结业由科室副高职称以上人员，教学干事等组成考核小组，考核形式分为理论和临床实践两部分，理论部分包括眼科学基础理论，临床实践部分针对进修内容进行临床能力评价。</w:t>
      </w:r>
      <w:r w:rsidRPr="006758F3">
        <w:rPr>
          <w:rFonts w:ascii="微软雅黑" w:eastAsia="微软雅黑" w:hAnsi="微软雅黑" w:cs="宋体" w:hint="eastAsia"/>
          <w:color w:val="333333"/>
          <w:kern w:val="0"/>
          <w:sz w:val="24"/>
          <w:szCs w:val="24"/>
        </w:rPr>
        <w:t>学习期满，结业考核成绩合格者，将由天坛医院颁发进修结业证书。</w:t>
      </w:r>
    </w:p>
    <w:p w14:paraId="25256FE8" w14:textId="77777777"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八、学科联系方式：</w:t>
      </w:r>
    </w:p>
    <w:p w14:paraId="2842E821" w14:textId="77777777" w:rsidR="00834336" w:rsidRPr="006758F3" w:rsidRDefault="00834336" w:rsidP="00834336">
      <w:pPr>
        <w:pStyle w:val="af6"/>
        <w:spacing w:line="360" w:lineRule="auto"/>
        <w:rPr>
          <w:rFonts w:ascii="微软雅黑" w:eastAsia="微软雅黑" w:hAnsi="微软雅黑"/>
          <w:color w:val="0000FF"/>
          <w:sz w:val="24"/>
          <w:szCs w:val="24"/>
          <w:u w:val="single"/>
        </w:rPr>
      </w:pPr>
      <w:r w:rsidRPr="006758F3">
        <w:rPr>
          <w:rFonts w:ascii="微软雅黑" w:eastAsia="微软雅黑" w:hAnsi="微软雅黑" w:hint="eastAsia"/>
          <w:sz w:val="24"/>
          <w:szCs w:val="24"/>
        </w:rPr>
        <w:t>有意应试者可咨询</w:t>
      </w:r>
      <w:r w:rsidRPr="006758F3">
        <w:rPr>
          <w:rFonts w:ascii="微软雅黑" w:eastAsia="微软雅黑" w:hAnsi="微软雅黑"/>
          <w:sz w:val="24"/>
          <w:szCs w:val="24"/>
        </w:rPr>
        <w:t xml:space="preserve"> </w:t>
      </w:r>
      <w:r w:rsidRPr="006758F3">
        <w:rPr>
          <w:rFonts w:ascii="微软雅黑" w:eastAsia="微软雅黑" w:hAnsi="微软雅黑" w:hint="eastAsia"/>
          <w:sz w:val="24"/>
          <w:szCs w:val="24"/>
        </w:rPr>
        <w:t>汤</w:t>
      </w:r>
      <w:r w:rsidRPr="006758F3">
        <w:rPr>
          <w:rFonts w:ascii="微软雅黑" w:eastAsia="微软雅黑" w:hAnsi="微软雅黑"/>
          <w:sz w:val="24"/>
          <w:szCs w:val="24"/>
        </w:rPr>
        <w:t>老师010-59976622 邮箱：</w:t>
      </w:r>
      <w:hyperlink r:id="rId44" w:history="1">
        <w:r w:rsidRPr="00422130">
          <w:rPr>
            <w:rFonts w:ascii="微软雅黑" w:eastAsia="微软雅黑" w:hAnsi="微软雅黑"/>
            <w:sz w:val="24"/>
            <w:szCs w:val="24"/>
          </w:rPr>
          <w:t>ty070701@sina.com</w:t>
        </w:r>
      </w:hyperlink>
    </w:p>
    <w:p w14:paraId="2E871E56" w14:textId="734F7695" w:rsidR="00834336" w:rsidRPr="006758F3" w:rsidRDefault="00834336" w:rsidP="00834336">
      <w:pPr>
        <w:pStyle w:val="af6"/>
        <w:spacing w:line="360" w:lineRule="auto"/>
        <w:rPr>
          <w:rFonts w:ascii="微软雅黑" w:eastAsia="微软雅黑" w:hAnsi="微软雅黑"/>
          <w:sz w:val="24"/>
          <w:szCs w:val="24"/>
        </w:rPr>
      </w:pPr>
      <w:r w:rsidRPr="006758F3">
        <w:rPr>
          <w:rFonts w:ascii="微软雅黑" w:eastAsia="微软雅黑" w:hAnsi="微软雅黑" w:hint="eastAsia"/>
          <w:sz w:val="24"/>
          <w:szCs w:val="24"/>
        </w:rPr>
        <w:t>地址：北京市丰台区南四环西路</w:t>
      </w:r>
      <w:r w:rsidRPr="006758F3">
        <w:rPr>
          <w:rFonts w:ascii="微软雅黑" w:eastAsia="微软雅黑" w:hAnsi="微软雅黑"/>
          <w:sz w:val="24"/>
          <w:szCs w:val="24"/>
        </w:rPr>
        <w:t>119号，首都医科大学附属北京天坛医院</w:t>
      </w:r>
      <w:r w:rsidRPr="006758F3">
        <w:rPr>
          <w:rFonts w:ascii="微软雅黑" w:eastAsia="微软雅黑" w:hAnsi="微软雅黑" w:hint="eastAsia"/>
          <w:sz w:val="24"/>
          <w:szCs w:val="24"/>
        </w:rPr>
        <w:t>门诊一部4</w:t>
      </w:r>
      <w:r w:rsidRPr="006758F3">
        <w:rPr>
          <w:rFonts w:ascii="微软雅黑" w:eastAsia="微软雅黑" w:hAnsi="微软雅黑"/>
          <w:sz w:val="24"/>
          <w:szCs w:val="24"/>
        </w:rPr>
        <w:t>层</w:t>
      </w:r>
      <w:r w:rsidRPr="006758F3">
        <w:rPr>
          <w:rFonts w:ascii="微软雅黑" w:eastAsia="微软雅黑" w:hAnsi="微软雅黑" w:hint="eastAsia"/>
          <w:sz w:val="24"/>
          <w:szCs w:val="24"/>
        </w:rPr>
        <w:t>眼科门诊</w:t>
      </w:r>
    </w:p>
    <w:p w14:paraId="1361A63F" w14:textId="77777777" w:rsidR="00D42507" w:rsidRDefault="00D42507" w:rsidP="006E377B">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p>
    <w:p w14:paraId="64836DC8" w14:textId="77777777" w:rsidR="00D42507" w:rsidRDefault="00D42507" w:rsidP="006E377B">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p>
    <w:p w14:paraId="1FD07BC5" w14:textId="77777777" w:rsidR="00D42507" w:rsidRDefault="00D42507" w:rsidP="006E377B">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p>
    <w:p w14:paraId="6C8BE016" w14:textId="77777777" w:rsidR="006758F3" w:rsidRDefault="006758F3" w:rsidP="006758F3"/>
    <w:p w14:paraId="785B58D7" w14:textId="77777777" w:rsidR="006758F3" w:rsidRDefault="006758F3" w:rsidP="006758F3"/>
    <w:p w14:paraId="4804BE57" w14:textId="77777777" w:rsidR="006758F3" w:rsidRDefault="006758F3" w:rsidP="006758F3"/>
    <w:p w14:paraId="1A479FCD" w14:textId="77777777" w:rsidR="006758F3" w:rsidRDefault="006758F3" w:rsidP="006758F3"/>
    <w:p w14:paraId="13FB7DF7" w14:textId="77777777" w:rsidR="006758F3" w:rsidRDefault="006758F3" w:rsidP="006758F3"/>
    <w:p w14:paraId="7AECEFDB" w14:textId="77777777" w:rsidR="006758F3" w:rsidRDefault="006758F3" w:rsidP="006758F3"/>
    <w:p w14:paraId="07C2F070" w14:textId="77777777" w:rsidR="006758F3" w:rsidRDefault="006758F3" w:rsidP="006758F3"/>
    <w:p w14:paraId="6869D930" w14:textId="77777777" w:rsidR="006758F3" w:rsidRDefault="006758F3" w:rsidP="006758F3"/>
    <w:p w14:paraId="737CC803" w14:textId="77777777" w:rsidR="006758F3" w:rsidRDefault="006758F3" w:rsidP="006758F3"/>
    <w:p w14:paraId="719FAA26" w14:textId="77777777" w:rsidR="006758F3" w:rsidRDefault="006758F3" w:rsidP="006758F3"/>
    <w:p w14:paraId="1FEC52E6" w14:textId="77777777" w:rsidR="006758F3" w:rsidRDefault="006758F3" w:rsidP="006758F3"/>
    <w:p w14:paraId="3438939A" w14:textId="77777777" w:rsidR="006758F3" w:rsidRDefault="006758F3" w:rsidP="006758F3"/>
    <w:p w14:paraId="3EABD0F1" w14:textId="77777777" w:rsidR="006758F3" w:rsidRDefault="006758F3" w:rsidP="006758F3"/>
    <w:p w14:paraId="7D4DE146" w14:textId="77777777" w:rsidR="006758F3" w:rsidRDefault="006758F3" w:rsidP="006758F3"/>
    <w:p w14:paraId="2EB4F3A7" w14:textId="77777777" w:rsidR="006758F3" w:rsidRDefault="006758F3" w:rsidP="006758F3"/>
    <w:p w14:paraId="25D36C77" w14:textId="77777777" w:rsidR="006758F3" w:rsidRDefault="006758F3" w:rsidP="006758F3"/>
    <w:p w14:paraId="5B92A0C5" w14:textId="77777777" w:rsidR="006758F3" w:rsidRDefault="006758F3" w:rsidP="006758F3"/>
    <w:p w14:paraId="4A8CC26F" w14:textId="77777777" w:rsidR="006758F3" w:rsidRDefault="006758F3" w:rsidP="006758F3"/>
    <w:p w14:paraId="08D26535" w14:textId="77777777" w:rsidR="006758F3" w:rsidRDefault="006758F3" w:rsidP="006758F3"/>
    <w:p w14:paraId="1E6C7C7D" w14:textId="77777777" w:rsidR="006758F3" w:rsidRDefault="006758F3" w:rsidP="006758F3"/>
    <w:p w14:paraId="1FDD9A2C" w14:textId="77777777" w:rsidR="006758F3" w:rsidRPr="006758F3" w:rsidRDefault="006758F3" w:rsidP="006758F3"/>
    <w:p w14:paraId="62F06B7E" w14:textId="519C56E2" w:rsidR="006E377B" w:rsidRPr="006E377B" w:rsidRDefault="00FF34B6" w:rsidP="006E377B">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0" w:name="_Toc217231162"/>
      <w:r>
        <w:rPr>
          <w:rFonts w:ascii="微软雅黑" w:eastAsia="微软雅黑" w:hAnsi="微软雅黑" w:cs="微软雅黑"/>
          <w:bCs/>
          <w:color w:val="2076BD"/>
          <w:sz w:val="32"/>
          <w:szCs w:val="32"/>
        </w:rPr>
        <w:lastRenderedPageBreak/>
        <w:t>口</w:t>
      </w:r>
      <w:r w:rsidR="00A965B1" w:rsidRPr="00E25FF9">
        <w:rPr>
          <w:rFonts w:ascii="微软雅黑" w:eastAsia="微软雅黑" w:hAnsi="微软雅黑" w:cs="微软雅黑"/>
          <w:bCs/>
          <w:color w:val="2076BD"/>
          <w:sz w:val="32"/>
          <w:szCs w:val="32"/>
        </w:rPr>
        <w:t>腔</w:t>
      </w:r>
      <w:r w:rsidR="00E35E83">
        <w:rPr>
          <w:rFonts w:ascii="微软雅黑" w:eastAsia="微软雅黑" w:hAnsi="微软雅黑" w:cs="微软雅黑"/>
          <w:bCs/>
          <w:color w:val="2076BD"/>
          <w:sz w:val="32"/>
          <w:szCs w:val="32"/>
        </w:rPr>
        <w:t>科</w:t>
      </w:r>
      <w:r w:rsidR="00A965B1" w:rsidRPr="00E25FF9">
        <w:rPr>
          <w:rFonts w:ascii="微软雅黑" w:eastAsia="微软雅黑" w:hAnsi="微软雅黑" w:cs="微软雅黑"/>
          <w:bCs/>
          <w:color w:val="2076BD"/>
          <w:sz w:val="32"/>
          <w:szCs w:val="32"/>
        </w:rPr>
        <w:t>进修医师招生简章</w:t>
      </w:r>
      <w:bookmarkEnd w:id="30"/>
    </w:p>
    <w:p w14:paraId="6DAF5EB7" w14:textId="77777777" w:rsidR="00B1253D" w:rsidRPr="00E53EEC" w:rsidRDefault="00B1253D" w:rsidP="00B1253D">
      <w:pPr>
        <w:snapToGrid w:val="0"/>
        <w:spacing w:line="360" w:lineRule="auto"/>
        <w:ind w:firstLineChars="200" w:firstLine="480"/>
        <w:rPr>
          <w:rFonts w:ascii="微软雅黑" w:eastAsia="微软雅黑" w:hAnsi="微软雅黑"/>
          <w:sz w:val="24"/>
          <w:szCs w:val="24"/>
        </w:rPr>
      </w:pPr>
      <w:r w:rsidRPr="00E53EEC">
        <w:rPr>
          <w:rFonts w:ascii="微软雅黑" w:eastAsia="微软雅黑" w:hAnsi="微软雅黑" w:hint="eastAsia"/>
          <w:sz w:val="24"/>
          <w:szCs w:val="24"/>
        </w:rPr>
        <w:t>北京天坛医院口腔科拥有专业的诊疗团队、先进的检查治疗设备、完善的消毒设施、温馨舒适的诊疗环境和体贴周到的医疗服务，是一个集医疗、教学、科研、预防和健康教育于一体的专业科室，是北京市住院医师规范化培训基地，首都医科大学硕</w:t>
      </w:r>
      <w:r w:rsidRPr="00E53EEC">
        <w:rPr>
          <w:rFonts w:ascii="微软雅黑" w:eastAsia="微软雅黑" w:hAnsi="微软雅黑"/>
          <w:sz w:val="24"/>
          <w:szCs w:val="24"/>
        </w:rPr>
        <w:t>/博士学位点和首都医科大学博士后流动站。目前已经开展儿童口腔、牙体牙髓、牙周、黏膜、修复、牙槽外科、正畸、种植等治疗项目，重点提倡多学科间的相互协作，提供一站式、舒适化、个体化的口腔全科诊疗服务。</w:t>
      </w:r>
    </w:p>
    <w:p w14:paraId="7BD17C80" w14:textId="77777777" w:rsidR="00B1253D" w:rsidRPr="00E53EEC" w:rsidRDefault="00B1253D" w:rsidP="00B1253D">
      <w:pPr>
        <w:snapToGrid w:val="0"/>
        <w:spacing w:line="360" w:lineRule="auto"/>
        <w:ind w:firstLineChars="200" w:firstLine="480"/>
        <w:rPr>
          <w:rFonts w:ascii="微软雅黑" w:eastAsia="微软雅黑" w:hAnsi="微软雅黑"/>
          <w:sz w:val="24"/>
          <w:szCs w:val="24"/>
        </w:rPr>
      </w:pPr>
      <w:r w:rsidRPr="00E53EEC">
        <w:rPr>
          <w:rFonts w:ascii="微软雅黑" w:eastAsia="微软雅黑" w:hAnsi="微软雅黑" w:hint="eastAsia"/>
          <w:sz w:val="24"/>
          <w:szCs w:val="24"/>
        </w:rPr>
        <w:t>科室现有医师</w:t>
      </w:r>
      <w:r w:rsidRPr="00E53EEC">
        <w:rPr>
          <w:rFonts w:ascii="微软雅黑" w:eastAsia="微软雅黑" w:hAnsi="微软雅黑"/>
          <w:sz w:val="24"/>
          <w:szCs w:val="24"/>
        </w:rPr>
        <w:t>24人，主任医师1人，副主任医师8人，博士生导师</w:t>
      </w:r>
      <w:r w:rsidRPr="00E53EEC">
        <w:rPr>
          <w:rFonts w:ascii="微软雅黑" w:eastAsia="微软雅黑" w:hAnsi="微软雅黑" w:hint="eastAsia"/>
          <w:sz w:val="24"/>
          <w:szCs w:val="24"/>
        </w:rPr>
        <w:t>2</w:t>
      </w:r>
      <w:r w:rsidRPr="00E53EEC">
        <w:rPr>
          <w:rFonts w:ascii="微软雅黑" w:eastAsia="微软雅黑" w:hAnsi="微软雅黑"/>
          <w:sz w:val="24"/>
          <w:szCs w:val="24"/>
        </w:rPr>
        <w:t>人，护士和技师团队1</w:t>
      </w:r>
      <w:r w:rsidRPr="00E53EEC">
        <w:rPr>
          <w:rFonts w:ascii="微软雅黑" w:eastAsia="微软雅黑" w:hAnsi="微软雅黑" w:hint="eastAsia"/>
          <w:sz w:val="24"/>
          <w:szCs w:val="24"/>
        </w:rPr>
        <w:t>4</w:t>
      </w:r>
      <w:r w:rsidRPr="00E53EEC">
        <w:rPr>
          <w:rFonts w:ascii="微软雅黑" w:eastAsia="微软雅黑" w:hAnsi="微软雅黑"/>
          <w:sz w:val="24"/>
          <w:szCs w:val="24"/>
        </w:rPr>
        <w:t>人。团队具有丰富的临床经验及先进的治疗理念和技术。科室拥有国内、外一流的诊疗设备，包括数字化口腔综合诊疗台，数字化影像系统及锥体束CT、CAD/CAM(计算机辅助设计/计算机辅助制作)椅旁修复系统、数字化光学印模采集系统、数字化电子面弓、T-Scan咬合力分析系统、3D打印系统、蔡司手术显微镜等。</w:t>
      </w:r>
    </w:p>
    <w:p w14:paraId="2EA23B9A"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一、招收对象：</w:t>
      </w:r>
    </w:p>
    <w:p w14:paraId="20D55B96" w14:textId="77777777" w:rsidR="00B1253D" w:rsidRPr="00E53EEC" w:rsidRDefault="00B1253D" w:rsidP="00B1253D">
      <w:pPr>
        <w:snapToGrid w:val="0"/>
        <w:spacing w:line="360" w:lineRule="auto"/>
        <w:ind w:firstLineChars="200" w:firstLine="480"/>
        <w:rPr>
          <w:rFonts w:ascii="微软雅黑" w:eastAsia="微软雅黑" w:hAnsi="微软雅黑"/>
          <w:sz w:val="24"/>
          <w:szCs w:val="24"/>
        </w:rPr>
      </w:pPr>
      <w:r w:rsidRPr="00E53EEC">
        <w:rPr>
          <w:rFonts w:ascii="微软雅黑" w:eastAsia="微软雅黑" w:hAnsi="微软雅黑" w:hint="eastAsia"/>
          <w:sz w:val="24"/>
          <w:szCs w:val="24"/>
        </w:rPr>
        <w:t>口腔医学专业本科及以上学历</w:t>
      </w:r>
      <w:r w:rsidRPr="00E53EEC">
        <w:rPr>
          <w:rFonts w:ascii="微软雅黑" w:eastAsia="微软雅黑" w:hAnsi="微软雅黑"/>
          <w:sz w:val="24"/>
          <w:szCs w:val="24"/>
        </w:rPr>
        <w:t>；具有医师资格证和执业证；且</w:t>
      </w:r>
      <w:r w:rsidRPr="00E53EEC">
        <w:rPr>
          <w:rFonts w:ascii="微软雅黑" w:eastAsia="微软雅黑" w:hAnsi="微软雅黑" w:hint="eastAsia"/>
          <w:sz w:val="24"/>
          <w:szCs w:val="24"/>
        </w:rPr>
        <w:t>具有</w:t>
      </w:r>
      <w:r w:rsidRPr="00E53EEC">
        <w:rPr>
          <w:rFonts w:ascii="微软雅黑" w:eastAsia="微软雅黑" w:hAnsi="微软雅黑"/>
          <w:sz w:val="24"/>
          <w:szCs w:val="24"/>
        </w:rPr>
        <w:t>从事口腔</w:t>
      </w:r>
      <w:r w:rsidRPr="00E53EEC">
        <w:rPr>
          <w:rFonts w:ascii="微软雅黑" w:eastAsia="微软雅黑" w:hAnsi="微软雅黑" w:hint="eastAsia"/>
          <w:sz w:val="24"/>
          <w:szCs w:val="24"/>
        </w:rPr>
        <w:t>内科、外科或全科</w:t>
      </w:r>
      <w:r w:rsidRPr="00E53EEC">
        <w:rPr>
          <w:rFonts w:ascii="微软雅黑" w:eastAsia="微软雅黑" w:hAnsi="微软雅黑"/>
          <w:sz w:val="24"/>
          <w:szCs w:val="24"/>
        </w:rPr>
        <w:t>2年以上临床经验的医师。</w:t>
      </w:r>
    </w:p>
    <w:p w14:paraId="34275EC3"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二、进修时间：</w:t>
      </w:r>
    </w:p>
    <w:p w14:paraId="656B2D70" w14:textId="77777777" w:rsidR="00B1253D" w:rsidRPr="00E53EEC" w:rsidRDefault="00B1253D" w:rsidP="00B1253D">
      <w:pPr>
        <w:snapToGrid w:val="0"/>
        <w:spacing w:line="360" w:lineRule="auto"/>
        <w:ind w:firstLine="563"/>
        <w:rPr>
          <w:rFonts w:ascii="微软雅黑" w:eastAsia="微软雅黑" w:hAnsi="微软雅黑"/>
          <w:sz w:val="24"/>
          <w:szCs w:val="24"/>
        </w:rPr>
      </w:pPr>
      <w:r w:rsidRPr="00E53EEC">
        <w:rPr>
          <w:rFonts w:ascii="微软雅黑" w:eastAsia="微软雅黑" w:hAnsi="微软雅黑" w:hint="eastAsia"/>
          <w:sz w:val="24"/>
          <w:szCs w:val="24"/>
        </w:rPr>
        <w:t>报名时间：2</w:t>
      </w:r>
      <w:r w:rsidRPr="00E53EEC">
        <w:rPr>
          <w:rFonts w:ascii="微软雅黑" w:eastAsia="微软雅黑" w:hAnsi="微软雅黑"/>
          <w:sz w:val="24"/>
          <w:szCs w:val="24"/>
        </w:rPr>
        <w:t>024</w:t>
      </w:r>
      <w:r w:rsidRPr="00E53EEC">
        <w:rPr>
          <w:rFonts w:ascii="微软雅黑" w:eastAsia="微软雅黑" w:hAnsi="微软雅黑" w:hint="eastAsia"/>
          <w:sz w:val="24"/>
          <w:szCs w:val="24"/>
        </w:rPr>
        <w:t>年1月</w:t>
      </w:r>
    </w:p>
    <w:p w14:paraId="5BBB1048" w14:textId="77777777" w:rsidR="00B1253D" w:rsidRPr="00E53EEC" w:rsidRDefault="00B1253D" w:rsidP="00B1253D">
      <w:pPr>
        <w:snapToGrid w:val="0"/>
        <w:spacing w:line="360" w:lineRule="auto"/>
        <w:ind w:firstLine="563"/>
        <w:rPr>
          <w:rFonts w:ascii="微软雅黑" w:eastAsia="微软雅黑" w:hAnsi="微软雅黑"/>
          <w:sz w:val="24"/>
          <w:szCs w:val="24"/>
        </w:rPr>
      </w:pPr>
      <w:r w:rsidRPr="00E53EEC">
        <w:rPr>
          <w:rFonts w:ascii="微软雅黑" w:eastAsia="微软雅黑" w:hAnsi="微软雅黑" w:hint="eastAsia"/>
          <w:sz w:val="24"/>
          <w:szCs w:val="24"/>
        </w:rPr>
        <w:t>入院报到：2</w:t>
      </w:r>
      <w:r w:rsidRPr="00E53EEC">
        <w:rPr>
          <w:rFonts w:ascii="微软雅黑" w:eastAsia="微软雅黑" w:hAnsi="微软雅黑"/>
          <w:sz w:val="24"/>
          <w:szCs w:val="24"/>
        </w:rPr>
        <w:t>024</w:t>
      </w:r>
      <w:r w:rsidRPr="00E53EEC">
        <w:rPr>
          <w:rFonts w:ascii="微软雅黑" w:eastAsia="微软雅黑" w:hAnsi="微软雅黑" w:hint="eastAsia"/>
          <w:sz w:val="24"/>
          <w:szCs w:val="24"/>
        </w:rPr>
        <w:t>年3月</w:t>
      </w:r>
    </w:p>
    <w:p w14:paraId="326C77E5" w14:textId="77777777" w:rsidR="00B1253D" w:rsidRPr="00E53EEC" w:rsidRDefault="00B1253D" w:rsidP="00B1253D">
      <w:pPr>
        <w:snapToGrid w:val="0"/>
        <w:spacing w:line="360" w:lineRule="auto"/>
        <w:ind w:firstLine="563"/>
        <w:rPr>
          <w:rFonts w:ascii="微软雅黑" w:eastAsia="微软雅黑" w:hAnsi="微软雅黑"/>
          <w:sz w:val="24"/>
          <w:szCs w:val="24"/>
        </w:rPr>
      </w:pPr>
      <w:r w:rsidRPr="00E53EEC">
        <w:rPr>
          <w:rFonts w:ascii="微软雅黑" w:eastAsia="微软雅黑" w:hAnsi="微软雅黑" w:hint="eastAsia"/>
          <w:sz w:val="24"/>
          <w:szCs w:val="24"/>
        </w:rPr>
        <w:t>培养期限：6个月</w:t>
      </w:r>
    </w:p>
    <w:p w14:paraId="06404896"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三、学习内容及考核指标：</w:t>
      </w:r>
    </w:p>
    <w:p w14:paraId="6B2D6567"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1、</w:t>
      </w:r>
      <w:r w:rsidRPr="00E53EEC">
        <w:rPr>
          <w:rFonts w:ascii="微软雅黑" w:eastAsia="微软雅黑" w:hAnsi="微软雅黑"/>
          <w:sz w:val="24"/>
          <w:szCs w:val="24"/>
        </w:rPr>
        <w:t>牙体牙髓专业</w:t>
      </w:r>
    </w:p>
    <w:p w14:paraId="47980220"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lastRenderedPageBreak/>
        <w:t>①</w:t>
      </w:r>
      <w:r w:rsidRPr="00E53EEC">
        <w:rPr>
          <w:rFonts w:ascii="微软雅黑" w:eastAsia="微软雅黑" w:hAnsi="微软雅黑"/>
          <w:sz w:val="24"/>
          <w:szCs w:val="24"/>
        </w:rPr>
        <w:t xml:space="preserve"> 掌握复合树脂美学修复技术，完成美学修复病例3例。</w:t>
      </w:r>
    </w:p>
    <w:p w14:paraId="2D965A12"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②</w:t>
      </w:r>
      <w:r w:rsidRPr="00E53EEC">
        <w:rPr>
          <w:rFonts w:ascii="微软雅黑" w:eastAsia="微软雅黑" w:hAnsi="微软雅黑"/>
          <w:sz w:val="24"/>
          <w:szCs w:val="24"/>
        </w:rPr>
        <w:t xml:space="preserve"> 掌握橡皮障隔离系统的临床应用技巧。</w:t>
      </w:r>
    </w:p>
    <w:p w14:paraId="7C0A3336"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③</w:t>
      </w:r>
      <w:r w:rsidRPr="00E53EEC">
        <w:rPr>
          <w:rFonts w:ascii="微软雅黑" w:eastAsia="微软雅黑" w:hAnsi="微软雅黑"/>
          <w:sz w:val="24"/>
          <w:szCs w:val="24"/>
        </w:rPr>
        <w:t xml:space="preserve"> 掌握机用根管预备系统的使用方法及技巧。</w:t>
      </w:r>
    </w:p>
    <w:p w14:paraId="2E5B942E"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④</w:t>
      </w:r>
      <w:r w:rsidRPr="00E53EEC">
        <w:rPr>
          <w:rFonts w:ascii="微软雅黑" w:eastAsia="微软雅黑" w:hAnsi="微软雅黑"/>
          <w:sz w:val="24"/>
          <w:szCs w:val="24"/>
        </w:rPr>
        <w:t xml:space="preserve"> 掌握显微根管治疗技术，完成根管</w:t>
      </w:r>
      <w:r w:rsidRPr="00E53EEC">
        <w:rPr>
          <w:rFonts w:ascii="微软雅黑" w:eastAsia="微软雅黑" w:hAnsi="微软雅黑" w:hint="eastAsia"/>
          <w:sz w:val="24"/>
          <w:szCs w:val="24"/>
        </w:rPr>
        <w:t>治疗及</w:t>
      </w:r>
      <w:r w:rsidRPr="00E53EEC">
        <w:rPr>
          <w:rFonts w:ascii="微软雅黑" w:eastAsia="微软雅黑" w:hAnsi="微软雅黑"/>
          <w:sz w:val="24"/>
          <w:szCs w:val="24"/>
        </w:rPr>
        <w:t>再治疗病例20例。</w:t>
      </w:r>
    </w:p>
    <w:p w14:paraId="0A508267"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2、</w:t>
      </w:r>
      <w:r w:rsidRPr="00E53EEC">
        <w:rPr>
          <w:rFonts w:ascii="微软雅黑" w:eastAsia="微软雅黑" w:hAnsi="微软雅黑"/>
          <w:sz w:val="24"/>
          <w:szCs w:val="24"/>
        </w:rPr>
        <w:t>牙周专业</w:t>
      </w:r>
    </w:p>
    <w:p w14:paraId="4DA76D27"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①</w:t>
      </w:r>
      <w:r w:rsidRPr="00E53EEC">
        <w:rPr>
          <w:rFonts w:ascii="微软雅黑" w:eastAsia="微软雅黑" w:hAnsi="微软雅黑"/>
          <w:sz w:val="24"/>
          <w:szCs w:val="24"/>
        </w:rPr>
        <w:t xml:space="preserve"> </w:t>
      </w:r>
      <w:r w:rsidRPr="00E53EEC">
        <w:rPr>
          <w:rFonts w:ascii="微软雅黑" w:eastAsia="微软雅黑" w:hAnsi="微软雅黑" w:hint="eastAsia"/>
          <w:color w:val="333333"/>
          <w:sz w:val="24"/>
          <w:szCs w:val="24"/>
        </w:rPr>
        <w:t>掌握常见牙周病的诊断、鉴别诊断及预后判断，完整系统的治疗设计和阶段计划，要求完成至少5例患者牙周系统治疗并完成一个复诊周期，书写牙周专科病历</w:t>
      </w:r>
      <w:r w:rsidRPr="00E53EEC">
        <w:rPr>
          <w:rFonts w:ascii="微软雅黑" w:eastAsia="微软雅黑" w:hAnsi="微软雅黑"/>
          <w:sz w:val="24"/>
          <w:szCs w:val="24"/>
        </w:rPr>
        <w:t>。</w:t>
      </w:r>
    </w:p>
    <w:p w14:paraId="2B1352CD"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②</w:t>
      </w:r>
      <w:r w:rsidRPr="00E53EEC">
        <w:rPr>
          <w:rFonts w:ascii="微软雅黑" w:eastAsia="微软雅黑" w:hAnsi="微软雅黑"/>
          <w:sz w:val="24"/>
          <w:szCs w:val="24"/>
        </w:rPr>
        <w:t xml:space="preserve"> </w:t>
      </w:r>
      <w:r w:rsidRPr="00E53EEC">
        <w:rPr>
          <w:rFonts w:ascii="微软雅黑" w:eastAsia="微软雅黑" w:hAnsi="微软雅黑" w:hint="eastAsia"/>
          <w:color w:val="333333"/>
          <w:sz w:val="24"/>
          <w:szCs w:val="24"/>
        </w:rPr>
        <w:t>掌握牙周病患者的病史采集及专科检查，完成牙周专科检查</w:t>
      </w:r>
      <w:r w:rsidRPr="00E53EEC">
        <w:rPr>
          <w:rFonts w:ascii="微软雅黑" w:eastAsia="微软雅黑" w:hAnsi="微软雅黑"/>
          <w:color w:val="333333"/>
          <w:sz w:val="24"/>
          <w:szCs w:val="24"/>
        </w:rPr>
        <w:t>20</w:t>
      </w:r>
      <w:r w:rsidRPr="00E53EEC">
        <w:rPr>
          <w:rFonts w:ascii="微软雅黑" w:eastAsia="微软雅黑" w:hAnsi="微软雅黑" w:hint="eastAsia"/>
          <w:color w:val="333333"/>
          <w:sz w:val="24"/>
          <w:szCs w:val="24"/>
        </w:rPr>
        <w:t>例</w:t>
      </w:r>
    </w:p>
    <w:p w14:paraId="1F5C4FF3"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③</w:t>
      </w:r>
      <w:r w:rsidRPr="00E53EEC">
        <w:rPr>
          <w:rFonts w:ascii="微软雅黑" w:eastAsia="微软雅黑" w:hAnsi="微软雅黑"/>
          <w:sz w:val="24"/>
          <w:szCs w:val="24"/>
        </w:rPr>
        <w:t xml:space="preserve"> </w:t>
      </w:r>
      <w:r w:rsidRPr="00E53EEC">
        <w:rPr>
          <w:rFonts w:ascii="微软雅黑" w:eastAsia="微软雅黑" w:hAnsi="微软雅黑" w:hint="eastAsia"/>
          <w:color w:val="333333"/>
          <w:sz w:val="24"/>
          <w:szCs w:val="24"/>
        </w:rPr>
        <w:t>掌握牙周基础治疗的内容，完成龈上洁治</w:t>
      </w:r>
      <w:r w:rsidRPr="00E53EEC">
        <w:rPr>
          <w:rFonts w:ascii="微软雅黑" w:eastAsia="微软雅黑" w:hAnsi="微软雅黑"/>
          <w:color w:val="333333"/>
          <w:sz w:val="24"/>
          <w:szCs w:val="24"/>
        </w:rPr>
        <w:t>40</w:t>
      </w:r>
      <w:r w:rsidRPr="00E53EEC">
        <w:rPr>
          <w:rFonts w:ascii="微软雅黑" w:eastAsia="微软雅黑" w:hAnsi="微软雅黑" w:hint="eastAsia"/>
          <w:color w:val="333333"/>
          <w:sz w:val="24"/>
          <w:szCs w:val="24"/>
        </w:rPr>
        <w:t>例，龈下刮治病例</w:t>
      </w:r>
      <w:r w:rsidRPr="00E53EEC">
        <w:rPr>
          <w:rFonts w:ascii="微软雅黑" w:eastAsia="微软雅黑" w:hAnsi="微软雅黑"/>
          <w:color w:val="333333"/>
          <w:sz w:val="24"/>
          <w:szCs w:val="24"/>
        </w:rPr>
        <w:t>20</w:t>
      </w:r>
      <w:r w:rsidRPr="00E53EEC">
        <w:rPr>
          <w:rFonts w:ascii="微软雅黑" w:eastAsia="微软雅黑" w:hAnsi="微软雅黑" w:hint="eastAsia"/>
          <w:color w:val="333333"/>
          <w:sz w:val="24"/>
          <w:szCs w:val="24"/>
        </w:rPr>
        <w:t>例</w:t>
      </w:r>
      <w:r w:rsidRPr="00E53EEC">
        <w:rPr>
          <w:rFonts w:ascii="微软雅黑" w:eastAsia="微软雅黑" w:hAnsi="微软雅黑"/>
          <w:sz w:val="24"/>
          <w:szCs w:val="24"/>
        </w:rPr>
        <w:t>。</w:t>
      </w:r>
    </w:p>
    <w:p w14:paraId="3373F013"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 xml:space="preserve">④ </w:t>
      </w:r>
      <w:r w:rsidRPr="00E53EEC">
        <w:rPr>
          <w:rFonts w:ascii="微软雅黑" w:eastAsia="微软雅黑" w:hAnsi="微软雅黑" w:hint="eastAsia"/>
          <w:color w:val="333333"/>
          <w:sz w:val="24"/>
          <w:szCs w:val="24"/>
        </w:rPr>
        <w:t>了解常见显微根尖外科手术及牙周手术的操作步骤和方法，在带教医师指导下，作为术者或助手完成</w:t>
      </w:r>
      <w:r w:rsidRPr="00E53EEC">
        <w:rPr>
          <w:rFonts w:ascii="微软雅黑" w:eastAsia="微软雅黑" w:hAnsi="微软雅黑"/>
          <w:color w:val="333333"/>
          <w:sz w:val="24"/>
          <w:szCs w:val="24"/>
        </w:rPr>
        <w:t>1~2</w:t>
      </w:r>
      <w:r w:rsidRPr="00E53EEC">
        <w:rPr>
          <w:rFonts w:ascii="微软雅黑" w:eastAsia="微软雅黑" w:hAnsi="微软雅黑" w:hint="eastAsia"/>
          <w:color w:val="333333"/>
          <w:sz w:val="24"/>
          <w:szCs w:val="24"/>
        </w:rPr>
        <w:t>例手术</w:t>
      </w:r>
    </w:p>
    <w:p w14:paraId="01CDD7BB"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3、</w:t>
      </w:r>
      <w:r w:rsidRPr="00E53EEC">
        <w:rPr>
          <w:rFonts w:ascii="微软雅黑" w:eastAsia="微软雅黑" w:hAnsi="微软雅黑"/>
          <w:sz w:val="24"/>
          <w:szCs w:val="24"/>
        </w:rPr>
        <w:t>牙槽外科专业</w:t>
      </w:r>
    </w:p>
    <w:p w14:paraId="50D9D7B5"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①</w:t>
      </w:r>
      <w:r w:rsidRPr="00E53EEC">
        <w:rPr>
          <w:rFonts w:ascii="微软雅黑" w:eastAsia="微软雅黑" w:hAnsi="微软雅黑"/>
          <w:sz w:val="24"/>
          <w:szCs w:val="24"/>
        </w:rPr>
        <w:t xml:space="preserve"> 熟练掌握各牙位牙齿的拔除技巧。</w:t>
      </w:r>
    </w:p>
    <w:p w14:paraId="50350C21"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②</w:t>
      </w:r>
      <w:r w:rsidRPr="00E53EEC">
        <w:rPr>
          <w:rFonts w:ascii="微软雅黑" w:eastAsia="微软雅黑" w:hAnsi="微软雅黑"/>
          <w:sz w:val="24"/>
          <w:szCs w:val="24"/>
        </w:rPr>
        <w:t xml:space="preserve"> 掌握微创</w:t>
      </w:r>
      <w:r w:rsidRPr="00E53EEC">
        <w:rPr>
          <w:rFonts w:ascii="微软雅黑" w:eastAsia="微软雅黑" w:hAnsi="微软雅黑" w:hint="eastAsia"/>
          <w:sz w:val="24"/>
          <w:szCs w:val="24"/>
        </w:rPr>
        <w:t>阻生牙拔除</w:t>
      </w:r>
      <w:r w:rsidRPr="00E53EEC">
        <w:rPr>
          <w:rFonts w:ascii="微软雅黑" w:eastAsia="微软雅黑" w:hAnsi="微软雅黑"/>
          <w:sz w:val="24"/>
          <w:szCs w:val="24"/>
        </w:rPr>
        <w:t>技术，完成微创</w:t>
      </w:r>
      <w:r w:rsidRPr="00E53EEC">
        <w:rPr>
          <w:rFonts w:ascii="微软雅黑" w:eastAsia="微软雅黑" w:hAnsi="微软雅黑" w:hint="eastAsia"/>
          <w:sz w:val="24"/>
          <w:szCs w:val="24"/>
        </w:rPr>
        <w:t>阻生牙拔除</w:t>
      </w:r>
      <w:r w:rsidRPr="00E53EEC">
        <w:rPr>
          <w:rFonts w:ascii="微软雅黑" w:eastAsia="微软雅黑" w:hAnsi="微软雅黑"/>
          <w:sz w:val="24"/>
          <w:szCs w:val="24"/>
        </w:rPr>
        <w:t>病例30例。</w:t>
      </w:r>
    </w:p>
    <w:p w14:paraId="1E1F2283"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hint="eastAsia"/>
          <w:sz w:val="24"/>
          <w:szCs w:val="24"/>
        </w:rPr>
        <w:t>③</w:t>
      </w:r>
      <w:r w:rsidRPr="00E53EEC">
        <w:rPr>
          <w:rFonts w:ascii="微软雅黑" w:eastAsia="微软雅黑" w:hAnsi="微软雅黑"/>
          <w:sz w:val="24"/>
          <w:szCs w:val="24"/>
        </w:rPr>
        <w:t xml:space="preserve"> </w:t>
      </w:r>
      <w:r w:rsidRPr="00E53EEC">
        <w:rPr>
          <w:rFonts w:ascii="微软雅黑" w:eastAsia="微软雅黑" w:hAnsi="微软雅黑" w:hint="eastAsia"/>
          <w:color w:val="333333"/>
          <w:sz w:val="24"/>
          <w:szCs w:val="24"/>
        </w:rPr>
        <w:t>了解常见牙槽外科手术操作步骤和方法，在带教医师指导下，作为术者或助手完成</w:t>
      </w:r>
      <w:r w:rsidRPr="00E53EEC">
        <w:rPr>
          <w:rFonts w:ascii="微软雅黑" w:eastAsia="微软雅黑" w:hAnsi="微软雅黑"/>
          <w:color w:val="333333"/>
          <w:sz w:val="24"/>
          <w:szCs w:val="24"/>
        </w:rPr>
        <w:t>1~2</w:t>
      </w:r>
      <w:r w:rsidRPr="00E53EEC">
        <w:rPr>
          <w:rFonts w:ascii="微软雅黑" w:eastAsia="微软雅黑" w:hAnsi="微软雅黑" w:hint="eastAsia"/>
          <w:color w:val="333333"/>
          <w:sz w:val="24"/>
          <w:szCs w:val="24"/>
        </w:rPr>
        <w:t>例手术</w:t>
      </w:r>
      <w:r w:rsidRPr="00E53EEC">
        <w:rPr>
          <w:rFonts w:ascii="微软雅黑" w:eastAsia="微软雅黑" w:hAnsi="微软雅黑"/>
          <w:sz w:val="24"/>
          <w:szCs w:val="24"/>
        </w:rPr>
        <w:t>。</w:t>
      </w:r>
    </w:p>
    <w:p w14:paraId="2B7BAADF" w14:textId="77777777" w:rsidR="00B1253D" w:rsidRPr="00E53EEC" w:rsidRDefault="00B1253D" w:rsidP="00B1253D">
      <w:pPr>
        <w:pStyle w:val="a4"/>
        <w:shd w:val="clear" w:color="auto" w:fill="FFFFFF"/>
        <w:snapToGrid w:val="0"/>
        <w:spacing w:before="0" w:beforeAutospacing="0" w:after="0" w:afterAutospacing="0" w:line="360" w:lineRule="auto"/>
        <w:jc w:val="both"/>
        <w:rPr>
          <w:rFonts w:ascii="微软雅黑" w:eastAsia="微软雅黑" w:hAnsi="微软雅黑"/>
          <w:color w:val="333333"/>
        </w:rPr>
      </w:pPr>
      <w:r w:rsidRPr="00E53EEC">
        <w:rPr>
          <w:rFonts w:ascii="微软雅黑" w:eastAsia="微软雅黑" w:hAnsi="微软雅黑" w:hint="eastAsia"/>
        </w:rPr>
        <w:t xml:space="preserve">④ </w:t>
      </w:r>
      <w:r w:rsidRPr="00E53EEC">
        <w:rPr>
          <w:rFonts w:ascii="微软雅黑" w:eastAsia="微软雅黑" w:hAnsi="微软雅黑" w:hint="eastAsia"/>
          <w:color w:val="333333"/>
        </w:rPr>
        <w:t>掌握中、英文专业文献检索方法，完成文献汇报1篇。</w:t>
      </w:r>
    </w:p>
    <w:p w14:paraId="4256F817" w14:textId="77777777" w:rsidR="00B1253D" w:rsidRPr="00E53EEC" w:rsidRDefault="00B1253D" w:rsidP="00B1253D">
      <w:pPr>
        <w:snapToGrid w:val="0"/>
        <w:spacing w:line="360" w:lineRule="auto"/>
        <w:rPr>
          <w:rFonts w:ascii="微软雅黑" w:eastAsia="微软雅黑" w:hAnsi="微软雅黑"/>
          <w:sz w:val="24"/>
          <w:szCs w:val="24"/>
        </w:rPr>
      </w:pPr>
      <w:r w:rsidRPr="00E53EEC">
        <w:rPr>
          <w:rFonts w:ascii="微软雅黑" w:eastAsia="微软雅黑" w:hAnsi="微软雅黑"/>
          <w:color w:val="333333"/>
          <w:sz w:val="24"/>
          <w:szCs w:val="24"/>
        </w:rPr>
        <w:fldChar w:fldCharType="begin"/>
      </w:r>
      <w:r w:rsidRPr="00E53EEC">
        <w:rPr>
          <w:rFonts w:ascii="微软雅黑" w:eastAsia="微软雅黑" w:hAnsi="微软雅黑"/>
          <w:color w:val="333333"/>
          <w:sz w:val="24"/>
          <w:szCs w:val="24"/>
        </w:rPr>
        <w:instrText xml:space="preserve"> </w:instrText>
      </w:r>
      <w:r w:rsidRPr="00E53EEC">
        <w:rPr>
          <w:rFonts w:ascii="微软雅黑" w:eastAsia="微软雅黑" w:hAnsi="微软雅黑" w:hint="eastAsia"/>
          <w:color w:val="333333"/>
          <w:sz w:val="24"/>
          <w:szCs w:val="24"/>
        </w:rPr>
        <w:instrText>= 5 \* GB3</w:instrText>
      </w:r>
      <w:r w:rsidRPr="00E53EEC">
        <w:rPr>
          <w:rFonts w:ascii="微软雅黑" w:eastAsia="微软雅黑" w:hAnsi="微软雅黑"/>
          <w:color w:val="333333"/>
          <w:sz w:val="24"/>
          <w:szCs w:val="24"/>
        </w:rPr>
        <w:instrText xml:space="preserve"> </w:instrText>
      </w:r>
      <w:r w:rsidRPr="00E53EEC">
        <w:rPr>
          <w:rFonts w:ascii="微软雅黑" w:eastAsia="微软雅黑" w:hAnsi="微软雅黑"/>
          <w:color w:val="333333"/>
          <w:sz w:val="24"/>
          <w:szCs w:val="24"/>
        </w:rPr>
        <w:fldChar w:fldCharType="separate"/>
      </w:r>
      <w:r w:rsidRPr="00E53EEC">
        <w:rPr>
          <w:rFonts w:ascii="微软雅黑" w:eastAsia="微软雅黑" w:hAnsi="微软雅黑" w:hint="eastAsia"/>
          <w:noProof/>
          <w:color w:val="333333"/>
          <w:sz w:val="24"/>
          <w:szCs w:val="24"/>
        </w:rPr>
        <w:t>⑤</w:t>
      </w:r>
      <w:r w:rsidRPr="00E53EEC">
        <w:rPr>
          <w:rFonts w:ascii="微软雅黑" w:eastAsia="微软雅黑" w:hAnsi="微软雅黑"/>
          <w:color w:val="333333"/>
          <w:sz w:val="24"/>
          <w:szCs w:val="24"/>
        </w:rPr>
        <w:fldChar w:fldCharType="end"/>
      </w:r>
      <w:r w:rsidRPr="00E53EEC">
        <w:rPr>
          <w:rFonts w:ascii="微软雅黑" w:eastAsia="微软雅黑" w:hAnsi="微软雅黑"/>
          <w:color w:val="333333"/>
          <w:sz w:val="24"/>
          <w:szCs w:val="24"/>
        </w:rPr>
        <w:t xml:space="preserve"> </w:t>
      </w:r>
      <w:r w:rsidRPr="00E53EEC">
        <w:rPr>
          <w:rFonts w:ascii="微软雅黑" w:eastAsia="微软雅黑" w:hAnsi="微软雅黑" w:hint="eastAsia"/>
          <w:color w:val="333333"/>
          <w:sz w:val="24"/>
          <w:szCs w:val="24"/>
        </w:rPr>
        <w:t>掌握PPT制作技巧，完成1次科内病例报告。</w:t>
      </w:r>
    </w:p>
    <w:p w14:paraId="1D786459" w14:textId="77777777" w:rsidR="00B1253D" w:rsidRPr="00E53EEC" w:rsidRDefault="00B1253D" w:rsidP="00B1253D">
      <w:pPr>
        <w:spacing w:line="360" w:lineRule="auto"/>
        <w:rPr>
          <w:rFonts w:ascii="微软雅黑" w:eastAsia="微软雅黑" w:hAnsi="微软雅黑"/>
          <w:sz w:val="24"/>
          <w:szCs w:val="24"/>
        </w:rPr>
      </w:pPr>
      <w:r w:rsidRPr="00E53EEC">
        <w:rPr>
          <w:rFonts w:ascii="微软雅黑" w:eastAsia="微软雅黑" w:hAnsi="微软雅黑" w:hint="eastAsia"/>
          <w:sz w:val="24"/>
          <w:szCs w:val="24"/>
        </w:rPr>
        <w:t>四、结业考核方法：理论笔试、临床操作考核、病例汇报</w:t>
      </w:r>
      <w:r w:rsidRPr="00E53EEC">
        <w:rPr>
          <w:rFonts w:ascii="微软雅黑" w:eastAsia="微软雅黑" w:hAnsi="微软雅黑"/>
          <w:sz w:val="24"/>
          <w:szCs w:val="24"/>
        </w:rPr>
        <w:t>(PPT)</w:t>
      </w:r>
    </w:p>
    <w:p w14:paraId="2B918C3D" w14:textId="0D3C0026" w:rsidR="00B043C2" w:rsidRPr="00E53EEC" w:rsidRDefault="00B1253D" w:rsidP="00E53EEC">
      <w:pPr>
        <w:spacing w:line="360" w:lineRule="auto"/>
        <w:rPr>
          <w:rFonts w:ascii="微软雅黑" w:eastAsia="微软雅黑" w:hAnsi="微软雅黑"/>
          <w:sz w:val="24"/>
          <w:szCs w:val="24"/>
        </w:rPr>
      </w:pPr>
      <w:r w:rsidRPr="00E53EEC">
        <w:rPr>
          <w:rFonts w:ascii="微软雅黑" w:eastAsia="微软雅黑" w:hAnsi="微软雅黑" w:hint="eastAsia"/>
          <w:sz w:val="24"/>
          <w:szCs w:val="24"/>
        </w:rPr>
        <w:t>五、学科联系方式：有意应试者可咨询</w:t>
      </w:r>
      <w:r w:rsidRPr="00E53EEC">
        <w:rPr>
          <w:rFonts w:ascii="微软雅黑" w:eastAsia="微软雅黑" w:hAnsi="微软雅黑"/>
          <w:sz w:val="24"/>
          <w:szCs w:val="24"/>
        </w:rPr>
        <w:t xml:space="preserve"> 王老师 010-59978653 邮箱：dentist_wang@hotmail.com</w:t>
      </w:r>
    </w:p>
    <w:p w14:paraId="1C88CF27" w14:textId="74396BEA" w:rsidR="00B043C2" w:rsidRPr="00E25FF9" w:rsidRDefault="003F55BA"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1" w:name="_Toc217231163"/>
      <w:r w:rsidRPr="00E25FF9">
        <w:rPr>
          <w:rFonts w:ascii="微软雅黑" w:eastAsia="微软雅黑" w:hAnsi="微软雅黑" w:cs="微软雅黑"/>
          <w:bCs/>
          <w:color w:val="2076BD"/>
          <w:sz w:val="32"/>
          <w:szCs w:val="32"/>
        </w:rPr>
        <w:lastRenderedPageBreak/>
        <w:t>心脏及大血管病中心</w:t>
      </w:r>
      <w:r w:rsidR="00B043C2" w:rsidRPr="00E25FF9">
        <w:rPr>
          <w:rFonts w:ascii="微软雅黑" w:eastAsia="微软雅黑" w:hAnsi="微软雅黑" w:cs="微软雅黑"/>
          <w:bCs/>
          <w:color w:val="2076BD"/>
          <w:sz w:val="32"/>
          <w:szCs w:val="32"/>
        </w:rPr>
        <w:t>进修</w:t>
      </w:r>
      <w:r w:rsidRPr="00E25FF9">
        <w:rPr>
          <w:rFonts w:ascii="微软雅黑" w:eastAsia="微软雅黑" w:hAnsi="微软雅黑" w:cs="微软雅黑"/>
          <w:bCs/>
          <w:color w:val="2076BD"/>
          <w:sz w:val="32"/>
          <w:szCs w:val="32"/>
        </w:rPr>
        <w:t>医师</w:t>
      </w:r>
      <w:r w:rsidR="00B043C2" w:rsidRPr="00E25FF9">
        <w:rPr>
          <w:rFonts w:ascii="微软雅黑" w:eastAsia="微软雅黑" w:hAnsi="微软雅黑" w:cs="微软雅黑"/>
          <w:bCs/>
          <w:color w:val="2076BD"/>
          <w:sz w:val="32"/>
          <w:szCs w:val="32"/>
        </w:rPr>
        <w:t>招生简章</w:t>
      </w:r>
      <w:bookmarkEnd w:id="31"/>
    </w:p>
    <w:p w14:paraId="165316CC" w14:textId="77777777" w:rsidR="000557F6" w:rsidRPr="00B87072" w:rsidRDefault="000557F6" w:rsidP="009D232D">
      <w:pPr>
        <w:ind w:firstLineChars="100" w:firstLine="240"/>
        <w:rPr>
          <w:rFonts w:ascii="微软雅黑" w:eastAsia="微软雅黑" w:hAnsi="微软雅黑"/>
          <w:sz w:val="24"/>
          <w:szCs w:val="24"/>
        </w:rPr>
      </w:pPr>
      <w:r w:rsidRPr="00B87072">
        <w:rPr>
          <w:rFonts w:ascii="微软雅黑" w:eastAsia="微软雅黑" w:hAnsi="微软雅黑" w:hint="eastAsia"/>
          <w:sz w:val="24"/>
          <w:szCs w:val="24"/>
        </w:rPr>
        <w:t>首都医科大学附属北京天坛医院心血管内科是一支优良的专业团队。擅长脑心共患性疾病、冠心病、心律失常、结构性心脏病、瓣膜病、高血压、心力衰竭、主动脉疾病、心脏危重症的诊治。在广泛开展临床工作的同时，还深入开展了临床科研及教学工作。心内科是国家卫生健康委医院管理研究所授权的冠心病介入培训基地，并且有金泽宁教授和胡宏宇教授两位导师。心内科秉承医院“强专科，大综合”的办院理念，坚持“以病人为中心，以疾病为先导”的科学诊疗模式，优化学科资源配置，为脑心共患疾病患者提供高水平的“一站式”医疗服务。心内科目前是国内唯一的脑心共患疾病联合诊疗中心，下设脑心共患性疾病病房，冠心病学组病房，心脏电生理学组病房，结构性心脏病学组病房及心脏急诊危重症监护室、心脏无创检查室等多个部门。心血管内科病房主要收治各种心血管系统疾病，年平均出院超过</w:t>
      </w:r>
      <w:r w:rsidRPr="00B87072">
        <w:rPr>
          <w:rFonts w:ascii="微软雅黑" w:eastAsia="微软雅黑" w:hAnsi="微软雅黑"/>
          <w:sz w:val="24"/>
          <w:szCs w:val="24"/>
        </w:rPr>
        <w:t>4000人次。现开设为期半年期及1年期进修班，望有志于冠心病介入手术</w:t>
      </w:r>
      <w:r w:rsidRPr="00B87072">
        <w:rPr>
          <w:rFonts w:ascii="微软雅黑" w:eastAsia="微软雅黑" w:hAnsi="微软雅黑" w:hint="eastAsia"/>
          <w:sz w:val="24"/>
          <w:szCs w:val="24"/>
        </w:rPr>
        <w:t>、</w:t>
      </w:r>
      <w:r w:rsidRPr="00B87072">
        <w:rPr>
          <w:rFonts w:ascii="微软雅黑" w:eastAsia="微软雅黑" w:hAnsi="微软雅黑"/>
          <w:sz w:val="24"/>
          <w:szCs w:val="24"/>
        </w:rPr>
        <w:t>心律失常介入治疗</w:t>
      </w:r>
      <w:r w:rsidRPr="00B87072">
        <w:rPr>
          <w:rFonts w:ascii="微软雅黑" w:eastAsia="微软雅黑" w:hAnsi="微软雅黑" w:hint="eastAsia"/>
          <w:sz w:val="24"/>
          <w:szCs w:val="24"/>
        </w:rPr>
        <w:t>、</w:t>
      </w:r>
      <w:r w:rsidRPr="00B87072">
        <w:rPr>
          <w:rFonts w:ascii="微软雅黑" w:eastAsia="微软雅黑" w:hAnsi="微软雅黑"/>
          <w:sz w:val="24"/>
          <w:szCs w:val="24"/>
        </w:rPr>
        <w:t>结构性心脏病介入治疗的同仁踊跃报名进修学习，常年面向全国招收学员, 欢迎全国各地医院选送优秀医生及科室骨干人才来我院进修。学习期满，结业考核成绩合格者，将由天坛医院颁发心内科进修</w:t>
      </w:r>
      <w:r w:rsidRPr="00B87072">
        <w:rPr>
          <w:rFonts w:ascii="微软雅黑" w:eastAsia="微软雅黑" w:hAnsi="微软雅黑" w:hint="eastAsia"/>
          <w:sz w:val="24"/>
          <w:szCs w:val="24"/>
        </w:rPr>
        <w:t>结业证书。</w:t>
      </w:r>
    </w:p>
    <w:p w14:paraId="30205151" w14:textId="18CC4460" w:rsidR="000557F6" w:rsidRPr="00B87072" w:rsidRDefault="000557F6" w:rsidP="00B87072">
      <w:pPr>
        <w:ind w:firstLineChars="100" w:firstLine="240"/>
        <w:rPr>
          <w:rFonts w:ascii="微软雅黑" w:eastAsia="微软雅黑" w:hAnsi="微软雅黑"/>
          <w:sz w:val="24"/>
          <w:szCs w:val="24"/>
        </w:rPr>
      </w:pPr>
      <w:r w:rsidRPr="00B87072">
        <w:rPr>
          <w:rFonts w:ascii="微软雅黑" w:eastAsia="微软雅黑" w:hAnsi="微软雅黑" w:hint="eastAsia"/>
          <w:sz w:val="24"/>
          <w:szCs w:val="24"/>
        </w:rPr>
        <w:t>招收名额：每年三月份招生一次，每期招收</w:t>
      </w:r>
      <w:r w:rsidRPr="00B87072">
        <w:rPr>
          <w:rFonts w:ascii="微软雅黑" w:eastAsia="微软雅黑" w:hAnsi="微软雅黑"/>
          <w:sz w:val="24"/>
          <w:szCs w:val="24"/>
        </w:rPr>
        <w:t>6月期学员，每期拟招收4-6名</w:t>
      </w:r>
    </w:p>
    <w:p w14:paraId="62DC708F"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招生条件：</w:t>
      </w:r>
    </w:p>
    <w:p w14:paraId="3DD6F983"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1、思想进步，政治立场坚定，拥护中国共产党的路线、方针、政策，遵纪守法，品行端正，遵守医院各项规章制度。</w:t>
      </w:r>
    </w:p>
    <w:p w14:paraId="7B2EEF14"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2、大学本科或以上学历，研究生毕业优先；有执业医师执照；专业方向：心血管内科学；具有3年以上工作经验。</w:t>
      </w:r>
    </w:p>
    <w:p w14:paraId="5296BFF6"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lastRenderedPageBreak/>
        <w:t>3、报考人员年龄限制在45岁（含45岁）以下，性别不限。</w:t>
      </w:r>
    </w:p>
    <w:p w14:paraId="7C4F1735"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4、医院要求：原则上二级及以上医院。</w:t>
      </w:r>
    </w:p>
    <w:p w14:paraId="013A3A1A"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进修项目：</w:t>
      </w:r>
    </w:p>
    <w:p w14:paraId="31D3B603"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1、腔内影像学指导下的冠心病精准介入治疗培训班</w:t>
      </w:r>
    </w:p>
    <w:p w14:paraId="21FA5E45"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2、卵圆孔未闭封堵术介入治疗培训班</w:t>
      </w:r>
    </w:p>
    <w:p w14:paraId="1CFF3F7E"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3、心房颤动射频消融术介入治疗培训班</w:t>
      </w:r>
    </w:p>
    <w:p w14:paraId="07338C5F"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培训内容：</w:t>
      </w:r>
    </w:p>
    <w:p w14:paraId="5F9CCE32"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1、理论培训：1）专题讲座 2）临床教学，采取日常查房病例分析、病例讨论等形式。</w:t>
      </w:r>
    </w:p>
    <w:p w14:paraId="1D9F46C5"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sz w:val="24"/>
          <w:szCs w:val="24"/>
        </w:rPr>
        <w:t>2、技能培训：以住院医师身份参加临床工作，承担病历书写、患者管理、医患沟通、参与手术及日常操作等任务。</w:t>
      </w:r>
    </w:p>
    <w:p w14:paraId="026AB342"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结业方式：结业考核成绩合格者，将由我院教育处颁发进修结业证书。</w:t>
      </w:r>
    </w:p>
    <w:p w14:paraId="526BAD96"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学科联系方式：</w:t>
      </w:r>
    </w:p>
    <w:p w14:paraId="07EF3FB2" w14:textId="77777777" w:rsidR="000557F6" w:rsidRPr="00B87072" w:rsidRDefault="000557F6" w:rsidP="000557F6">
      <w:pPr>
        <w:rPr>
          <w:rFonts w:ascii="微软雅黑" w:eastAsia="微软雅黑" w:hAnsi="微软雅黑"/>
          <w:sz w:val="24"/>
          <w:szCs w:val="24"/>
        </w:rPr>
      </w:pPr>
      <w:r w:rsidRPr="00B87072">
        <w:rPr>
          <w:rFonts w:ascii="微软雅黑" w:eastAsia="微软雅黑" w:hAnsi="微软雅黑" w:hint="eastAsia"/>
          <w:sz w:val="24"/>
          <w:szCs w:val="24"/>
        </w:rPr>
        <w:t>有意应试者可咨询</w:t>
      </w:r>
      <w:r w:rsidRPr="00B87072">
        <w:rPr>
          <w:rFonts w:ascii="微软雅黑" w:eastAsia="微软雅黑" w:hAnsi="微软雅黑"/>
          <w:sz w:val="24"/>
          <w:szCs w:val="24"/>
        </w:rPr>
        <w:t xml:space="preserve"> 心内科 贾老师010-59976577  邮箱：jrfslz00@126.com</w:t>
      </w:r>
    </w:p>
    <w:p w14:paraId="03A99A15" w14:textId="0E379275" w:rsidR="003F55BA" w:rsidRPr="00E25FF9" w:rsidRDefault="003F55BA" w:rsidP="00E25FF9">
      <w:pPr>
        <w:widowControl/>
        <w:spacing w:line="360" w:lineRule="auto"/>
        <w:jc w:val="left"/>
      </w:pPr>
      <w:r w:rsidRPr="00E25FF9">
        <w:br w:type="page"/>
      </w:r>
    </w:p>
    <w:p w14:paraId="3CA3A016" w14:textId="3AD46970" w:rsidR="003F55BA" w:rsidRPr="00E25FF9" w:rsidRDefault="003F55BA"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2" w:name="_Toc217231164"/>
      <w:r w:rsidRPr="00E25FF9">
        <w:rPr>
          <w:rFonts w:ascii="微软雅黑" w:eastAsia="微软雅黑" w:hAnsi="微软雅黑" w:cs="微软雅黑"/>
          <w:bCs/>
          <w:color w:val="2076BD"/>
          <w:sz w:val="32"/>
          <w:szCs w:val="32"/>
        </w:rPr>
        <w:lastRenderedPageBreak/>
        <w:t>康复医学科进修医师招生简章</w:t>
      </w:r>
      <w:bookmarkEnd w:id="32"/>
    </w:p>
    <w:p w14:paraId="3725B133" w14:textId="77777777" w:rsidR="00301D2D" w:rsidRPr="00B87072" w:rsidRDefault="00301D2D" w:rsidP="00301D2D">
      <w:pPr>
        <w:ind w:firstLineChars="200" w:firstLine="480"/>
        <w:rPr>
          <w:rFonts w:ascii="微软雅黑" w:eastAsia="微软雅黑" w:hAnsi="微软雅黑"/>
          <w:sz w:val="24"/>
          <w:szCs w:val="24"/>
        </w:rPr>
      </w:pPr>
      <w:r w:rsidRPr="00B87072">
        <w:rPr>
          <w:rFonts w:ascii="微软雅黑" w:eastAsia="微软雅黑" w:hAnsi="微软雅黑" w:hint="eastAsia"/>
          <w:sz w:val="24"/>
          <w:szCs w:val="24"/>
        </w:rPr>
        <w:t>首都医科大学附属北京天坛医院康复医学科是集临床康复、科研、教学及科技成果创新转化于一体的临床专业科室。与神经外科、神经内科及神经影像科紧密合作，与脑功能重建北京市重点实验室及创新合作伙伴共同形成临床、科研及科技转化三位一体的闭环临床康复新技术治疗创新绿色通道，同时对接国家神经系统疾病临床医学研究中心的</w:t>
      </w:r>
      <w:r w:rsidRPr="00B87072">
        <w:rPr>
          <w:rFonts w:ascii="微软雅黑" w:eastAsia="微软雅黑" w:hAnsi="微软雅黑"/>
          <w:sz w:val="24"/>
          <w:szCs w:val="24"/>
        </w:rPr>
        <w:t>4321工程，有得天独厚的优质资源，集聚神经康复领域杰出的科技创新人才及前沿的科技创新成果，定位于创建国际先进、国内领先的神经康复临床治疗平台，是具有巨大发展潜力的临床科室。本学科吸纳综合美国、日本及德国现代康</w:t>
      </w:r>
      <w:r w:rsidRPr="00B87072">
        <w:rPr>
          <w:rFonts w:ascii="微软雅黑" w:eastAsia="微软雅黑" w:hAnsi="微软雅黑" w:hint="eastAsia"/>
          <w:sz w:val="24"/>
          <w:szCs w:val="24"/>
        </w:rPr>
        <w:t>复诊疗技术与模式的优点，秉承天坛精神和天坛文化，坚持“强神经专项康复，兼顾综合康复”并行，把神经康复作为核心发展方向的同时，兼顾脊柱脊髓疾病康复、骨科康复、神经系统遗传罕见病康复、心肺康复、重症康复、老年康复等。带动物理治疗、作业治疗、吞咽治疗、言语治疗、认知心理治疗、康复工程等康复治疗专业和专科康复护理的精细化发展。</w:t>
      </w:r>
    </w:p>
    <w:p w14:paraId="647CD6FE" w14:textId="120078C4" w:rsidR="00301D2D" w:rsidRPr="00B87072" w:rsidRDefault="00301D2D" w:rsidP="00301D2D">
      <w:pPr>
        <w:ind w:firstLineChars="200" w:firstLine="480"/>
        <w:rPr>
          <w:rFonts w:ascii="微软雅黑" w:eastAsia="微软雅黑" w:hAnsi="微软雅黑"/>
          <w:sz w:val="24"/>
          <w:szCs w:val="24"/>
        </w:rPr>
      </w:pPr>
      <w:r w:rsidRPr="00B87072">
        <w:rPr>
          <w:rFonts w:ascii="微软雅黑" w:eastAsia="微软雅黑" w:hAnsi="微软雅黑" w:hint="eastAsia"/>
          <w:sz w:val="24"/>
          <w:szCs w:val="24"/>
        </w:rPr>
        <w:t>康复医学科病房位于住院三部</w:t>
      </w:r>
      <w:r w:rsidRPr="00B87072">
        <w:rPr>
          <w:rFonts w:ascii="微软雅黑" w:eastAsia="微软雅黑" w:hAnsi="微软雅黑"/>
          <w:sz w:val="24"/>
          <w:szCs w:val="24"/>
        </w:rPr>
        <w:t>6层，设置编制床位31张；康复治疗部设有物理治疗和作业治疗大厅，独立的康复功能评定室、非侵入性脑刺激室、高频理疗室、言语治疗室、吞咽治疗室、心理治疗室、类脑智能工程室</w:t>
      </w:r>
      <w:r w:rsidRPr="00B87072">
        <w:rPr>
          <w:rFonts w:ascii="微软雅黑" w:eastAsia="微软雅黑" w:hAnsi="微软雅黑" w:hint="eastAsia"/>
          <w:sz w:val="24"/>
          <w:szCs w:val="24"/>
        </w:rPr>
        <w:t>，传统医学康复治疗室和文体区。康复医学科门诊位于康复部</w:t>
      </w:r>
      <w:r w:rsidRPr="00B87072">
        <w:rPr>
          <w:rFonts w:ascii="微软雅黑" w:eastAsia="微软雅黑" w:hAnsi="微软雅黑"/>
          <w:sz w:val="24"/>
          <w:szCs w:val="24"/>
        </w:rPr>
        <w:t>1层，配备功能评定室、物理因子治疗室、物理治疗室、作业治疗室及言语吞咽治疗室。门诊二部一层设有两个儿童康复训练室。</w:t>
      </w:r>
    </w:p>
    <w:p w14:paraId="2450CCFB" w14:textId="77777777" w:rsidR="00301D2D" w:rsidRPr="00B87072" w:rsidRDefault="00301D2D" w:rsidP="00301D2D">
      <w:pPr>
        <w:ind w:firstLineChars="200" w:firstLine="480"/>
        <w:rPr>
          <w:rFonts w:ascii="微软雅黑" w:eastAsia="微软雅黑" w:hAnsi="微软雅黑"/>
          <w:sz w:val="24"/>
          <w:szCs w:val="24"/>
        </w:rPr>
      </w:pPr>
      <w:r w:rsidRPr="00B87072">
        <w:rPr>
          <w:rFonts w:ascii="微软雅黑" w:eastAsia="微软雅黑" w:hAnsi="微软雅黑" w:hint="eastAsia"/>
          <w:sz w:val="24"/>
          <w:szCs w:val="24"/>
        </w:rPr>
        <w:t>欢迎全国各地青年医生来天坛医院康复医学科进修学习，我们将为实现您的康复医学理想提供助力与平台！</w:t>
      </w:r>
    </w:p>
    <w:p w14:paraId="292A01FB" w14:textId="77777777" w:rsidR="00301D2D" w:rsidRPr="00B87072" w:rsidRDefault="00301D2D" w:rsidP="00301D2D">
      <w:pPr>
        <w:ind w:firstLineChars="200" w:firstLine="480"/>
        <w:rPr>
          <w:rFonts w:ascii="微软雅黑" w:eastAsia="微软雅黑" w:hAnsi="微软雅黑"/>
          <w:sz w:val="24"/>
          <w:szCs w:val="24"/>
        </w:rPr>
      </w:pPr>
    </w:p>
    <w:p w14:paraId="4AD47294"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lastRenderedPageBreak/>
        <w:t>一、招生名额：每期招收医师</w:t>
      </w:r>
      <w:r w:rsidRPr="00B87072">
        <w:rPr>
          <w:rFonts w:ascii="微软雅黑" w:eastAsia="微软雅黑" w:hAnsi="微软雅黑"/>
          <w:sz w:val="24"/>
          <w:szCs w:val="24"/>
        </w:rPr>
        <w:t>4人</w:t>
      </w:r>
      <w:r w:rsidRPr="00B87072">
        <w:rPr>
          <w:rFonts w:ascii="微软雅黑" w:eastAsia="微软雅黑" w:hAnsi="微软雅黑" w:hint="eastAsia"/>
          <w:sz w:val="24"/>
          <w:szCs w:val="24"/>
        </w:rPr>
        <w:t>，康复治疗师</w:t>
      </w:r>
      <w:r w:rsidRPr="00B87072">
        <w:rPr>
          <w:rFonts w:ascii="微软雅黑" w:eastAsia="微软雅黑" w:hAnsi="微软雅黑"/>
          <w:sz w:val="24"/>
          <w:szCs w:val="24"/>
        </w:rPr>
        <w:t>3</w:t>
      </w:r>
      <w:r w:rsidRPr="00B87072">
        <w:rPr>
          <w:rFonts w:ascii="微软雅黑" w:eastAsia="微软雅黑" w:hAnsi="微软雅黑" w:hint="eastAsia"/>
          <w:sz w:val="24"/>
          <w:szCs w:val="24"/>
        </w:rPr>
        <w:t>人</w:t>
      </w:r>
      <w:r w:rsidRPr="00B87072">
        <w:rPr>
          <w:rFonts w:ascii="微软雅黑" w:eastAsia="微软雅黑" w:hAnsi="微软雅黑"/>
          <w:sz w:val="24"/>
          <w:szCs w:val="24"/>
        </w:rPr>
        <w:t>。</w:t>
      </w:r>
    </w:p>
    <w:p w14:paraId="51A84FED" w14:textId="7C3C19D6"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二、进修培养时长</w:t>
      </w:r>
      <w:r w:rsidR="00E53EEC">
        <w:rPr>
          <w:rFonts w:ascii="微软雅黑" w:eastAsia="微软雅黑" w:hAnsi="微软雅黑" w:hint="eastAsia"/>
          <w:sz w:val="24"/>
          <w:szCs w:val="24"/>
        </w:rPr>
        <w:t xml:space="preserve">  </w:t>
      </w:r>
      <w:r w:rsidRPr="00B87072">
        <w:rPr>
          <w:rFonts w:ascii="微软雅黑" w:eastAsia="微软雅黑" w:hAnsi="微软雅黑" w:hint="eastAsia"/>
          <w:sz w:val="24"/>
          <w:szCs w:val="24"/>
        </w:rPr>
        <w:t>半年期、三个月期</w:t>
      </w:r>
    </w:p>
    <w:p w14:paraId="7CBB79D1" w14:textId="28B82838"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三、招生条件：</w:t>
      </w:r>
      <w:r w:rsidRPr="00B87072">
        <w:rPr>
          <w:rFonts w:ascii="微软雅黑" w:eastAsia="微软雅黑" w:hAnsi="微软雅黑"/>
          <w:sz w:val="24"/>
          <w:szCs w:val="24"/>
        </w:rPr>
        <w:t>1、经执业注册已取得执业证书的人员，工作满三年；</w:t>
      </w:r>
    </w:p>
    <w:p w14:paraId="2E0F4107" w14:textId="3BEBC163"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2、大学本科及以上学历人员，专业方向为康复领域的神经内科、骨科康复科的临床医生</w:t>
      </w:r>
      <w:r w:rsidRPr="00B87072">
        <w:rPr>
          <w:rFonts w:ascii="微软雅黑" w:eastAsia="微软雅黑" w:hAnsi="微软雅黑" w:hint="eastAsia"/>
          <w:sz w:val="24"/>
          <w:szCs w:val="24"/>
        </w:rPr>
        <w:t>、技师</w:t>
      </w:r>
      <w:r w:rsidRPr="00B87072">
        <w:rPr>
          <w:rFonts w:ascii="微软雅黑" w:eastAsia="微软雅黑" w:hAnsi="微软雅黑"/>
          <w:sz w:val="24"/>
          <w:szCs w:val="24"/>
        </w:rPr>
        <w:t xml:space="preserve">，神经康复领域优先； 3、由二甲及以上单位推荐，身体健康； </w:t>
      </w:r>
    </w:p>
    <w:p w14:paraId="1A3E7B11"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4、能遵守天坛医院科教部制定相关进修医师管理制度。</w:t>
      </w:r>
    </w:p>
    <w:p w14:paraId="6A0406A0"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四、选拔方式：提交个人工作简历，笔试或面试（线上或线下）。</w:t>
      </w:r>
    </w:p>
    <w:p w14:paraId="377F24F5"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五、培训内容：</w:t>
      </w:r>
    </w:p>
    <w:p w14:paraId="23B99602"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1、脑卒中、帕金森病、脑外伤、吉兰-巴雷综合征、多发性硬化、缺血缺氧性脑病等疾病的患者管理、康复评估技术、康复治疗技术；</w:t>
      </w:r>
    </w:p>
    <w:p w14:paraId="21BC9DC0"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2、脊髓损伤康复评估技术、康复治疗技术；</w:t>
      </w:r>
    </w:p>
    <w:p w14:paraId="5BFC8C1D"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3、颈椎、腰椎疾病、骨折、关节置换术后等骨科康复技术、疼痛的多方位治疗以及基于康复的运动医学治疗；</w:t>
      </w:r>
    </w:p>
    <w:p w14:paraId="02982BAD"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4、物理治疗、作业治疗、言语、吞咽、认知治疗。</w:t>
      </w:r>
    </w:p>
    <w:p w14:paraId="22D037FC"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sz w:val="24"/>
          <w:szCs w:val="24"/>
        </w:rPr>
        <w:t>5、根据个人兴趣，鼓励参与康复科的课题及项目，科室为进修期间及结束后的科技成果创新，及论文发表提供技术及条件支持。</w:t>
      </w:r>
    </w:p>
    <w:p w14:paraId="110F19C3" w14:textId="5E66D305"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六、结业：考核形式：（</w:t>
      </w:r>
      <w:r w:rsidRPr="00B87072">
        <w:rPr>
          <w:rFonts w:ascii="微软雅黑" w:eastAsia="微软雅黑" w:hAnsi="微软雅黑"/>
          <w:sz w:val="24"/>
          <w:szCs w:val="24"/>
        </w:rPr>
        <w:t>1）理论考核：笔试；（2）操作考核：临床操作；（3）实践：日常工作考评+病例报告。</w:t>
      </w:r>
    </w:p>
    <w:p w14:paraId="0B5C14A7"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考核合格可获得结业证书。</w:t>
      </w:r>
    </w:p>
    <w:p w14:paraId="6690F0BB" w14:textId="77777777" w:rsidR="00301D2D" w:rsidRPr="00B87072" w:rsidRDefault="00301D2D" w:rsidP="00301D2D">
      <w:pPr>
        <w:rPr>
          <w:rFonts w:ascii="微软雅黑" w:eastAsia="微软雅黑" w:hAnsi="微软雅黑"/>
          <w:sz w:val="24"/>
          <w:szCs w:val="24"/>
        </w:rPr>
      </w:pPr>
      <w:r w:rsidRPr="00B87072">
        <w:rPr>
          <w:rFonts w:ascii="微软雅黑" w:eastAsia="微软雅黑" w:hAnsi="微软雅黑" w:hint="eastAsia"/>
          <w:sz w:val="24"/>
          <w:szCs w:val="24"/>
        </w:rPr>
        <w:t>七、学科联系方式：</w:t>
      </w:r>
    </w:p>
    <w:p w14:paraId="23DCF96F" w14:textId="6E45C58A" w:rsidR="003F55BA" w:rsidRPr="00E53EEC" w:rsidRDefault="00301D2D" w:rsidP="00E53EEC">
      <w:pPr>
        <w:rPr>
          <w:rFonts w:ascii="微软雅黑" w:eastAsia="微软雅黑" w:hAnsi="微软雅黑"/>
          <w:sz w:val="24"/>
          <w:szCs w:val="24"/>
        </w:rPr>
      </w:pPr>
      <w:r w:rsidRPr="00B87072">
        <w:rPr>
          <w:rFonts w:ascii="微软雅黑" w:eastAsia="微软雅黑" w:hAnsi="微软雅黑" w:hint="eastAsia"/>
          <w:sz w:val="24"/>
          <w:szCs w:val="24"/>
        </w:rPr>
        <w:t>有意应试者可咨询</w:t>
      </w:r>
      <w:r w:rsidRPr="00B87072">
        <w:rPr>
          <w:rFonts w:ascii="微软雅黑" w:eastAsia="微软雅黑" w:hAnsi="微软雅黑"/>
          <w:sz w:val="24"/>
          <w:szCs w:val="24"/>
        </w:rPr>
        <w:t xml:space="preserve"> 康复医学科：李老师 联系电话：010-59975531 邮箱： liyuexiu12@163.com</w:t>
      </w:r>
    </w:p>
    <w:p w14:paraId="4984B105" w14:textId="350EFB15" w:rsidR="003F55BA" w:rsidRPr="00E25FF9" w:rsidRDefault="003F55BA"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3" w:name="_Toc217231165"/>
      <w:r w:rsidRPr="00E25FF9">
        <w:rPr>
          <w:rFonts w:ascii="微软雅黑" w:eastAsia="微软雅黑" w:hAnsi="微软雅黑" w:cs="微软雅黑"/>
          <w:bCs/>
          <w:color w:val="2076BD"/>
          <w:sz w:val="32"/>
          <w:szCs w:val="32"/>
        </w:rPr>
        <w:lastRenderedPageBreak/>
        <w:t>风湿免疫科进修医师招生简章</w:t>
      </w:r>
      <w:bookmarkEnd w:id="33"/>
    </w:p>
    <w:p w14:paraId="6A536908" w14:textId="77777777" w:rsidR="00287090" w:rsidRPr="00B87072" w:rsidRDefault="00287090" w:rsidP="00287090">
      <w:pPr>
        <w:ind w:firstLineChars="200" w:firstLine="480"/>
        <w:rPr>
          <w:rFonts w:ascii="微软雅黑" w:eastAsia="微软雅黑" w:hAnsi="微软雅黑"/>
          <w:sz w:val="24"/>
          <w:szCs w:val="24"/>
        </w:rPr>
      </w:pPr>
      <w:r w:rsidRPr="00B87072">
        <w:rPr>
          <w:rFonts w:ascii="微软雅黑" w:eastAsia="微软雅黑" w:hAnsi="微软雅黑" w:hint="eastAsia"/>
          <w:sz w:val="24"/>
          <w:szCs w:val="24"/>
        </w:rPr>
        <w:t>首都医科大学附属北京天坛医院风湿免疫科成立于</w:t>
      </w:r>
      <w:r w:rsidRPr="00B87072">
        <w:rPr>
          <w:rFonts w:ascii="微软雅黑" w:eastAsia="微软雅黑" w:hAnsi="微软雅黑"/>
          <w:sz w:val="24"/>
          <w:szCs w:val="24"/>
        </w:rPr>
        <w:t>2019年1月，2019年10月设立独立病房，床位10张；目前科室有主任医师1名，副主任医师2名，住院医师4名，形成学术梯队，并在干燥综合征、大动脉炎、结缔组织病相关肺间质病、系统性红斑狼疮等领域形成各自研究方向。周炜主任医师为科室负责人及学科带头人，医学博士，硕士生导师，曾在北京协和医院和北京大学第一医院从事临床和科研工作，现任北京医学会风湿病学分会委员，并担任首都医科大学风湿病学系副主任，具有丰富临床经验，擅长疑难危重风湿免疫性疾病的诊治。风湿免疫科自建科以来</w:t>
      </w:r>
      <w:r w:rsidRPr="00B87072">
        <w:rPr>
          <w:rFonts w:ascii="微软雅黑" w:eastAsia="微软雅黑" w:hAnsi="微软雅黑" w:hint="eastAsia"/>
          <w:sz w:val="24"/>
          <w:szCs w:val="24"/>
        </w:rPr>
        <w:t>，门诊量稳步增长，并开立了痛风、关节炎、妊娠相关免疫性疾病等专病门诊，为广大患者就医提供便利，解决患者临床问题；积极开展专科诊治操作，在所有滑膜关节开展关节腔注射治疗，约</w:t>
      </w:r>
      <w:r w:rsidRPr="00B87072">
        <w:rPr>
          <w:rFonts w:ascii="微软雅黑" w:eastAsia="微软雅黑" w:hAnsi="微软雅黑"/>
          <w:sz w:val="24"/>
          <w:szCs w:val="24"/>
        </w:rPr>
        <w:t>700余例/年，微创唇腺活检约100例/年。天坛医院风湿免疫科强调风湿免疫性疾病的规范化诊疗，并在难治性患者中尝试新的免疫抑制剂或生物制剂，为患者寻求最佳治疗方案。</w:t>
      </w:r>
    </w:p>
    <w:p w14:paraId="1CF157BD"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北京天坛医院风湿免疫科每年定期举办进修学习班，面向全国招收风湿免疫科学员</w:t>
      </w:r>
      <w:r w:rsidRPr="00B87072">
        <w:rPr>
          <w:rFonts w:ascii="微软雅黑" w:eastAsia="微软雅黑" w:hAnsi="微软雅黑"/>
          <w:sz w:val="24"/>
          <w:szCs w:val="24"/>
        </w:rPr>
        <w:t>, 欢迎全国各地医院选送有志开展风湿免疫专科工作的医师来我院进修，每期学制6个月。学习期满，结业考核成绩合格者，将由天坛医院颁发进修结业证书。</w:t>
      </w:r>
    </w:p>
    <w:p w14:paraId="71BF9C7D"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一、为了保证培训效果，对申请进修的学员提出以下要求：</w:t>
      </w:r>
    </w:p>
    <w:p w14:paraId="5EE35567"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sz w:val="24"/>
          <w:szCs w:val="24"/>
        </w:rPr>
        <w:t>1、身体健康，思想政治立场坚定，拥护中国共产党的路线、方针、政策，遵纪守法，品行端正。</w:t>
      </w:r>
    </w:p>
    <w:p w14:paraId="52504322"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sz w:val="24"/>
          <w:szCs w:val="24"/>
        </w:rPr>
        <w:t>2、取得执业医师资格，大学及以上学历。各级医院有志于进一步提高风湿性疾病临床诊治水平的临床医师。</w:t>
      </w:r>
    </w:p>
    <w:p w14:paraId="6C2C4CB6"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lastRenderedPageBreak/>
        <w:t>二、进修项目及培养目标</w:t>
      </w:r>
    </w:p>
    <w:p w14:paraId="7A87C864"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学习风湿免疫病诊疗技术。在带教老师带领下独立担任住院医师工作，分管病床</w:t>
      </w:r>
      <w:r w:rsidRPr="00B87072">
        <w:rPr>
          <w:rFonts w:ascii="微软雅黑" w:eastAsia="微软雅黑" w:hAnsi="微软雅黑"/>
          <w:sz w:val="24"/>
          <w:szCs w:val="24"/>
        </w:rPr>
        <w:t>3-5张，参加住院医师值班，按住院医师要求，书写病历和病程记录，进行相关临床技能操作。达到掌握常见风湿免疫病的临床表现、诊断和鉴别诊断、治疗原则及其最新进展。基本掌握复杂风湿免疫病的诊断和治疗。</w:t>
      </w:r>
    </w:p>
    <w:p w14:paraId="461FA248"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三、结业要求</w:t>
      </w:r>
    </w:p>
    <w:p w14:paraId="46A18B08"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临床及理论考核通过。</w:t>
      </w:r>
    </w:p>
    <w:p w14:paraId="3E5F9ACE"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四、学科联系方式：</w:t>
      </w:r>
    </w:p>
    <w:p w14:paraId="74C2B610" w14:textId="77777777" w:rsidR="00287090" w:rsidRPr="00B87072" w:rsidRDefault="00287090" w:rsidP="00287090">
      <w:pPr>
        <w:rPr>
          <w:rFonts w:ascii="微软雅黑" w:eastAsia="微软雅黑" w:hAnsi="微软雅黑"/>
          <w:sz w:val="24"/>
          <w:szCs w:val="24"/>
        </w:rPr>
      </w:pPr>
      <w:r w:rsidRPr="00B87072">
        <w:rPr>
          <w:rFonts w:ascii="微软雅黑" w:eastAsia="微软雅黑" w:hAnsi="微软雅黑" w:hint="eastAsia"/>
          <w:sz w:val="24"/>
          <w:szCs w:val="24"/>
        </w:rPr>
        <w:t>有意应试者可咨询</w:t>
      </w:r>
      <w:r w:rsidRPr="00B87072">
        <w:rPr>
          <w:rFonts w:ascii="微软雅黑" w:eastAsia="微软雅黑" w:hAnsi="微软雅黑"/>
          <w:sz w:val="24"/>
          <w:szCs w:val="24"/>
        </w:rPr>
        <w:t xml:space="preserve"> </w:t>
      </w:r>
      <w:r w:rsidRPr="00B87072">
        <w:rPr>
          <w:rFonts w:ascii="微软雅黑" w:eastAsia="微软雅黑" w:hAnsi="微软雅黑" w:hint="eastAsia"/>
          <w:sz w:val="24"/>
          <w:szCs w:val="24"/>
        </w:rPr>
        <w:t>赵</w:t>
      </w:r>
      <w:r w:rsidRPr="00B87072">
        <w:rPr>
          <w:rFonts w:ascii="微软雅黑" w:eastAsia="微软雅黑" w:hAnsi="微软雅黑"/>
          <w:sz w:val="24"/>
          <w:szCs w:val="24"/>
        </w:rPr>
        <w:t>老师 010-59975727 邮箱：421755887@qq.com</w:t>
      </w:r>
    </w:p>
    <w:p w14:paraId="04FA4DB4" w14:textId="27419C47" w:rsidR="003F55BA" w:rsidRPr="00E25FF9" w:rsidRDefault="003F55BA" w:rsidP="00E25FF9">
      <w:pPr>
        <w:widowControl/>
        <w:spacing w:line="360" w:lineRule="auto"/>
        <w:jc w:val="left"/>
        <w:rPr>
          <w:rFonts w:ascii="微软雅黑" w:eastAsia="微软雅黑" w:hAnsi="微软雅黑" w:cs="宋体"/>
          <w:color w:val="333333"/>
          <w:spacing w:val="8"/>
          <w:kern w:val="0"/>
          <w:szCs w:val="21"/>
        </w:rPr>
      </w:pPr>
      <w:r w:rsidRPr="00E25FF9">
        <w:rPr>
          <w:rFonts w:ascii="微软雅黑" w:eastAsia="微软雅黑" w:hAnsi="微软雅黑" w:cs="宋体"/>
          <w:color w:val="333333"/>
          <w:spacing w:val="8"/>
          <w:kern w:val="0"/>
          <w:szCs w:val="21"/>
        </w:rPr>
        <w:br w:type="page"/>
      </w:r>
    </w:p>
    <w:p w14:paraId="1F1A222A" w14:textId="0FA19EA2" w:rsidR="008141EB" w:rsidRPr="00E25FF9" w:rsidRDefault="008141EB"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4" w:name="_Toc217231166"/>
      <w:r w:rsidRPr="00E25FF9">
        <w:rPr>
          <w:rFonts w:ascii="微软雅黑" w:eastAsia="微软雅黑" w:hAnsi="微软雅黑" w:cs="微软雅黑"/>
          <w:bCs/>
          <w:color w:val="2076BD"/>
          <w:sz w:val="32"/>
          <w:szCs w:val="32"/>
        </w:rPr>
        <w:lastRenderedPageBreak/>
        <w:t>高压氧科进修医师招生简章</w:t>
      </w:r>
      <w:bookmarkEnd w:id="34"/>
    </w:p>
    <w:p w14:paraId="25BD0639" w14:textId="77777777" w:rsidR="00940B72" w:rsidRPr="00B87072" w:rsidRDefault="00940B72" w:rsidP="00940B72">
      <w:pPr>
        <w:pStyle w:val="af6"/>
        <w:spacing w:line="480" w:lineRule="auto"/>
        <w:ind w:firstLineChars="200" w:firstLine="480"/>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首都医科大学附属北京天坛医院</w:t>
      </w:r>
      <w:r w:rsidRPr="00B87072">
        <w:rPr>
          <w:rFonts w:ascii="微软雅黑" w:eastAsia="微软雅黑" w:hAnsi="微软雅黑" w:hint="eastAsia"/>
          <w:sz w:val="24"/>
          <w:szCs w:val="24"/>
        </w:rPr>
        <w:t>高压氧科首次在国内设计并组建了高压氧重症治疗舱群，在科研和临床方面进行了深入探索，并积累了丰富的临床实践经验。为促进高压氧医学专业的发展，我们开展了高压氧舱内医疗设备使用、高压氧常见病及危重症诊疗技术等方面的培训，设立了完善的教学体系并积累了丰富的教学经验。常年开设3个月（每年3期）、6个月（每年3期）、1</w:t>
      </w:r>
      <w:r w:rsidRPr="00B87072">
        <w:rPr>
          <w:rFonts w:ascii="微软雅黑" w:eastAsia="微软雅黑" w:hAnsi="微软雅黑"/>
          <w:sz w:val="24"/>
          <w:szCs w:val="24"/>
        </w:rPr>
        <w:t>2</w:t>
      </w:r>
      <w:r w:rsidRPr="00B87072">
        <w:rPr>
          <w:rFonts w:ascii="微软雅黑" w:eastAsia="微软雅黑" w:hAnsi="微软雅黑" w:hint="eastAsia"/>
          <w:sz w:val="24"/>
          <w:szCs w:val="24"/>
        </w:rPr>
        <w:t>个月（每年</w:t>
      </w:r>
      <w:r w:rsidRPr="00B87072">
        <w:rPr>
          <w:rFonts w:ascii="微软雅黑" w:eastAsia="微软雅黑" w:hAnsi="微软雅黑"/>
          <w:sz w:val="24"/>
          <w:szCs w:val="24"/>
        </w:rPr>
        <w:t>2</w:t>
      </w:r>
      <w:r w:rsidRPr="00B87072">
        <w:rPr>
          <w:rFonts w:ascii="微软雅黑" w:eastAsia="微软雅黑" w:hAnsi="微软雅黑" w:hint="eastAsia"/>
          <w:sz w:val="24"/>
          <w:szCs w:val="24"/>
        </w:rPr>
        <w:t>期）进修班，欢迎各地高压氧医学等相关专业的同道积极报名进修学习。</w:t>
      </w:r>
    </w:p>
    <w:p w14:paraId="5FA47D57"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招生条件：</w:t>
      </w:r>
    </w:p>
    <w:p w14:paraId="44695B21"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1、热爱祖国，热爱人民，拥护中国共产党的路线、方针、政策，遵纪守法，思想端正，遵守医院及科室各项规章制度，具有良好的职业素养及职业道德；</w:t>
      </w:r>
    </w:p>
    <w:p w14:paraId="18D9E9BE"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2、身体健康，无高压氧治疗相关禁忌症，如有身体健康不佳、备孕期或处于孕产期等不能承担进舱陪护及高压氧日常工作者，请勿申请进修。</w:t>
      </w:r>
    </w:p>
    <w:p w14:paraId="7AE8CEF3"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t>3</w:t>
      </w:r>
      <w:r w:rsidRPr="00B87072">
        <w:rPr>
          <w:rFonts w:ascii="微软雅黑" w:eastAsia="微软雅黑" w:hAnsi="微软雅黑" w:hint="eastAsia"/>
          <w:color w:val="333333"/>
          <w:sz w:val="24"/>
          <w:szCs w:val="24"/>
        </w:rPr>
        <w:t>、大学专科或以上学历，研究生毕业优先；</w:t>
      </w:r>
    </w:p>
    <w:p w14:paraId="50583191"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t>4</w:t>
      </w:r>
      <w:r w:rsidRPr="00B87072">
        <w:rPr>
          <w:rFonts w:ascii="微软雅黑" w:eastAsia="微软雅黑" w:hAnsi="微软雅黑" w:hint="eastAsia"/>
          <w:color w:val="333333"/>
          <w:sz w:val="24"/>
          <w:szCs w:val="24"/>
        </w:rPr>
        <w:t>、进修医师要求具有医师执业证书，同时具有医用氧舱从业人员上岗合格证，在二级及以上</w:t>
      </w:r>
      <w:r w:rsidRPr="00B87072">
        <w:rPr>
          <w:rFonts w:ascii="微软雅黑" w:eastAsia="微软雅黑" w:hAnsi="微软雅黑" w:hint="eastAsia"/>
          <w:sz w:val="24"/>
          <w:szCs w:val="24"/>
        </w:rPr>
        <w:t>医院从事相关工作</w:t>
      </w:r>
      <w:r w:rsidRPr="00B87072">
        <w:rPr>
          <w:rFonts w:ascii="微软雅黑" w:eastAsia="微软雅黑" w:hAnsi="微软雅黑" w:hint="eastAsia"/>
          <w:color w:val="002060"/>
          <w:sz w:val="24"/>
          <w:szCs w:val="24"/>
        </w:rPr>
        <w:t>，</w:t>
      </w:r>
      <w:r w:rsidRPr="00B87072">
        <w:rPr>
          <w:rFonts w:ascii="微软雅黑" w:eastAsia="微软雅黑" w:hAnsi="微软雅黑" w:hint="eastAsia"/>
          <w:color w:val="333333"/>
          <w:sz w:val="24"/>
          <w:szCs w:val="24"/>
        </w:rPr>
        <w:t>主治医师及以上职称、具有一定的专业基础及工作经验者优先；</w:t>
      </w:r>
    </w:p>
    <w:p w14:paraId="62727A17"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t>5</w:t>
      </w:r>
      <w:r w:rsidRPr="00B87072">
        <w:rPr>
          <w:rFonts w:ascii="微软雅黑" w:eastAsia="微软雅黑" w:hAnsi="微软雅黑" w:hint="eastAsia"/>
          <w:color w:val="333333"/>
          <w:sz w:val="24"/>
          <w:szCs w:val="24"/>
        </w:rPr>
        <w:t>、进修康复师要求具有专业技术人员职业资格证书，具有医用氧舱从业人员上岗合格证者优先，在二级及以上</w:t>
      </w:r>
      <w:r w:rsidRPr="00B87072">
        <w:rPr>
          <w:rFonts w:ascii="微软雅黑" w:eastAsia="微软雅黑" w:hAnsi="微软雅黑" w:hint="eastAsia"/>
          <w:sz w:val="24"/>
          <w:szCs w:val="24"/>
        </w:rPr>
        <w:t>医院从事相关工作</w:t>
      </w:r>
      <w:r w:rsidRPr="00B87072">
        <w:rPr>
          <w:rFonts w:ascii="微软雅黑" w:eastAsia="微软雅黑" w:hAnsi="微软雅黑" w:hint="eastAsia"/>
          <w:color w:val="002060"/>
          <w:sz w:val="24"/>
          <w:szCs w:val="24"/>
        </w:rPr>
        <w:t>，</w:t>
      </w:r>
      <w:r w:rsidRPr="00B87072">
        <w:rPr>
          <w:rFonts w:ascii="微软雅黑" w:eastAsia="微软雅黑" w:hAnsi="微软雅黑" w:hint="eastAsia"/>
          <w:color w:val="333333"/>
          <w:sz w:val="24"/>
          <w:szCs w:val="24"/>
        </w:rPr>
        <w:t>主管技师及以上职称、具有一定的专业基础及工作经验者优先；</w:t>
      </w:r>
    </w:p>
    <w:p w14:paraId="5CC2AC34"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t>6</w:t>
      </w:r>
      <w:r w:rsidRPr="00B87072">
        <w:rPr>
          <w:rFonts w:ascii="微软雅黑" w:eastAsia="微软雅黑" w:hAnsi="微软雅黑" w:hint="eastAsia"/>
          <w:color w:val="333333"/>
          <w:sz w:val="24"/>
          <w:szCs w:val="24"/>
        </w:rPr>
        <w:t>、进修技师要求具有大型医疗设备上岗证，同时具有医用氧舱从业人员上岗合格证，在二级及以上</w:t>
      </w:r>
      <w:r w:rsidRPr="00B87072">
        <w:rPr>
          <w:rFonts w:ascii="微软雅黑" w:eastAsia="微软雅黑" w:hAnsi="微软雅黑" w:hint="eastAsia"/>
          <w:sz w:val="24"/>
          <w:szCs w:val="24"/>
        </w:rPr>
        <w:t>医院从事相关工作</w:t>
      </w:r>
      <w:r w:rsidRPr="00B87072">
        <w:rPr>
          <w:rFonts w:ascii="微软雅黑" w:eastAsia="微软雅黑" w:hAnsi="微软雅黑" w:hint="eastAsia"/>
          <w:color w:val="002060"/>
          <w:sz w:val="24"/>
          <w:szCs w:val="24"/>
        </w:rPr>
        <w:t>，</w:t>
      </w:r>
      <w:r w:rsidRPr="00B87072">
        <w:rPr>
          <w:rFonts w:ascii="微软雅黑" w:eastAsia="微软雅黑" w:hAnsi="微软雅黑" w:hint="eastAsia"/>
          <w:color w:val="333333"/>
          <w:sz w:val="24"/>
          <w:szCs w:val="24"/>
        </w:rPr>
        <w:t>主管技师及以上职称、具有一定的专业基础及工作经验者优先；</w:t>
      </w:r>
    </w:p>
    <w:p w14:paraId="5986E2B9" w14:textId="40702326"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lastRenderedPageBreak/>
        <w:t>7</w:t>
      </w:r>
      <w:r w:rsidRPr="00B87072">
        <w:rPr>
          <w:rFonts w:ascii="微软雅黑" w:eastAsia="微软雅黑" w:hAnsi="微软雅黑" w:hint="eastAsia"/>
          <w:color w:val="333333"/>
          <w:sz w:val="24"/>
          <w:szCs w:val="24"/>
        </w:rPr>
        <w:t>、专业方向：高压氧医学、神经病学、重症医学科专业优先；</w:t>
      </w:r>
    </w:p>
    <w:p w14:paraId="682B05AF"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申请方式：</w:t>
      </w:r>
    </w:p>
    <w:p w14:paraId="0F9AE586" w14:textId="29015168"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考试方式：</w:t>
      </w:r>
      <w:r w:rsidRPr="00B87072">
        <w:rPr>
          <w:rFonts w:ascii="微软雅黑" w:eastAsia="微软雅黑" w:hAnsi="微软雅黑" w:hint="eastAsia"/>
          <w:sz w:val="24"/>
          <w:szCs w:val="24"/>
        </w:rPr>
        <w:t>教育处</w:t>
      </w:r>
      <w:r w:rsidRPr="00B87072">
        <w:rPr>
          <w:rFonts w:ascii="微软雅黑" w:eastAsia="微软雅黑" w:hAnsi="微软雅黑" w:hint="eastAsia"/>
          <w:color w:val="333333"/>
          <w:sz w:val="24"/>
          <w:szCs w:val="24"/>
        </w:rPr>
        <w:t>和科室审核基本情况通过后，</w:t>
      </w:r>
      <w:r w:rsidRPr="00B87072">
        <w:rPr>
          <w:rFonts w:ascii="微软雅黑" w:eastAsia="微软雅黑" w:hAnsi="微软雅黑" w:hint="eastAsia"/>
          <w:sz w:val="24"/>
          <w:szCs w:val="24"/>
        </w:rPr>
        <w:t>教育处</w:t>
      </w:r>
      <w:r w:rsidRPr="00B87072">
        <w:rPr>
          <w:rFonts w:ascii="微软雅黑" w:eastAsia="微软雅黑" w:hAnsi="微软雅黑" w:hint="eastAsia"/>
          <w:color w:val="333333"/>
          <w:sz w:val="24"/>
          <w:szCs w:val="24"/>
        </w:rPr>
        <w:t>和科室共同考核，择优录取。面试和考试暂定为网上进行，具体时间另行通知。</w:t>
      </w:r>
    </w:p>
    <w:p w14:paraId="446400CC"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培训内容：</w:t>
      </w:r>
    </w:p>
    <w:p w14:paraId="4B7F7803"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1、理论培训：理论学习，每周1次，高压氧基础与临床理论、高压氧舱内医疗器械操作规范、高压氧舱内重症治疗的策略与进展等。</w:t>
      </w:r>
    </w:p>
    <w:p w14:paraId="742BE620"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2、临床实践：模拟器训练，承担患者宣教管理、医患沟通、高压氧舱内陪护等任务。</w:t>
      </w:r>
    </w:p>
    <w:p w14:paraId="53284E10"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结业方式：</w:t>
      </w:r>
    </w:p>
    <w:p w14:paraId="4C47A024"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1、结业考核形式：理论考试、操作考核。</w:t>
      </w:r>
    </w:p>
    <w:p w14:paraId="72D7673B"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2、结业证书：进修期满，经考试考核合格，颁发天坛医院</w:t>
      </w:r>
      <w:hyperlink r:id="rId45" w:tgtFrame="_blank" w:history="1">
        <w:r w:rsidRPr="00B87072">
          <w:rPr>
            <w:rStyle w:val="a6"/>
            <w:rFonts w:ascii="微软雅黑" w:eastAsia="微软雅黑" w:hAnsi="微软雅黑" w:hint="eastAsia"/>
            <w:color w:val="333333"/>
            <w:sz w:val="24"/>
            <w:szCs w:val="24"/>
          </w:rPr>
          <w:t>教育处</w:t>
        </w:r>
      </w:hyperlink>
      <w:r w:rsidRPr="00B87072">
        <w:rPr>
          <w:rFonts w:ascii="微软雅黑" w:eastAsia="微软雅黑" w:hAnsi="微软雅黑" w:hint="eastAsia"/>
          <w:color w:val="333333"/>
          <w:sz w:val="24"/>
          <w:szCs w:val="24"/>
        </w:rPr>
        <w:t>结业证书，加盖北京天坛医院</w:t>
      </w:r>
      <w:hyperlink r:id="rId46" w:tgtFrame="_blank" w:history="1">
        <w:r w:rsidRPr="00B87072">
          <w:rPr>
            <w:rStyle w:val="a6"/>
            <w:rFonts w:ascii="微软雅黑" w:eastAsia="微软雅黑" w:hAnsi="微软雅黑" w:hint="eastAsia"/>
            <w:color w:val="333333"/>
            <w:sz w:val="24"/>
            <w:szCs w:val="24"/>
          </w:rPr>
          <w:t>教育处</w:t>
        </w:r>
      </w:hyperlink>
      <w:r w:rsidRPr="00B87072">
        <w:rPr>
          <w:rFonts w:ascii="微软雅黑" w:eastAsia="微软雅黑" w:hAnsi="微软雅黑" w:hint="eastAsia"/>
          <w:color w:val="333333"/>
          <w:sz w:val="24"/>
          <w:szCs w:val="24"/>
        </w:rPr>
        <w:t>公章。</w:t>
      </w:r>
    </w:p>
    <w:p w14:paraId="4CA040B0"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考试时间：</w:t>
      </w:r>
    </w:p>
    <w:p w14:paraId="3ADE7C53"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具体考试时间安排和注意事项另行通知。</w:t>
      </w:r>
    </w:p>
    <w:p w14:paraId="04545492"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其他事项：</w:t>
      </w:r>
    </w:p>
    <w:p w14:paraId="323D2567"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333333"/>
          <w:sz w:val="24"/>
          <w:szCs w:val="24"/>
        </w:rPr>
        <w:t>1、其他事宜参照我院进修医师管理办法执行。</w:t>
      </w:r>
    </w:p>
    <w:p w14:paraId="6ED0BB61" w14:textId="77777777" w:rsidR="00940B72" w:rsidRPr="00B87072" w:rsidRDefault="00940B72" w:rsidP="00940B72">
      <w:pPr>
        <w:pStyle w:val="af6"/>
        <w:spacing w:line="480" w:lineRule="auto"/>
        <w:rPr>
          <w:rFonts w:ascii="微软雅黑" w:eastAsia="微软雅黑" w:hAnsi="微软雅黑"/>
          <w:color w:val="333333"/>
          <w:sz w:val="24"/>
          <w:szCs w:val="24"/>
        </w:rPr>
      </w:pPr>
      <w:r w:rsidRPr="00B87072">
        <w:rPr>
          <w:rFonts w:ascii="微软雅黑" w:eastAsia="微软雅黑" w:hAnsi="微软雅黑"/>
          <w:color w:val="333333"/>
          <w:sz w:val="24"/>
          <w:szCs w:val="24"/>
        </w:rPr>
        <w:t>2</w:t>
      </w:r>
      <w:r w:rsidRPr="00B87072">
        <w:rPr>
          <w:rFonts w:ascii="微软雅黑" w:eastAsia="微软雅黑" w:hAnsi="微软雅黑" w:hint="eastAsia"/>
          <w:color w:val="333333"/>
          <w:sz w:val="24"/>
          <w:szCs w:val="24"/>
        </w:rPr>
        <w:t>、若因疫情等特殊原因需要调整考试选拔形式、进修报道时间等，以后续正式通知为准。</w:t>
      </w:r>
    </w:p>
    <w:p w14:paraId="58B165B5" w14:textId="77777777" w:rsidR="00940B72" w:rsidRPr="00B87072" w:rsidRDefault="00940B72" w:rsidP="00940B72">
      <w:pPr>
        <w:pStyle w:val="af6"/>
        <w:spacing w:line="480" w:lineRule="auto"/>
        <w:rPr>
          <w:rFonts w:ascii="微软雅黑" w:eastAsia="微软雅黑" w:hAnsi="微软雅黑"/>
          <w:b/>
          <w:bCs/>
          <w:sz w:val="24"/>
          <w:szCs w:val="24"/>
        </w:rPr>
      </w:pPr>
      <w:r w:rsidRPr="00B87072">
        <w:rPr>
          <w:rFonts w:ascii="微软雅黑" w:eastAsia="微软雅黑" w:hAnsi="微软雅黑" w:hint="eastAsia"/>
          <w:b/>
          <w:bCs/>
          <w:sz w:val="24"/>
          <w:szCs w:val="24"/>
        </w:rPr>
        <w:t>学科</w:t>
      </w:r>
      <w:r w:rsidRPr="00B87072">
        <w:rPr>
          <w:rFonts w:ascii="微软雅黑" w:eastAsia="微软雅黑" w:hAnsi="微软雅黑"/>
          <w:b/>
          <w:bCs/>
          <w:sz w:val="24"/>
          <w:szCs w:val="24"/>
        </w:rPr>
        <w:t>联系</w:t>
      </w:r>
      <w:r w:rsidRPr="00B87072">
        <w:rPr>
          <w:rFonts w:ascii="微软雅黑" w:eastAsia="微软雅黑" w:hAnsi="微软雅黑" w:hint="eastAsia"/>
          <w:b/>
          <w:bCs/>
          <w:sz w:val="24"/>
          <w:szCs w:val="24"/>
        </w:rPr>
        <w:t>方式</w:t>
      </w:r>
      <w:r w:rsidRPr="00B87072">
        <w:rPr>
          <w:rFonts w:ascii="微软雅黑" w:eastAsia="微软雅黑" w:hAnsi="微软雅黑"/>
          <w:b/>
          <w:bCs/>
          <w:sz w:val="24"/>
          <w:szCs w:val="24"/>
        </w:rPr>
        <w:t>：</w:t>
      </w:r>
    </w:p>
    <w:p w14:paraId="3FFC9EF8" w14:textId="3B90697B" w:rsidR="008141EB" w:rsidRPr="00B87072" w:rsidRDefault="00940B72" w:rsidP="00CF558C">
      <w:pPr>
        <w:pStyle w:val="af6"/>
        <w:spacing w:line="480" w:lineRule="auto"/>
        <w:rPr>
          <w:rFonts w:ascii="微软雅黑" w:eastAsia="微软雅黑" w:hAnsi="微软雅黑"/>
          <w:color w:val="333333"/>
          <w:sz w:val="24"/>
          <w:szCs w:val="24"/>
        </w:rPr>
      </w:pPr>
      <w:r w:rsidRPr="00B87072">
        <w:rPr>
          <w:rFonts w:ascii="微软雅黑" w:eastAsia="微软雅黑" w:hAnsi="微软雅黑" w:hint="eastAsia"/>
          <w:color w:val="000000" w:themeColor="text1"/>
          <w:sz w:val="24"/>
          <w:szCs w:val="24"/>
        </w:rPr>
        <w:t xml:space="preserve">有意应试者可咨询 </w:t>
      </w:r>
      <w:r w:rsidRPr="00B87072">
        <w:rPr>
          <w:rFonts w:ascii="微软雅黑" w:eastAsia="微软雅黑" w:hAnsi="微软雅黑" w:hint="eastAsia"/>
          <w:color w:val="333333"/>
          <w:sz w:val="24"/>
          <w:szCs w:val="24"/>
        </w:rPr>
        <w:t>高压氧 王老师0</w:t>
      </w:r>
      <w:r w:rsidRPr="00B87072">
        <w:rPr>
          <w:rFonts w:ascii="微软雅黑" w:eastAsia="微软雅黑" w:hAnsi="微软雅黑"/>
          <w:color w:val="333333"/>
          <w:sz w:val="24"/>
          <w:szCs w:val="24"/>
        </w:rPr>
        <w:t>10-59975829</w:t>
      </w:r>
      <w:r w:rsidRPr="00B87072">
        <w:rPr>
          <w:rFonts w:ascii="微软雅黑" w:eastAsia="微软雅黑" w:hAnsi="微软雅黑" w:hint="eastAsia"/>
          <w:color w:val="333333"/>
          <w:sz w:val="24"/>
          <w:szCs w:val="24"/>
        </w:rPr>
        <w:t xml:space="preserve"> 邮箱：</w:t>
      </w:r>
      <w:r w:rsidRPr="00B87072">
        <w:rPr>
          <w:rFonts w:ascii="微软雅黑" w:eastAsia="微软雅黑" w:hAnsi="微软雅黑"/>
          <w:color w:val="333333"/>
          <w:sz w:val="24"/>
          <w:szCs w:val="24"/>
        </w:rPr>
        <w:t xml:space="preserve">wangcong98765@163.com </w:t>
      </w:r>
    </w:p>
    <w:p w14:paraId="52E2A8E7" w14:textId="4DCE0236" w:rsidR="008141EB" w:rsidRPr="00E25FF9" w:rsidRDefault="008141EB"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5" w:name="_Toc217231167"/>
      <w:r w:rsidRPr="00E25FF9">
        <w:rPr>
          <w:rFonts w:ascii="微软雅黑" w:eastAsia="微软雅黑" w:hAnsi="微软雅黑" w:cs="微软雅黑"/>
          <w:bCs/>
          <w:color w:val="2076BD"/>
          <w:sz w:val="32"/>
          <w:szCs w:val="32"/>
        </w:rPr>
        <w:lastRenderedPageBreak/>
        <w:t>临床营养科进修医师招生简章</w:t>
      </w:r>
      <w:bookmarkEnd w:id="35"/>
    </w:p>
    <w:p w14:paraId="5D8A2370"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一、招生时间：</w:t>
      </w:r>
    </w:p>
    <w:p w14:paraId="177E6033"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每年</w:t>
      </w:r>
      <w:r w:rsidRPr="00CF558C">
        <w:rPr>
          <w:rFonts w:ascii="微软雅黑" w:eastAsia="微软雅黑" w:hAnsi="微软雅黑" w:cs="Times New Roman"/>
          <w:sz w:val="24"/>
          <w:szCs w:val="24"/>
        </w:rPr>
        <w:t>1、4、7月份医院官网报名，3、6、9月份入院报到，进修时长每期3个月。</w:t>
      </w:r>
    </w:p>
    <w:p w14:paraId="663D3634"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二、招生条件：</w:t>
      </w:r>
    </w:p>
    <w:p w14:paraId="55555323"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1、进修人员需具备下列条件之一：</w:t>
      </w:r>
    </w:p>
    <w:p w14:paraId="45635548"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w:t>
      </w:r>
      <w:r w:rsidRPr="00CF558C">
        <w:rPr>
          <w:rFonts w:ascii="微软雅黑" w:eastAsia="微软雅黑" w:hAnsi="微软雅黑" w:cs="Times New Roman"/>
          <w:sz w:val="24"/>
          <w:szCs w:val="24"/>
        </w:rPr>
        <w:t>1）具有营养及营养相关专业大专学历或其他专业本科及以上学历，从事营养及营养相关工作3年以上；</w:t>
      </w:r>
    </w:p>
    <w:p w14:paraId="0ECB96C2"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w:t>
      </w:r>
      <w:r w:rsidRPr="00CF558C">
        <w:rPr>
          <w:rFonts w:ascii="微软雅黑" w:eastAsia="微软雅黑" w:hAnsi="微软雅黑" w:cs="Times New Roman"/>
          <w:sz w:val="24"/>
          <w:szCs w:val="24"/>
        </w:rPr>
        <w:t>2）具有营养及营养相关专业大学本科及以上学历，从事营养及营养相关工作1年以上；</w:t>
      </w:r>
    </w:p>
    <w:p w14:paraId="33633DA9"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w:t>
      </w:r>
      <w:r w:rsidRPr="00CF558C">
        <w:rPr>
          <w:rFonts w:ascii="微软雅黑" w:eastAsia="微软雅黑" w:hAnsi="微软雅黑" w:cs="Times New Roman"/>
          <w:sz w:val="24"/>
          <w:szCs w:val="24"/>
        </w:rPr>
        <w:t>3）取得注册营养师或注册营养技师资格；</w:t>
      </w:r>
    </w:p>
    <w:p w14:paraId="0141442E"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w:t>
      </w:r>
      <w:r w:rsidRPr="00CF558C">
        <w:rPr>
          <w:rFonts w:ascii="微软雅黑" w:eastAsia="微软雅黑" w:hAnsi="微软雅黑" w:cs="Times New Roman"/>
          <w:sz w:val="24"/>
          <w:szCs w:val="24"/>
        </w:rPr>
        <w:t>4）临床医师。</w:t>
      </w:r>
    </w:p>
    <w:p w14:paraId="3FE14CA3"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2、进修人员所在单位条件：医疗机构或相关科研机构。</w:t>
      </w:r>
    </w:p>
    <w:p w14:paraId="4145DE56"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3、遵守首都医科大学附属北京天坛医院及临床营养科各项规章制度。</w:t>
      </w:r>
    </w:p>
    <w:p w14:paraId="306F555F"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三、进修内容：</w:t>
      </w:r>
    </w:p>
    <w:p w14:paraId="3A2AE5F8"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作为营养师或营养医师，如何开展临床营养各项工作。</w:t>
      </w:r>
    </w:p>
    <w:p w14:paraId="1AC52760"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四、进修人员权利与义务：</w:t>
      </w:r>
    </w:p>
    <w:p w14:paraId="18843DE8"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1、进修期间遵守国家法律法规及天坛医院各项规章制度，服从科室领导工作安排，完成相关工作。</w:t>
      </w:r>
    </w:p>
    <w:p w14:paraId="2447B151"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2、严格遵守考勤制度，不擅自脱岗，如遇特殊情况需提前请假并提交纸质版假条，并在科室备案。</w:t>
      </w:r>
    </w:p>
    <w:p w14:paraId="6D6A4791"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3、积极参加医院及科室组织的培训及会议。</w:t>
      </w:r>
    </w:p>
    <w:p w14:paraId="21486908"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lastRenderedPageBreak/>
        <w:t>4、注意各种医疗资料的保护，不得擅自携带或复制我院各种医疗资料和文件，否则追究相关责任。</w:t>
      </w:r>
    </w:p>
    <w:p w14:paraId="71F22C59"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5、进修期间撰写相关论文，如资料出自我院，需提前向科内备案，并在论文中注明资料出处，通讯作者必须是天坛医院临床营养科正式在编医生。</w:t>
      </w:r>
    </w:p>
    <w:p w14:paraId="729C475E"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6、进修期间入组由科室统一安排，进修学员可提前说明进修方向，但科室的入组安排必须服从。</w:t>
      </w:r>
    </w:p>
    <w:p w14:paraId="706AD6DC"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sz w:val="24"/>
          <w:szCs w:val="24"/>
        </w:rPr>
        <w:t>7、在本院在编医生指导下完成相关工作，无独立处方权及处置权。</w:t>
      </w:r>
    </w:p>
    <w:p w14:paraId="4DC19D8C"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五、结业：</w:t>
      </w:r>
    </w:p>
    <w:p w14:paraId="17C5E5CB"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结业考核由临床营养科高级职称人员组成考核小组，考核形式分为理论考核和实践考核，两部分都通过才允许结业。</w:t>
      </w:r>
    </w:p>
    <w:p w14:paraId="1E0D5FBC" w14:textId="77777777" w:rsidR="001C7C2B" w:rsidRPr="00CF558C" w:rsidRDefault="001C7C2B" w:rsidP="00A54561">
      <w:pPr>
        <w:widowControl/>
        <w:spacing w:line="360" w:lineRule="atLeast"/>
        <w:jc w:val="left"/>
        <w:rPr>
          <w:rFonts w:ascii="微软雅黑" w:eastAsia="微软雅黑" w:hAnsi="微软雅黑" w:cs="Times New Roman"/>
          <w:sz w:val="24"/>
          <w:szCs w:val="24"/>
        </w:rPr>
      </w:pPr>
      <w:r w:rsidRPr="00CF558C">
        <w:rPr>
          <w:rFonts w:ascii="微软雅黑" w:eastAsia="微软雅黑" w:hAnsi="微软雅黑" w:cs="Times New Roman" w:hint="eastAsia"/>
          <w:sz w:val="24"/>
          <w:szCs w:val="24"/>
        </w:rPr>
        <w:t>六、上述内容为临床营养科与教育处参照医院进修相关规定共同协商制定，经医院主管领导批准后开始实施。</w:t>
      </w:r>
    </w:p>
    <w:p w14:paraId="021E719D" w14:textId="77777777" w:rsidR="001C7C2B" w:rsidRPr="00CF558C" w:rsidRDefault="001C7C2B" w:rsidP="00A54561">
      <w:pPr>
        <w:widowControl/>
        <w:spacing w:line="360" w:lineRule="atLeast"/>
        <w:jc w:val="left"/>
        <w:rPr>
          <w:rFonts w:ascii="微软雅黑" w:eastAsia="微软雅黑" w:hAnsi="微软雅黑" w:cs="Times New Roman"/>
          <w:color w:val="000000"/>
          <w:sz w:val="24"/>
          <w:szCs w:val="24"/>
        </w:rPr>
      </w:pPr>
      <w:r w:rsidRPr="00CF558C">
        <w:rPr>
          <w:rFonts w:ascii="微软雅黑" w:eastAsia="微软雅黑" w:hAnsi="微软雅黑" w:cs="Times New Roman" w:hint="eastAsia"/>
          <w:sz w:val="24"/>
          <w:szCs w:val="24"/>
        </w:rPr>
        <w:t>联系电话：</w:t>
      </w:r>
      <w:r w:rsidRPr="00CF558C">
        <w:rPr>
          <w:rFonts w:ascii="微软雅黑" w:eastAsia="微软雅黑" w:hAnsi="微软雅黑" w:cs="Times New Roman"/>
          <w:sz w:val="24"/>
          <w:szCs w:val="24"/>
        </w:rPr>
        <w:t>010-59978438，</w:t>
      </w:r>
      <w:hyperlink r:id="rId47" w:history="1">
        <w:r w:rsidRPr="00CF558C">
          <w:rPr>
            <w:rFonts w:ascii="微软雅黑" w:eastAsia="微软雅黑" w:hAnsi="微软雅黑" w:cs="Times New Roman"/>
            <w:color w:val="000000"/>
            <w:sz w:val="24"/>
            <w:szCs w:val="24"/>
          </w:rPr>
          <w:t>邮箱</w:t>
        </w:r>
        <w:r w:rsidRPr="00CF558C">
          <w:rPr>
            <w:rFonts w:ascii="微软雅黑" w:eastAsia="微软雅黑" w:hAnsi="微软雅黑" w:cs="Times New Roman" w:hint="eastAsia"/>
            <w:color w:val="000000"/>
            <w:sz w:val="24"/>
            <w:szCs w:val="24"/>
          </w:rPr>
          <w:t>：</w:t>
        </w:r>
        <w:r w:rsidRPr="00CF558C">
          <w:rPr>
            <w:rFonts w:ascii="微软雅黑" w:eastAsia="微软雅黑" w:hAnsi="微软雅黑" w:cs="Times New Roman"/>
            <w:color w:val="000000"/>
            <w:sz w:val="24"/>
            <w:szCs w:val="24"/>
          </w:rPr>
          <w:t>xuyx04@163.com</w:t>
        </w:r>
      </w:hyperlink>
    </w:p>
    <w:p w14:paraId="1B151973" w14:textId="09BB54B6" w:rsidR="0032350B" w:rsidRPr="00E25FF9" w:rsidRDefault="0032350B" w:rsidP="00287090">
      <w:pPr>
        <w:widowControl/>
        <w:jc w:val="left"/>
        <w:rPr>
          <w:rFonts w:ascii="微软雅黑" w:eastAsia="微软雅黑" w:hAnsi="微软雅黑"/>
          <w:color w:val="595959"/>
          <w:spacing w:val="18"/>
          <w:szCs w:val="21"/>
        </w:rPr>
      </w:pPr>
      <w:r w:rsidRPr="00E25FF9">
        <w:rPr>
          <w:rFonts w:ascii="微软雅黑" w:eastAsia="微软雅黑" w:hAnsi="微软雅黑"/>
          <w:color w:val="595959"/>
          <w:spacing w:val="18"/>
          <w:szCs w:val="21"/>
        </w:rPr>
        <w:br w:type="page"/>
      </w:r>
    </w:p>
    <w:p w14:paraId="3C91DDE5" w14:textId="3FDA8B97" w:rsidR="00A8296F" w:rsidRPr="00E25FF9" w:rsidRDefault="00A8296F"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6" w:name="_Toc217231168"/>
      <w:r w:rsidRPr="00E25FF9">
        <w:rPr>
          <w:rFonts w:ascii="微软雅黑" w:eastAsia="微软雅黑" w:hAnsi="微软雅黑" w:cs="微软雅黑"/>
          <w:bCs/>
          <w:color w:val="2076BD"/>
          <w:sz w:val="32"/>
          <w:szCs w:val="32"/>
        </w:rPr>
        <w:lastRenderedPageBreak/>
        <w:t>全科医疗科进修医师招生简章</w:t>
      </w:r>
      <w:bookmarkEnd w:id="36"/>
    </w:p>
    <w:p w14:paraId="667983D7" w14:textId="77777777" w:rsidR="00CF558C" w:rsidRPr="00CF558C" w:rsidRDefault="00CF558C" w:rsidP="00CF558C">
      <w:pPr>
        <w:spacing w:line="360" w:lineRule="auto"/>
        <w:ind w:firstLineChars="200" w:firstLine="480"/>
        <w:rPr>
          <w:rFonts w:ascii="微软雅黑" w:eastAsia="微软雅黑" w:hAnsi="微软雅黑" w:cs="宋体"/>
          <w:sz w:val="24"/>
          <w:szCs w:val="24"/>
        </w:rPr>
      </w:pPr>
      <w:r w:rsidRPr="00CF558C">
        <w:rPr>
          <w:rFonts w:ascii="微软雅黑" w:eastAsia="微软雅黑" w:hAnsi="微软雅黑" w:cs="宋体" w:hint="eastAsia"/>
          <w:sz w:val="24"/>
          <w:szCs w:val="24"/>
        </w:rPr>
        <w:t>首都医科大学附属北京天坛医院全科医疗科成立于2017年，规范设置全科医学门诊和病房，同时承担全科医学人才培养和科研任务，作为首都医科大学全科医学与继续教育学院第五临床学系拥有博士研究生导师1名，硕士研究生导师8名。2012成为国家级全科住院医师规范化培训基地，学员考核通过率100%。2019年在培住院医师参加首届全科住院医师技能大赛获全国二等奖，2020年获批首批全科专业国家级重点专业基地，2022年荣获首届全科专业住院医师规范化培训指导医师教学查房竞赛全国二等奖。2023年成为丰台区全科医学专业质量控制和改进中心主委单位。2024年荣获第三届全科专业指导教师综合能力技能竞赛三等奖。我科基地负责人马力主任被任命为第三届北京市住院医师规范化培训专业委员会全科专业主任委员。全科医疗科以常见慢性病管理及全科医生教育为科研方向，承担多项国家级、省部级科研课题，依托北京天坛医院-丰台区医联体着力打造“智慧家医工作室”品牌，积极开展区域性全科医生继续教育与培训。</w:t>
      </w:r>
    </w:p>
    <w:p w14:paraId="5EC3C7BD" w14:textId="77777777" w:rsidR="00CF558C" w:rsidRPr="00CF558C" w:rsidRDefault="00CF558C" w:rsidP="00CF558C">
      <w:pPr>
        <w:spacing w:line="360" w:lineRule="auto"/>
        <w:ind w:firstLineChars="200" w:firstLine="480"/>
        <w:rPr>
          <w:rFonts w:ascii="微软雅黑" w:eastAsia="微软雅黑" w:hAnsi="微软雅黑" w:cs="宋体"/>
          <w:sz w:val="24"/>
          <w:szCs w:val="24"/>
        </w:rPr>
      </w:pPr>
      <w:r w:rsidRPr="00CF558C">
        <w:rPr>
          <w:rFonts w:ascii="微软雅黑" w:eastAsia="微软雅黑" w:hAnsi="微软雅黑" w:cs="宋体" w:hint="eastAsia"/>
          <w:sz w:val="24"/>
          <w:szCs w:val="24"/>
        </w:rPr>
        <w:t>为加强与全国全科同道的交流，北京天坛医院全科医疗科从2019年开始，每年定期招收进修班学员，欢迎全国各地兄弟医院选全科医疗科室骨干人员来我院学习交流。</w:t>
      </w:r>
    </w:p>
    <w:p w14:paraId="17D28870"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培训人员报名须知：</w:t>
      </w:r>
    </w:p>
    <w:p w14:paraId="02C8DDF3"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1、政治思想要求：热爱祖国，拥护共产党的领导。热爱医学事业，廉洁自律，致力于全科医学的发展。</w:t>
      </w:r>
    </w:p>
    <w:p w14:paraId="6EF75BA9"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2、业务能力要求：取得全科医学《医师执业证书》，并拥有主治医师及以上专业技术职称。</w:t>
      </w:r>
    </w:p>
    <w:p w14:paraId="22845EEE"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lastRenderedPageBreak/>
        <w:t>3、医院级别：原则上二级甲等及以上医院。</w:t>
      </w:r>
    </w:p>
    <w:p w14:paraId="4B3A96AB"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4、培训时间：每年3月、6月、9月各一批，培养周期：3个月、6个月。</w:t>
      </w:r>
    </w:p>
    <w:p w14:paraId="21B2FF88"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5、选拔形式：采用申请材料审核结合面试方式，择优录取。</w:t>
      </w:r>
    </w:p>
    <w:p w14:paraId="6B01BCFA"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6、录取方式：由我科医生进行考核，每期限定2-3人。</w:t>
      </w:r>
    </w:p>
    <w:p w14:paraId="3CBBA1FB"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其他注意事项:</w:t>
      </w:r>
    </w:p>
    <w:p w14:paraId="0541E80A"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1、其他事宜参照天坛医院进修管理办法执行。</w:t>
      </w:r>
    </w:p>
    <w:p w14:paraId="4C6F708B"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学科联系方式：</w:t>
      </w:r>
    </w:p>
    <w:p w14:paraId="6A3D6514" w14:textId="77777777" w:rsidR="00CF558C" w:rsidRPr="00CF558C" w:rsidRDefault="00CF558C" w:rsidP="00CF558C">
      <w:pPr>
        <w:spacing w:line="360" w:lineRule="auto"/>
        <w:rPr>
          <w:rFonts w:ascii="微软雅黑" w:eastAsia="微软雅黑" w:hAnsi="微软雅黑" w:cs="宋体"/>
          <w:sz w:val="24"/>
          <w:szCs w:val="24"/>
        </w:rPr>
      </w:pPr>
      <w:r w:rsidRPr="00CF558C">
        <w:rPr>
          <w:rFonts w:ascii="微软雅黑" w:eastAsia="微软雅黑" w:hAnsi="微软雅黑" w:cs="宋体" w:hint="eastAsia"/>
          <w:sz w:val="24"/>
          <w:szCs w:val="24"/>
        </w:rPr>
        <w:t>有意应试者可咨询 陈老师 010-59975101 邮箱：brandy18@163.com</w:t>
      </w:r>
    </w:p>
    <w:p w14:paraId="127747D6" w14:textId="2B39AA68" w:rsidR="0022316A" w:rsidRPr="00E25FF9" w:rsidRDefault="0022316A" w:rsidP="00E25FF9">
      <w:pPr>
        <w:widowControl/>
        <w:jc w:val="left"/>
        <w:rPr>
          <w:rFonts w:ascii="楷体" w:eastAsia="楷体" w:hAnsi="楷体"/>
          <w:color w:val="595959"/>
          <w:spacing w:val="18"/>
          <w:sz w:val="28"/>
          <w:szCs w:val="28"/>
        </w:rPr>
      </w:pPr>
      <w:r w:rsidRPr="00E25FF9">
        <w:rPr>
          <w:rFonts w:ascii="楷体" w:eastAsia="楷体" w:hAnsi="楷体"/>
          <w:color w:val="595959"/>
          <w:spacing w:val="18"/>
          <w:sz w:val="28"/>
          <w:szCs w:val="28"/>
        </w:rPr>
        <w:br w:type="page"/>
      </w:r>
    </w:p>
    <w:p w14:paraId="43F6540C" w14:textId="069BDDAE" w:rsidR="0006291B" w:rsidRPr="0006291B" w:rsidRDefault="0022316A" w:rsidP="0006291B">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7" w:name="_Toc217231169"/>
      <w:r w:rsidRPr="00E25FF9">
        <w:rPr>
          <w:rFonts w:ascii="微软雅黑" w:eastAsia="微软雅黑" w:hAnsi="微软雅黑" w:cs="微软雅黑"/>
          <w:bCs/>
          <w:color w:val="2076BD"/>
          <w:sz w:val="32"/>
          <w:szCs w:val="32"/>
        </w:rPr>
        <w:lastRenderedPageBreak/>
        <w:t>重症医学科进修医师招生简章</w:t>
      </w:r>
      <w:bookmarkEnd w:id="37"/>
    </w:p>
    <w:p w14:paraId="5C0336A3" w14:textId="77777777" w:rsidR="0006291B" w:rsidRDefault="0006291B" w:rsidP="0006291B">
      <w:pPr>
        <w:jc w:val="left"/>
        <w:rPr>
          <w:rFonts w:ascii="仿宋" w:eastAsia="仿宋" w:hAnsi="仿宋" w:cs="仿宋"/>
          <w:sz w:val="32"/>
          <w:szCs w:val="32"/>
        </w:rPr>
      </w:pPr>
      <w:r>
        <w:rPr>
          <w:rFonts w:ascii="仿宋" w:eastAsia="仿宋" w:hAnsi="仿宋" w:cs="仿宋"/>
          <w:noProof/>
          <w:sz w:val="32"/>
          <w:szCs w:val="32"/>
        </w:rPr>
        <w:drawing>
          <wp:inline distT="0" distB="0" distL="0" distR="0" wp14:anchorId="07293BF4" wp14:editId="53EDB04E">
            <wp:extent cx="572770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8"/>
                    <a:stretch>
                      <a:fillRect/>
                    </a:stretch>
                  </pic:blipFill>
                  <pic:spPr>
                    <a:xfrm>
                      <a:off x="0" y="0"/>
                      <a:ext cx="5727700" cy="3581400"/>
                    </a:xfrm>
                    <a:prstGeom prst="rect">
                      <a:avLst/>
                    </a:prstGeom>
                  </pic:spPr>
                </pic:pic>
              </a:graphicData>
            </a:graphic>
          </wp:inline>
        </w:drawing>
      </w:r>
    </w:p>
    <w:p w14:paraId="1A6CA0C6" w14:textId="77777777" w:rsidR="00CF558C" w:rsidRPr="00CF558C" w:rsidRDefault="00CF558C" w:rsidP="00CF558C">
      <w:pPr>
        <w:spacing w:line="360" w:lineRule="auto"/>
        <w:ind w:firstLineChars="200" w:firstLine="480"/>
        <w:rPr>
          <w:rFonts w:ascii="微软雅黑" w:eastAsia="微软雅黑" w:hAnsi="微软雅黑" w:cs="仿宋"/>
          <w:sz w:val="24"/>
          <w:szCs w:val="24"/>
        </w:rPr>
      </w:pPr>
      <w:r w:rsidRPr="00CF558C">
        <w:rPr>
          <w:rFonts w:ascii="微软雅黑" w:eastAsia="微软雅黑" w:hAnsi="微软雅黑" w:cs="仿宋" w:hint="eastAsia"/>
          <w:sz w:val="24"/>
          <w:szCs w:val="24"/>
        </w:rPr>
        <w:t>首都医科大学附属北京天坛医院重症医学科成立于</w:t>
      </w:r>
      <w:r w:rsidRPr="00CF558C">
        <w:rPr>
          <w:rFonts w:ascii="微软雅黑" w:eastAsia="微软雅黑" w:hAnsi="微软雅黑" w:cs="仿宋"/>
          <w:sz w:val="24"/>
          <w:szCs w:val="24"/>
        </w:rPr>
        <w:t>1994</w:t>
      </w:r>
      <w:r w:rsidRPr="00CF558C">
        <w:rPr>
          <w:rFonts w:ascii="微软雅黑" w:eastAsia="微软雅黑" w:hAnsi="微软雅黑" w:cs="仿宋" w:hint="eastAsia"/>
          <w:sz w:val="24"/>
          <w:szCs w:val="24"/>
        </w:rPr>
        <w:t>年，经过多年的快速发展，已经成为国家重症医学（特别是神经重症方向）临床诊疗、科学研究与人才培养的重要基地，目前共设置四个治疗单元，六个治疗组，开放床位7</w:t>
      </w:r>
      <w:r w:rsidRPr="00CF558C">
        <w:rPr>
          <w:rFonts w:ascii="微软雅黑" w:eastAsia="微软雅黑" w:hAnsi="微软雅黑" w:cs="仿宋"/>
          <w:sz w:val="24"/>
          <w:szCs w:val="24"/>
        </w:rPr>
        <w:t>1</w:t>
      </w:r>
      <w:r w:rsidRPr="00CF558C">
        <w:rPr>
          <w:rFonts w:ascii="微软雅黑" w:eastAsia="微软雅黑" w:hAnsi="微软雅黑" w:cs="仿宋" w:hint="eastAsia"/>
          <w:sz w:val="24"/>
          <w:szCs w:val="24"/>
        </w:rPr>
        <w:t>张，年均收治危重症患者六千余人次。2</w:t>
      </w:r>
      <w:r w:rsidRPr="00CF558C">
        <w:rPr>
          <w:rFonts w:ascii="微软雅黑" w:eastAsia="微软雅黑" w:hAnsi="微软雅黑" w:cs="仿宋"/>
          <w:sz w:val="24"/>
          <w:szCs w:val="24"/>
        </w:rPr>
        <w:t>024</w:t>
      </w:r>
      <w:r w:rsidRPr="00CF558C">
        <w:rPr>
          <w:rFonts w:ascii="微软雅黑" w:eastAsia="微软雅黑" w:hAnsi="微软雅黑" w:cs="仿宋" w:hint="eastAsia"/>
          <w:sz w:val="24"/>
          <w:szCs w:val="24"/>
        </w:rPr>
        <w:t>年1</w:t>
      </w:r>
      <w:r w:rsidRPr="00CF558C">
        <w:rPr>
          <w:rFonts w:ascii="微软雅黑" w:eastAsia="微软雅黑" w:hAnsi="微软雅黑" w:cs="仿宋"/>
          <w:sz w:val="24"/>
          <w:szCs w:val="24"/>
        </w:rPr>
        <w:t>2</w:t>
      </w:r>
      <w:r w:rsidRPr="00CF558C">
        <w:rPr>
          <w:rFonts w:ascii="微软雅黑" w:eastAsia="微软雅黑" w:hAnsi="微软雅黑" w:cs="仿宋" w:hint="eastAsia"/>
          <w:sz w:val="24"/>
          <w:szCs w:val="24"/>
        </w:rPr>
        <w:t>月起，床位将进一步增加2</w:t>
      </w:r>
      <w:r w:rsidRPr="00CF558C">
        <w:rPr>
          <w:rFonts w:ascii="微软雅黑" w:eastAsia="微软雅黑" w:hAnsi="微软雅黑" w:cs="仿宋"/>
          <w:sz w:val="24"/>
          <w:szCs w:val="24"/>
        </w:rPr>
        <w:t>6</w:t>
      </w:r>
      <w:r w:rsidRPr="00CF558C">
        <w:rPr>
          <w:rFonts w:ascii="微软雅黑" w:eastAsia="微软雅黑" w:hAnsi="微软雅黑" w:cs="仿宋" w:hint="eastAsia"/>
          <w:sz w:val="24"/>
          <w:szCs w:val="24"/>
        </w:rPr>
        <w:t>张。</w:t>
      </w:r>
    </w:p>
    <w:p w14:paraId="546081A7" w14:textId="77777777" w:rsidR="00CF558C" w:rsidRDefault="00CF558C" w:rsidP="00CF558C">
      <w:pPr>
        <w:spacing w:line="360" w:lineRule="auto"/>
        <w:ind w:firstLineChars="200" w:firstLine="480"/>
        <w:rPr>
          <w:rFonts w:ascii="微软雅黑" w:eastAsia="微软雅黑" w:hAnsi="微软雅黑" w:cs="仿宋"/>
          <w:sz w:val="24"/>
          <w:szCs w:val="24"/>
        </w:rPr>
      </w:pPr>
      <w:r w:rsidRPr="00CF558C">
        <w:rPr>
          <w:rFonts w:ascii="微软雅黑" w:eastAsia="微软雅黑" w:hAnsi="微软雅黑" w:cs="仿宋" w:hint="eastAsia"/>
          <w:sz w:val="24"/>
          <w:szCs w:val="24"/>
        </w:rPr>
        <w:t>在科室主任石广志教授的带领下，重症医学科以中青年学术骨干为依托建立了完整的学科梯队，多名医师为中国病理生理学会危重病专业委员会、北京医学会重症医学分会、中国医师协会重症医学医师分会神经危重症专业委员。科室目前是首都医科大学博士和硕士研究生培养点、中国医师学会危重症医学专科医师培训基地、北京市重症医学住院医师规范化培训基地、首批国家卫生健康委员能力建设和继续教育神经重症进修与培训基地。被评为国家临床重点专科、北京市临床重点专科。</w:t>
      </w:r>
    </w:p>
    <w:p w14:paraId="796484C9" w14:textId="77777777" w:rsidR="00CF558C" w:rsidRPr="00CF558C" w:rsidRDefault="00CF558C" w:rsidP="00CF558C">
      <w:pPr>
        <w:spacing w:line="360" w:lineRule="auto"/>
        <w:ind w:firstLineChars="200" w:firstLine="480"/>
        <w:rPr>
          <w:rFonts w:ascii="微软雅黑" w:eastAsia="微软雅黑" w:hAnsi="微软雅黑" w:cs="仿宋"/>
          <w:sz w:val="24"/>
          <w:szCs w:val="24"/>
        </w:rPr>
      </w:pPr>
    </w:p>
    <w:p w14:paraId="155AC694" w14:textId="77777777" w:rsidR="00CF558C" w:rsidRPr="00CF558C" w:rsidRDefault="00CF558C" w:rsidP="00CF558C">
      <w:pPr>
        <w:spacing w:line="360" w:lineRule="auto"/>
        <w:ind w:firstLineChars="200" w:firstLine="480"/>
        <w:rPr>
          <w:rFonts w:ascii="微软雅黑" w:eastAsia="微软雅黑" w:hAnsi="微软雅黑" w:cs="仿宋"/>
          <w:sz w:val="24"/>
          <w:szCs w:val="24"/>
        </w:rPr>
      </w:pPr>
      <w:r w:rsidRPr="00CF558C">
        <w:rPr>
          <w:rFonts w:ascii="微软雅黑" w:eastAsia="微软雅黑" w:hAnsi="微软雅黑" w:cs="仿宋" w:hint="eastAsia"/>
          <w:sz w:val="24"/>
          <w:szCs w:val="24"/>
        </w:rPr>
        <w:lastRenderedPageBreak/>
        <w:t>依托北京天坛医院强大的神经科学实力，重症医学科在神经重症领域形成了集医疗、教学和科研为一体，特色鲜明的发展模式，在呼吸力学监测（食道内压，呼气末肺容积，膈肌电生理等）和神经功能监测（颅内压、T</w:t>
      </w:r>
      <w:r w:rsidRPr="00CF558C">
        <w:rPr>
          <w:rFonts w:ascii="微软雅黑" w:eastAsia="微软雅黑" w:hAnsi="微软雅黑" w:cs="仿宋"/>
          <w:sz w:val="24"/>
          <w:szCs w:val="24"/>
        </w:rPr>
        <w:t>CD</w:t>
      </w:r>
      <w:r w:rsidRPr="00CF558C">
        <w:rPr>
          <w:rFonts w:ascii="微软雅黑" w:eastAsia="微软雅黑" w:hAnsi="微软雅黑" w:cs="仿宋" w:hint="eastAsia"/>
          <w:sz w:val="24"/>
          <w:szCs w:val="24"/>
        </w:rPr>
        <w:t>、TCCD、脑氧、神经电生理等）方面积累了丰富的经验，在动脉瘤性蛛网膜下腔出血、重型颅脑创伤、颅底肿瘤术后困难脱机、颅内感染、癫痫持续状态等重症脑损伤的治疗方面形成了一系列以循证医学为基础的标准化诊治流程，并作为国家神经系统疾病临床诊治中心的联盟会诊单位常年为各地的神经重症患者提供远程会诊。</w:t>
      </w:r>
    </w:p>
    <w:p w14:paraId="5680C640" w14:textId="77777777" w:rsidR="00CF558C" w:rsidRPr="00CF558C" w:rsidRDefault="00CF558C" w:rsidP="00CF558C">
      <w:pPr>
        <w:spacing w:line="360" w:lineRule="auto"/>
        <w:ind w:firstLineChars="200" w:firstLine="480"/>
        <w:rPr>
          <w:rFonts w:ascii="微软雅黑" w:eastAsia="微软雅黑" w:hAnsi="微软雅黑" w:cs="仿宋"/>
          <w:sz w:val="24"/>
          <w:szCs w:val="24"/>
        </w:rPr>
      </w:pPr>
    </w:p>
    <w:p w14:paraId="25425EB7" w14:textId="77777777" w:rsidR="00CF558C" w:rsidRPr="00CF558C" w:rsidRDefault="00CF558C" w:rsidP="00CF558C">
      <w:pPr>
        <w:spacing w:line="360" w:lineRule="auto"/>
        <w:rPr>
          <w:rFonts w:ascii="微软雅黑" w:eastAsia="微软雅黑" w:hAnsi="微软雅黑" w:cs="仿宋"/>
          <w:sz w:val="24"/>
          <w:szCs w:val="24"/>
        </w:rPr>
      </w:pPr>
      <w:r w:rsidRPr="00CF558C">
        <w:rPr>
          <w:rFonts w:ascii="微软雅黑" w:eastAsia="微软雅黑" w:hAnsi="微软雅黑" w:cs="仿宋"/>
          <w:noProof/>
          <w:sz w:val="24"/>
          <w:szCs w:val="24"/>
        </w:rPr>
        <w:drawing>
          <wp:anchor distT="0" distB="0" distL="0" distR="0" simplePos="0" relativeHeight="251674624" behindDoc="0" locked="0" layoutInCell="1" allowOverlap="1" wp14:anchorId="749B17DE" wp14:editId="7CEF9013">
            <wp:simplePos x="0" y="0"/>
            <wp:positionH relativeFrom="column">
              <wp:posOffset>45085</wp:posOffset>
            </wp:positionH>
            <wp:positionV relativeFrom="paragraph">
              <wp:posOffset>66040</wp:posOffset>
            </wp:positionV>
            <wp:extent cx="1588770" cy="2118995"/>
            <wp:effectExtent l="0" t="0" r="1905" b="5080"/>
            <wp:wrapNone/>
            <wp:docPr id="1602589535" name="Picture 6"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电脑显示屏&#10;&#10;描述已自动生成"/>
                    <pic:cNvPicPr>
                      <a:picLocks noChangeAspect="1"/>
                    </pic:cNvPicPr>
                  </pic:nvPicPr>
                  <pic:blipFill>
                    <a:blip r:embed="rId49" cstate="print"/>
                    <a:stretch>
                      <a:fillRect/>
                    </a:stretch>
                  </pic:blipFill>
                  <pic:spPr>
                    <a:xfrm>
                      <a:off x="0" y="0"/>
                      <a:ext cx="1588770" cy="2118995"/>
                    </a:xfrm>
                    <a:prstGeom prst="rect">
                      <a:avLst/>
                    </a:prstGeom>
                  </pic:spPr>
                </pic:pic>
              </a:graphicData>
            </a:graphic>
          </wp:anchor>
        </w:drawing>
      </w:r>
      <w:r w:rsidRPr="00CF558C">
        <w:rPr>
          <w:rFonts w:ascii="微软雅黑" w:eastAsia="微软雅黑" w:hAnsi="微软雅黑"/>
          <w:noProof/>
          <w:sz w:val="24"/>
          <w:szCs w:val="24"/>
        </w:rPr>
        <w:drawing>
          <wp:anchor distT="0" distB="0" distL="0" distR="0" simplePos="0" relativeHeight="251675648" behindDoc="0" locked="0" layoutInCell="1" allowOverlap="1" wp14:anchorId="0D772B35" wp14:editId="2FC13EF0">
            <wp:simplePos x="0" y="0"/>
            <wp:positionH relativeFrom="column">
              <wp:posOffset>1663700</wp:posOffset>
            </wp:positionH>
            <wp:positionV relativeFrom="paragraph">
              <wp:posOffset>79375</wp:posOffset>
            </wp:positionV>
            <wp:extent cx="3736340" cy="2100580"/>
            <wp:effectExtent l="0" t="0" r="6985" b="4445"/>
            <wp:wrapNone/>
            <wp:docPr id="5" name="Picture 5"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电脑萤幕画面&#10;&#10;描述已自动生成"/>
                    <pic:cNvPicPr>
                      <a:picLocks noChangeAspect="1"/>
                    </pic:cNvPicPr>
                  </pic:nvPicPr>
                  <pic:blipFill>
                    <a:blip r:embed="rId50" cstate="print"/>
                    <a:stretch>
                      <a:fillRect/>
                    </a:stretch>
                  </pic:blipFill>
                  <pic:spPr>
                    <a:xfrm>
                      <a:off x="0" y="0"/>
                      <a:ext cx="3866646" cy="2173810"/>
                    </a:xfrm>
                    <a:prstGeom prst="rect">
                      <a:avLst/>
                    </a:prstGeom>
                  </pic:spPr>
                </pic:pic>
              </a:graphicData>
            </a:graphic>
          </wp:anchor>
        </w:drawing>
      </w:r>
    </w:p>
    <w:p w14:paraId="7E3867AC" w14:textId="77777777" w:rsidR="00CF558C" w:rsidRPr="00CF558C" w:rsidRDefault="00CF558C" w:rsidP="00CF558C">
      <w:pPr>
        <w:spacing w:line="360" w:lineRule="auto"/>
        <w:jc w:val="center"/>
        <w:rPr>
          <w:rFonts w:ascii="微软雅黑" w:eastAsia="微软雅黑" w:hAnsi="微软雅黑"/>
          <w:sz w:val="24"/>
          <w:szCs w:val="24"/>
        </w:rPr>
      </w:pPr>
    </w:p>
    <w:p w14:paraId="54EE1F7A" w14:textId="77777777" w:rsidR="00CF558C" w:rsidRPr="00CF558C" w:rsidRDefault="00CF558C" w:rsidP="00CF558C">
      <w:pPr>
        <w:spacing w:line="360" w:lineRule="auto"/>
        <w:jc w:val="center"/>
        <w:rPr>
          <w:rFonts w:ascii="微软雅黑" w:eastAsia="微软雅黑" w:hAnsi="微软雅黑"/>
          <w:sz w:val="24"/>
          <w:szCs w:val="24"/>
        </w:rPr>
      </w:pPr>
      <w:r w:rsidRPr="00CF558C">
        <w:rPr>
          <w:rFonts w:ascii="微软雅黑" w:eastAsia="微软雅黑" w:hAnsi="微软雅黑" w:hint="eastAsia"/>
          <w:sz w:val="24"/>
          <w:szCs w:val="24"/>
        </w:rPr>
        <w:t>监护仪同步显示颅内压（I</w:t>
      </w:r>
      <w:r w:rsidRPr="00CF558C">
        <w:rPr>
          <w:rFonts w:ascii="微软雅黑" w:eastAsia="微软雅黑" w:hAnsi="微软雅黑"/>
          <w:sz w:val="24"/>
          <w:szCs w:val="24"/>
        </w:rPr>
        <w:t>CP</w:t>
      </w:r>
      <w:r w:rsidRPr="00CF558C">
        <w:rPr>
          <w:rFonts w:ascii="微软雅黑" w:eastAsia="微软雅黑" w:hAnsi="微软雅黑" w:hint="eastAsia"/>
          <w:sz w:val="24"/>
          <w:szCs w:val="24"/>
        </w:rPr>
        <w:t>）波形及数值、脑灌注压（C</w:t>
      </w:r>
      <w:r w:rsidRPr="00CF558C">
        <w:rPr>
          <w:rFonts w:ascii="微软雅黑" w:eastAsia="微软雅黑" w:hAnsi="微软雅黑"/>
          <w:sz w:val="24"/>
          <w:szCs w:val="24"/>
        </w:rPr>
        <w:t>PP</w:t>
      </w:r>
      <w:r w:rsidRPr="00CF558C">
        <w:rPr>
          <w:rFonts w:ascii="微软雅黑" w:eastAsia="微软雅黑" w:hAnsi="微软雅黑" w:hint="eastAsia"/>
          <w:sz w:val="24"/>
          <w:szCs w:val="24"/>
        </w:rPr>
        <w:t>）、</w:t>
      </w:r>
    </w:p>
    <w:p w14:paraId="4E3A7E09" w14:textId="77777777" w:rsidR="00CF558C" w:rsidRPr="00CF558C" w:rsidRDefault="00CF558C" w:rsidP="00CF558C">
      <w:pPr>
        <w:spacing w:line="360" w:lineRule="auto"/>
        <w:jc w:val="center"/>
        <w:rPr>
          <w:rFonts w:ascii="微软雅黑" w:eastAsia="微软雅黑" w:hAnsi="微软雅黑"/>
          <w:sz w:val="24"/>
          <w:szCs w:val="24"/>
        </w:rPr>
      </w:pPr>
    </w:p>
    <w:p w14:paraId="3501FCA2" w14:textId="77777777" w:rsidR="00CF558C" w:rsidRPr="00CF558C" w:rsidRDefault="00CF558C" w:rsidP="00CF558C">
      <w:pPr>
        <w:spacing w:line="360" w:lineRule="auto"/>
        <w:jc w:val="center"/>
        <w:rPr>
          <w:rFonts w:ascii="微软雅黑" w:eastAsia="微软雅黑" w:hAnsi="微软雅黑"/>
          <w:sz w:val="24"/>
          <w:szCs w:val="24"/>
        </w:rPr>
      </w:pPr>
    </w:p>
    <w:p w14:paraId="26EBB2AE" w14:textId="77777777" w:rsidR="00CF558C" w:rsidRPr="00CF558C" w:rsidRDefault="00CF558C" w:rsidP="00CF558C">
      <w:pPr>
        <w:jc w:val="center"/>
        <w:rPr>
          <w:rFonts w:ascii="微软雅黑" w:eastAsia="微软雅黑" w:hAnsi="微软雅黑" w:cs="宋体"/>
          <w:sz w:val="24"/>
          <w:szCs w:val="24"/>
          <w:lang w:bidi="ar"/>
        </w:rPr>
      </w:pPr>
    </w:p>
    <w:p w14:paraId="1AEE6C88" w14:textId="2046FD7F" w:rsidR="00CF558C" w:rsidRPr="00CF558C" w:rsidRDefault="00CF558C" w:rsidP="00CF558C">
      <w:pPr>
        <w:jc w:val="center"/>
        <w:rPr>
          <w:rFonts w:ascii="微软雅黑" w:eastAsia="微软雅黑" w:hAnsi="微软雅黑" w:cs="宋体"/>
          <w:sz w:val="24"/>
          <w:szCs w:val="24"/>
          <w:lang w:bidi="ar"/>
        </w:rPr>
      </w:pPr>
      <w:r w:rsidRPr="00CF558C">
        <w:rPr>
          <w:rFonts w:ascii="微软雅黑" w:eastAsia="微软雅黑" w:hAnsi="微软雅黑" w:cs="宋体" w:hint="eastAsia"/>
          <w:sz w:val="24"/>
          <w:szCs w:val="24"/>
          <w:lang w:bidi="ar"/>
        </w:rPr>
        <w:t>监护仪同步显示颅内压（</w:t>
      </w:r>
      <w:r w:rsidRPr="00CF558C">
        <w:rPr>
          <w:rFonts w:ascii="微软雅黑" w:eastAsia="微软雅黑" w:hAnsi="微软雅黑" w:cs="Times New Roman"/>
          <w:sz w:val="24"/>
          <w:szCs w:val="24"/>
          <w:lang w:bidi="ar"/>
        </w:rPr>
        <w:t>ICP</w:t>
      </w:r>
      <w:r w:rsidRPr="00CF558C">
        <w:rPr>
          <w:rFonts w:ascii="微软雅黑" w:eastAsia="微软雅黑" w:hAnsi="微软雅黑" w:cs="宋体" w:hint="eastAsia"/>
          <w:sz w:val="24"/>
          <w:szCs w:val="24"/>
          <w:lang w:bidi="ar"/>
        </w:rPr>
        <w:t>）波形及数值、脑灌注压（</w:t>
      </w:r>
      <w:r w:rsidRPr="00CF558C">
        <w:rPr>
          <w:rFonts w:ascii="微软雅黑" w:eastAsia="微软雅黑" w:hAnsi="微软雅黑" w:cs="Times New Roman"/>
          <w:sz w:val="24"/>
          <w:szCs w:val="24"/>
          <w:lang w:bidi="ar"/>
        </w:rPr>
        <w:t>CPP</w:t>
      </w:r>
      <w:r w:rsidRPr="00CF558C">
        <w:rPr>
          <w:rFonts w:ascii="微软雅黑" w:eastAsia="微软雅黑" w:hAnsi="微软雅黑" w:cs="宋体" w:hint="eastAsia"/>
          <w:sz w:val="24"/>
          <w:szCs w:val="24"/>
          <w:lang w:bidi="ar"/>
        </w:rPr>
        <w:t>）、</w:t>
      </w:r>
      <w:r w:rsidRPr="00CF558C">
        <w:rPr>
          <w:rFonts w:ascii="微软雅黑" w:eastAsia="微软雅黑" w:hAnsi="微软雅黑" w:cs="Times New Roman"/>
          <w:sz w:val="24"/>
          <w:szCs w:val="24"/>
          <w:lang w:bidi="ar"/>
        </w:rPr>
        <w:t>BIS</w:t>
      </w:r>
      <w:r w:rsidRPr="00CF558C">
        <w:rPr>
          <w:rFonts w:ascii="微软雅黑" w:eastAsia="微软雅黑" w:hAnsi="微软雅黑" w:cs="宋体" w:hint="eastAsia"/>
          <w:sz w:val="24"/>
          <w:szCs w:val="24"/>
          <w:lang w:bidi="ar"/>
        </w:rPr>
        <w:t>等重要神经功能评估数据</w:t>
      </w:r>
    </w:p>
    <w:p w14:paraId="47C6633D" w14:textId="77777777" w:rsidR="00CF558C" w:rsidRPr="00CF558C" w:rsidRDefault="00CF558C" w:rsidP="00CF558C">
      <w:pPr>
        <w:jc w:val="center"/>
        <w:rPr>
          <w:rFonts w:ascii="微软雅黑" w:eastAsia="微软雅黑" w:hAnsi="微软雅黑" w:cs="宋体"/>
          <w:sz w:val="24"/>
          <w:szCs w:val="24"/>
          <w:lang w:bidi="ar"/>
        </w:rPr>
      </w:pPr>
      <w:r w:rsidRPr="00CF558C">
        <w:rPr>
          <w:rFonts w:ascii="微软雅黑" w:eastAsia="微软雅黑" w:hAnsi="微软雅黑"/>
          <w:noProof/>
          <w:sz w:val="24"/>
          <w:szCs w:val="24"/>
        </w:rPr>
        <w:drawing>
          <wp:inline distT="0" distB="0" distL="114300" distR="114300" wp14:anchorId="239836E2" wp14:editId="217E50B3">
            <wp:extent cx="2475230" cy="1896110"/>
            <wp:effectExtent l="0" t="0" r="1270" b="8890"/>
            <wp:docPr id="1347901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1"/>
                    <a:stretch>
                      <a:fillRect/>
                    </a:stretch>
                  </pic:blipFill>
                  <pic:spPr>
                    <a:xfrm>
                      <a:off x="0" y="0"/>
                      <a:ext cx="2475230" cy="1896110"/>
                    </a:xfrm>
                    <a:prstGeom prst="rect">
                      <a:avLst/>
                    </a:prstGeom>
                    <a:noFill/>
                    <a:ln>
                      <a:noFill/>
                    </a:ln>
                  </pic:spPr>
                </pic:pic>
              </a:graphicData>
            </a:graphic>
          </wp:inline>
        </w:drawing>
      </w:r>
      <w:r w:rsidRPr="00CF558C">
        <w:rPr>
          <w:rFonts w:ascii="微软雅黑" w:eastAsia="微软雅黑" w:hAnsi="微软雅黑"/>
          <w:noProof/>
          <w:sz w:val="24"/>
          <w:szCs w:val="24"/>
        </w:rPr>
        <w:drawing>
          <wp:inline distT="0" distB="0" distL="114300" distR="114300" wp14:anchorId="05EA9948" wp14:editId="1406FFC1">
            <wp:extent cx="1840865" cy="1877695"/>
            <wp:effectExtent l="0" t="0" r="698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2"/>
                    <a:stretch>
                      <a:fillRect/>
                    </a:stretch>
                  </pic:blipFill>
                  <pic:spPr>
                    <a:xfrm>
                      <a:off x="0" y="0"/>
                      <a:ext cx="1840865" cy="1877695"/>
                    </a:xfrm>
                    <a:prstGeom prst="rect">
                      <a:avLst/>
                    </a:prstGeom>
                    <a:noFill/>
                    <a:ln>
                      <a:noFill/>
                    </a:ln>
                  </pic:spPr>
                </pic:pic>
              </a:graphicData>
            </a:graphic>
          </wp:inline>
        </w:drawing>
      </w:r>
    </w:p>
    <w:p w14:paraId="66423F88" w14:textId="5E77A8F5" w:rsidR="00CF558C" w:rsidRPr="00CF558C" w:rsidRDefault="00CF558C" w:rsidP="00CF558C">
      <w:pPr>
        <w:ind w:firstLineChars="200" w:firstLine="480"/>
        <w:rPr>
          <w:rFonts w:ascii="微软雅黑" w:eastAsia="微软雅黑" w:hAnsi="微软雅黑"/>
          <w:sz w:val="24"/>
          <w:szCs w:val="24"/>
        </w:rPr>
      </w:pPr>
      <w:r w:rsidRPr="00CF558C">
        <w:rPr>
          <w:rFonts w:ascii="微软雅黑" w:eastAsia="微软雅黑" w:hAnsi="微软雅黑" w:cs="宋体" w:hint="eastAsia"/>
          <w:sz w:val="24"/>
          <w:szCs w:val="24"/>
          <w:lang w:bidi="ar"/>
        </w:rPr>
        <w:t>应用</w:t>
      </w:r>
      <w:r w:rsidRPr="00CF558C">
        <w:rPr>
          <w:rFonts w:ascii="微软雅黑" w:eastAsia="微软雅黑" w:hAnsi="微软雅黑" w:cs="Times New Roman"/>
          <w:sz w:val="24"/>
          <w:szCs w:val="24"/>
          <w:lang w:bidi="ar"/>
        </w:rPr>
        <w:t>ICM+</w:t>
      </w:r>
      <w:r w:rsidRPr="00CF558C">
        <w:rPr>
          <w:rFonts w:ascii="微软雅黑" w:eastAsia="微软雅黑" w:hAnsi="微软雅黑" w:cs="宋体" w:hint="eastAsia"/>
          <w:sz w:val="24"/>
          <w:szCs w:val="24"/>
          <w:lang w:bidi="ar"/>
        </w:rPr>
        <w:t>指导创伤性脑损伤患者的诊治</w:t>
      </w:r>
    </w:p>
    <w:p w14:paraId="168C21B2" w14:textId="77777777" w:rsidR="00CF558C" w:rsidRPr="00CF558C" w:rsidRDefault="00CF558C" w:rsidP="00CF558C">
      <w:pPr>
        <w:spacing w:line="360" w:lineRule="auto"/>
        <w:jc w:val="center"/>
        <w:rPr>
          <w:rFonts w:ascii="微软雅黑" w:eastAsia="微软雅黑" w:hAnsi="微软雅黑"/>
          <w:sz w:val="24"/>
          <w:szCs w:val="24"/>
        </w:rPr>
      </w:pPr>
      <w:r w:rsidRPr="00CF558C">
        <w:rPr>
          <w:rFonts w:ascii="微软雅黑" w:eastAsia="微软雅黑" w:hAnsi="微软雅黑" w:cs="仿宋"/>
          <w:noProof/>
          <w:sz w:val="24"/>
          <w:szCs w:val="24"/>
        </w:rPr>
        <w:lastRenderedPageBreak/>
        <w:drawing>
          <wp:inline distT="0" distB="0" distL="0" distR="0" wp14:anchorId="6B8E431C" wp14:editId="4BB18B9F">
            <wp:extent cx="3883660" cy="2468245"/>
            <wp:effectExtent l="0" t="0" r="2540" b="8255"/>
            <wp:docPr id="4" name="Picture 4" descr="图片包含 病房, 室内, 场景, 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图片包含 病房, 室内, 场景, 人&#10;&#10;描述已自动生成"/>
                    <pic:cNvPicPr>
                      <a:picLocks noChangeAspect="1"/>
                    </pic:cNvPicPr>
                  </pic:nvPicPr>
                  <pic:blipFill>
                    <a:blip r:embed="rId53"/>
                    <a:stretch>
                      <a:fillRect/>
                    </a:stretch>
                  </pic:blipFill>
                  <pic:spPr>
                    <a:xfrm>
                      <a:off x="0" y="0"/>
                      <a:ext cx="3902883" cy="2480461"/>
                    </a:xfrm>
                    <a:prstGeom prst="rect">
                      <a:avLst/>
                    </a:prstGeom>
                  </pic:spPr>
                </pic:pic>
              </a:graphicData>
            </a:graphic>
          </wp:inline>
        </w:drawing>
      </w:r>
    </w:p>
    <w:p w14:paraId="18D4D650" w14:textId="3EDC4C40" w:rsidR="00CF558C" w:rsidRPr="00CF558C" w:rsidRDefault="00CF558C" w:rsidP="00CF558C">
      <w:pPr>
        <w:jc w:val="center"/>
        <w:rPr>
          <w:rFonts w:ascii="微软雅黑" w:eastAsia="微软雅黑" w:hAnsi="微软雅黑" w:cs="宋体"/>
          <w:sz w:val="24"/>
          <w:szCs w:val="24"/>
          <w:lang w:bidi="ar"/>
        </w:rPr>
      </w:pPr>
      <w:r w:rsidRPr="00CF558C">
        <w:rPr>
          <w:rFonts w:ascii="微软雅黑" w:eastAsia="微软雅黑" w:hAnsi="微软雅黑" w:cs="宋体" w:hint="eastAsia"/>
          <w:sz w:val="24"/>
          <w:szCs w:val="24"/>
          <w:lang w:bidi="ar"/>
        </w:rPr>
        <w:t>年轻医生在科室教授的指导下做超声定位、纤维支气管镜引导下的经皮扩张气管切开术</w:t>
      </w:r>
    </w:p>
    <w:p w14:paraId="382E7429" w14:textId="77777777" w:rsidR="00CF558C" w:rsidRPr="00CF558C" w:rsidRDefault="00CF558C" w:rsidP="00CF558C">
      <w:pPr>
        <w:spacing w:line="360" w:lineRule="auto"/>
        <w:ind w:firstLineChars="200" w:firstLine="480"/>
        <w:rPr>
          <w:rFonts w:ascii="微软雅黑" w:eastAsia="微软雅黑" w:hAnsi="微软雅黑" w:cs="仿宋"/>
          <w:sz w:val="24"/>
          <w:szCs w:val="24"/>
        </w:rPr>
      </w:pPr>
      <w:r w:rsidRPr="00CF558C">
        <w:rPr>
          <w:rFonts w:ascii="微软雅黑" w:eastAsia="微软雅黑" w:hAnsi="微软雅黑" w:cs="仿宋" w:hint="eastAsia"/>
          <w:sz w:val="24"/>
          <w:szCs w:val="24"/>
        </w:rPr>
        <w:t>北京天坛医院重症医学科在教学和科研工作中也具有深厚的积淀，目前有</w:t>
      </w:r>
      <w:r w:rsidRPr="00CF558C">
        <w:rPr>
          <w:rFonts w:ascii="微软雅黑" w:eastAsia="微软雅黑" w:hAnsi="微软雅黑" w:cs="仿宋"/>
          <w:sz w:val="24"/>
          <w:szCs w:val="24"/>
        </w:rPr>
        <w:t>博士</w:t>
      </w:r>
      <w:r w:rsidRPr="00CF558C">
        <w:rPr>
          <w:rFonts w:ascii="微软雅黑" w:eastAsia="微软雅黑" w:hAnsi="微软雅黑" w:cs="仿宋" w:hint="eastAsia"/>
          <w:sz w:val="24"/>
          <w:szCs w:val="24"/>
        </w:rPr>
        <w:t>研究</w:t>
      </w:r>
      <w:r w:rsidRPr="00CF558C">
        <w:rPr>
          <w:rFonts w:ascii="微软雅黑" w:eastAsia="微软雅黑" w:hAnsi="微软雅黑" w:cs="仿宋"/>
          <w:sz w:val="24"/>
          <w:szCs w:val="24"/>
        </w:rPr>
        <w:t>生导师1</w:t>
      </w:r>
      <w:r w:rsidRPr="00CF558C">
        <w:rPr>
          <w:rFonts w:ascii="微软雅黑" w:eastAsia="微软雅黑" w:hAnsi="微软雅黑" w:cs="仿宋" w:hint="eastAsia"/>
          <w:sz w:val="24"/>
          <w:szCs w:val="24"/>
        </w:rPr>
        <w:t>人，硕士研究生导师</w:t>
      </w:r>
      <w:r w:rsidRPr="00CF558C">
        <w:rPr>
          <w:rFonts w:ascii="微软雅黑" w:eastAsia="微软雅黑" w:hAnsi="微软雅黑" w:cs="仿宋"/>
          <w:sz w:val="24"/>
          <w:szCs w:val="24"/>
        </w:rPr>
        <w:t>3人</w:t>
      </w:r>
      <w:r w:rsidRPr="00CF558C">
        <w:rPr>
          <w:rFonts w:ascii="微软雅黑" w:eastAsia="微软雅黑" w:hAnsi="微软雅黑" w:cs="仿宋" w:hint="eastAsia"/>
          <w:sz w:val="24"/>
          <w:szCs w:val="24"/>
        </w:rPr>
        <w:t>，重症专培师资6人。近年来承担了国家科技部、国家自然基金委、教育部和北京市科委的多项科研项目，发表论文3</w:t>
      </w:r>
      <w:r w:rsidRPr="00CF558C">
        <w:rPr>
          <w:rFonts w:ascii="微软雅黑" w:eastAsia="微软雅黑" w:hAnsi="微软雅黑" w:cs="仿宋"/>
          <w:sz w:val="24"/>
          <w:szCs w:val="24"/>
        </w:rPr>
        <w:t>00</w:t>
      </w:r>
      <w:r w:rsidRPr="00CF558C">
        <w:rPr>
          <w:rFonts w:ascii="微软雅黑" w:eastAsia="微软雅黑" w:hAnsi="微软雅黑" w:cs="仿宋" w:hint="eastAsia"/>
          <w:sz w:val="24"/>
          <w:szCs w:val="24"/>
        </w:rPr>
        <w:t>余篇，其中SCI收录</w:t>
      </w:r>
      <w:r w:rsidRPr="00CF558C">
        <w:rPr>
          <w:rFonts w:ascii="微软雅黑" w:eastAsia="微软雅黑" w:hAnsi="微软雅黑" w:cs="仿宋"/>
          <w:sz w:val="24"/>
          <w:szCs w:val="24"/>
        </w:rPr>
        <w:t>100</w:t>
      </w:r>
      <w:r w:rsidRPr="00CF558C">
        <w:rPr>
          <w:rFonts w:ascii="微软雅黑" w:eastAsia="微软雅黑" w:hAnsi="微软雅黑" w:cs="仿宋" w:hint="eastAsia"/>
          <w:sz w:val="24"/>
          <w:szCs w:val="24"/>
        </w:rPr>
        <w:t>余篇，并获多项国家实用新型专利。作为牵头单位，重症医学科已开展数项</w:t>
      </w:r>
      <w:r w:rsidRPr="00CF558C">
        <w:rPr>
          <w:rFonts w:ascii="微软雅黑" w:eastAsia="微软雅黑" w:hAnsi="微软雅黑" w:cs="仿宋"/>
          <w:sz w:val="24"/>
          <w:szCs w:val="24"/>
        </w:rPr>
        <w:t>前瞻性</w:t>
      </w:r>
      <w:r w:rsidRPr="00CF558C">
        <w:rPr>
          <w:rFonts w:ascii="微软雅黑" w:eastAsia="微软雅黑" w:hAnsi="微软雅黑" w:cs="仿宋" w:hint="eastAsia"/>
          <w:sz w:val="24"/>
          <w:szCs w:val="24"/>
        </w:rPr>
        <w:t>、</w:t>
      </w:r>
      <w:r w:rsidRPr="00CF558C">
        <w:rPr>
          <w:rFonts w:ascii="微软雅黑" w:eastAsia="微软雅黑" w:hAnsi="微软雅黑" w:cs="仿宋"/>
          <w:sz w:val="24"/>
          <w:szCs w:val="24"/>
        </w:rPr>
        <w:t>多中心</w:t>
      </w:r>
      <w:r w:rsidRPr="00CF558C">
        <w:rPr>
          <w:rFonts w:ascii="微软雅黑" w:eastAsia="微软雅黑" w:hAnsi="微软雅黑" w:cs="仿宋" w:hint="eastAsia"/>
          <w:sz w:val="24"/>
          <w:szCs w:val="24"/>
        </w:rPr>
        <w:t>、随机对照的</w:t>
      </w:r>
      <w:r w:rsidRPr="00CF558C">
        <w:rPr>
          <w:rFonts w:ascii="微软雅黑" w:eastAsia="微软雅黑" w:hAnsi="微软雅黑" w:cs="仿宋"/>
          <w:sz w:val="24"/>
          <w:szCs w:val="24"/>
        </w:rPr>
        <w:t>临床研究，</w:t>
      </w:r>
      <w:r w:rsidRPr="00CF558C">
        <w:rPr>
          <w:rFonts w:ascii="微软雅黑" w:eastAsia="微软雅黑" w:hAnsi="微软雅黑" w:cs="仿宋" w:hint="eastAsia"/>
          <w:sz w:val="24"/>
          <w:szCs w:val="24"/>
        </w:rPr>
        <w:t>内容涵盖神经重症患者镇痛镇静及谵妄预防、</w:t>
      </w:r>
      <w:r w:rsidRPr="00CF558C">
        <w:rPr>
          <w:rFonts w:ascii="微软雅黑" w:eastAsia="微软雅黑" w:hAnsi="微软雅黑" w:cs="仿宋"/>
          <w:sz w:val="24"/>
          <w:szCs w:val="24"/>
        </w:rPr>
        <w:t>新一代测序方法检测</w:t>
      </w:r>
      <w:r w:rsidRPr="00CF558C">
        <w:rPr>
          <w:rFonts w:ascii="微软雅黑" w:eastAsia="微软雅黑" w:hAnsi="微软雅黑" w:cs="仿宋" w:hint="eastAsia"/>
          <w:sz w:val="24"/>
          <w:szCs w:val="24"/>
        </w:rPr>
        <w:t>颅内</w:t>
      </w:r>
      <w:r w:rsidRPr="00CF558C">
        <w:rPr>
          <w:rFonts w:ascii="微软雅黑" w:eastAsia="微软雅黑" w:hAnsi="微软雅黑" w:cs="仿宋"/>
          <w:sz w:val="24"/>
          <w:szCs w:val="24"/>
        </w:rPr>
        <w:t>感染病原体，新的抗生素方案治疗多重耐药菌颅内感染</w:t>
      </w:r>
      <w:r w:rsidRPr="00CF558C">
        <w:rPr>
          <w:rFonts w:ascii="微软雅黑" w:eastAsia="微软雅黑" w:hAnsi="微软雅黑" w:cs="仿宋" w:hint="eastAsia"/>
          <w:sz w:val="24"/>
          <w:szCs w:val="24"/>
        </w:rPr>
        <w:t>等。</w:t>
      </w:r>
    </w:p>
    <w:p w14:paraId="337C3F07" w14:textId="345421A4" w:rsidR="00CF558C" w:rsidRPr="00CF558C" w:rsidRDefault="00CF558C" w:rsidP="00CF558C">
      <w:pPr>
        <w:pStyle w:val="a4"/>
        <w:shd w:val="clear" w:color="auto" w:fill="FFFFFF"/>
        <w:spacing w:before="0" w:beforeAutospacing="0" w:after="0" w:afterAutospacing="0" w:line="360" w:lineRule="auto"/>
        <w:ind w:firstLine="420"/>
        <w:textAlignment w:val="baseline"/>
        <w:rPr>
          <w:rFonts w:ascii="微软雅黑" w:eastAsia="微软雅黑" w:hAnsi="微软雅黑" w:cs="仿宋"/>
        </w:rPr>
      </w:pPr>
      <w:r w:rsidRPr="00CF558C">
        <w:rPr>
          <w:rFonts w:ascii="微软雅黑" w:eastAsia="微软雅黑" w:hAnsi="微软雅黑" w:cs="仿宋" w:hint="eastAsia"/>
        </w:rPr>
        <w:t>北京天坛医院重症医学高度重视进修医师的教育和培养，针对进修学员的教育及工作背景安排个性化的学习计划。除了丰富的神经重症临床资源之外，重症医学科还提供大量精彩的学习机会，包括理论知识授课、疑难病例讨论、经典文献解读、科学研究例会等。进修结束后，学员仍可继续参加本科室牵头的多中心研究，并根据实际情况加入国家神经重症医疗质控网络。天坛医院重症医学科欢迎全国各地兄弟医院选送优秀科室骨干人员前来进行学习交流，学习期满，结业考核成绩合格者，将由天坛医院颁发进修结业证书。</w:t>
      </w:r>
    </w:p>
    <w:p w14:paraId="408AB381"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b/>
          <w:bCs/>
          <w:kern w:val="2"/>
        </w:rPr>
      </w:pPr>
      <w:r w:rsidRPr="00CF558C">
        <w:rPr>
          <w:rFonts w:ascii="微软雅黑" w:eastAsia="微软雅黑" w:hAnsi="微软雅黑" w:cs="仿宋" w:hint="eastAsia"/>
          <w:b/>
          <w:bCs/>
          <w:kern w:val="2"/>
        </w:rPr>
        <w:lastRenderedPageBreak/>
        <w:t>进修申请注意事项：</w:t>
      </w:r>
    </w:p>
    <w:p w14:paraId="24152C0A" w14:textId="77777777" w:rsidR="00CF558C" w:rsidRPr="00CF558C" w:rsidRDefault="00CF558C">
      <w:pPr>
        <w:pStyle w:val="a4"/>
        <w:numPr>
          <w:ilvl w:val="0"/>
          <w:numId w:val="21"/>
        </w:numPr>
        <w:spacing w:before="0" w:beforeAutospacing="0" w:after="0" w:afterAutospacing="0" w:line="360" w:lineRule="auto"/>
        <w:ind w:firstLine="420"/>
        <w:rPr>
          <w:rFonts w:ascii="微软雅黑" w:eastAsia="微软雅黑" w:hAnsi="微软雅黑" w:cs="仿宋"/>
          <w:b/>
          <w:bCs/>
          <w:kern w:val="2"/>
        </w:rPr>
      </w:pPr>
      <w:r w:rsidRPr="00CF558C">
        <w:rPr>
          <w:rFonts w:ascii="微软雅黑" w:eastAsia="微软雅黑" w:hAnsi="微软雅黑" w:cs="仿宋" w:hint="eastAsia"/>
          <w:b/>
          <w:bCs/>
          <w:kern w:val="2"/>
        </w:rPr>
        <w:t>基本条件：</w:t>
      </w:r>
    </w:p>
    <w:p w14:paraId="5B473CBF" w14:textId="77777777" w:rsidR="00CF558C" w:rsidRPr="00CF558C" w:rsidRDefault="00CF558C" w:rsidP="00CF558C">
      <w:pPr>
        <w:pStyle w:val="a4"/>
        <w:spacing w:before="0" w:beforeAutospacing="0" w:after="0" w:afterAutospacing="0" w:line="360" w:lineRule="auto"/>
        <w:ind w:firstLineChars="100" w:firstLine="240"/>
        <w:rPr>
          <w:rFonts w:ascii="微软雅黑" w:eastAsia="微软雅黑" w:hAnsi="微软雅黑" w:cs="仿宋"/>
          <w:kern w:val="2"/>
        </w:rPr>
      </w:pPr>
      <w:r w:rsidRPr="00CF558C">
        <w:rPr>
          <w:rFonts w:ascii="微软雅黑" w:eastAsia="微软雅黑" w:hAnsi="微软雅黑" w:cs="仿宋" w:hint="eastAsia"/>
          <w:kern w:val="2"/>
        </w:rPr>
        <w:t>1、大学本科及以上学历，从事本专业三年及以上者；或大学专科学历、具有主治医师及以上专业技术职务任职资格的人员。申请者必须具备执业医师资格、已在当地医疗管理机构注册且无医疗事故记录。</w:t>
      </w:r>
    </w:p>
    <w:p w14:paraId="56F23F4E"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hint="eastAsia"/>
          <w:kern w:val="2"/>
        </w:rPr>
        <w:t>2、重症医学科、急诊科、麻醉科、（神经）外科和（神经）内科等相关临床专业背景。</w:t>
      </w:r>
    </w:p>
    <w:p w14:paraId="26737DF6"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kern w:val="2"/>
        </w:rPr>
        <w:t>3</w:t>
      </w:r>
      <w:r w:rsidRPr="00CF558C">
        <w:rPr>
          <w:rFonts w:ascii="微软雅黑" w:eastAsia="微软雅黑" w:hAnsi="微软雅黑" w:cs="仿宋" w:hint="eastAsia"/>
          <w:kern w:val="2"/>
        </w:rPr>
        <w:t>、由单位（二级以上医院）推荐，身体健康，年龄原则上不超过4</w:t>
      </w:r>
      <w:r w:rsidRPr="00CF558C">
        <w:rPr>
          <w:rFonts w:ascii="微软雅黑" w:eastAsia="微软雅黑" w:hAnsi="微软雅黑" w:cs="仿宋"/>
          <w:kern w:val="2"/>
        </w:rPr>
        <w:t>5</w:t>
      </w:r>
      <w:r w:rsidRPr="00CF558C">
        <w:rPr>
          <w:rFonts w:ascii="微软雅黑" w:eastAsia="微软雅黑" w:hAnsi="微软雅黑" w:cs="仿宋" w:hint="eastAsia"/>
          <w:kern w:val="2"/>
        </w:rPr>
        <w:t>岁。</w:t>
      </w:r>
    </w:p>
    <w:p w14:paraId="37B40C0D"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kern w:val="2"/>
        </w:rPr>
        <w:t>4</w:t>
      </w:r>
      <w:r w:rsidRPr="00CF558C">
        <w:rPr>
          <w:rFonts w:ascii="微软雅黑" w:eastAsia="微软雅黑" w:hAnsi="微软雅黑" w:cs="仿宋" w:hint="eastAsia"/>
          <w:kern w:val="2"/>
        </w:rPr>
        <w:t>、遵守北京天坛医院科教部制定的相关进修医师管理制度，遵从重症医学科制定的科室管理规定。</w:t>
      </w:r>
    </w:p>
    <w:p w14:paraId="113F25B8"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b/>
          <w:bCs/>
          <w:kern w:val="2"/>
        </w:rPr>
      </w:pPr>
      <w:r w:rsidRPr="00CF558C">
        <w:rPr>
          <w:rFonts w:ascii="微软雅黑" w:eastAsia="微软雅黑" w:hAnsi="微软雅黑" w:cs="仿宋" w:hint="eastAsia"/>
          <w:b/>
          <w:bCs/>
          <w:kern w:val="2"/>
        </w:rPr>
        <w:t>二、项目类型：</w:t>
      </w:r>
    </w:p>
    <w:p w14:paraId="3E96B2E6"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hint="eastAsia"/>
          <w:kern w:val="2"/>
        </w:rPr>
        <w:t>1、“重症医学专科进修”项目：符合上述基本条件，每期学制6个月、1</w:t>
      </w:r>
      <w:r w:rsidRPr="00CF558C">
        <w:rPr>
          <w:rFonts w:ascii="微软雅黑" w:eastAsia="微软雅黑" w:hAnsi="微软雅黑" w:cs="仿宋"/>
          <w:kern w:val="2"/>
        </w:rPr>
        <w:t>2</w:t>
      </w:r>
      <w:r w:rsidRPr="00CF558C">
        <w:rPr>
          <w:rFonts w:ascii="微软雅黑" w:eastAsia="微软雅黑" w:hAnsi="微软雅黑" w:cs="仿宋" w:hint="eastAsia"/>
          <w:kern w:val="2"/>
        </w:rPr>
        <w:t>个月。</w:t>
      </w:r>
    </w:p>
    <w:p w14:paraId="3659FE18"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kern w:val="2"/>
        </w:rPr>
        <w:t>2</w:t>
      </w:r>
      <w:r w:rsidRPr="00CF558C">
        <w:rPr>
          <w:rFonts w:ascii="微软雅黑" w:eastAsia="微软雅黑" w:hAnsi="微软雅黑" w:cs="仿宋" w:hint="eastAsia"/>
          <w:kern w:val="2"/>
        </w:rPr>
        <w:t>、“神经重症卓越人才”项目：三级以上医院重症医学专业工作1</w:t>
      </w:r>
      <w:r w:rsidRPr="00CF558C">
        <w:rPr>
          <w:rFonts w:ascii="微软雅黑" w:eastAsia="微软雅黑" w:hAnsi="微软雅黑" w:cs="仿宋"/>
          <w:kern w:val="2"/>
        </w:rPr>
        <w:t>0</w:t>
      </w:r>
      <w:r w:rsidRPr="00CF558C">
        <w:rPr>
          <w:rFonts w:ascii="微软雅黑" w:eastAsia="微软雅黑" w:hAnsi="微软雅黑" w:cs="仿宋" w:hint="eastAsia"/>
          <w:kern w:val="2"/>
        </w:rPr>
        <w:t>年以上；担任/拟担任科室主任/副主任或神经重症专业组组长。每期学制1个月、3个月。</w:t>
      </w:r>
    </w:p>
    <w:p w14:paraId="35759EB5"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hint="eastAsia"/>
          <w:kern w:val="2"/>
        </w:rPr>
        <w:t>3、“在职研究生申请选拔”项目：大学本科或以上学历，年龄不超过</w:t>
      </w:r>
      <w:r w:rsidRPr="00CF558C">
        <w:rPr>
          <w:rFonts w:ascii="微软雅黑" w:eastAsia="微软雅黑" w:hAnsi="微软雅黑" w:cs="仿宋"/>
          <w:kern w:val="2"/>
        </w:rPr>
        <w:t>40</w:t>
      </w:r>
      <w:r w:rsidRPr="00CF558C">
        <w:rPr>
          <w:rFonts w:ascii="微软雅黑" w:eastAsia="微软雅黑" w:hAnsi="微软雅黑" w:cs="仿宋" w:hint="eastAsia"/>
          <w:kern w:val="2"/>
        </w:rPr>
        <w:t>岁，拟申请天坛医院重症医学科在职硕士/博士研究生。学制6个月，表现优异者优先考虑录取。</w:t>
      </w:r>
    </w:p>
    <w:p w14:paraId="7C56643C" w14:textId="77777777" w:rsidR="00CF558C" w:rsidRPr="00CF558C" w:rsidRDefault="00CF558C" w:rsidP="00CF558C">
      <w:pPr>
        <w:pStyle w:val="a4"/>
        <w:spacing w:before="0" w:beforeAutospacing="0" w:after="0" w:afterAutospacing="0" w:line="360" w:lineRule="auto"/>
        <w:rPr>
          <w:rFonts w:ascii="微软雅黑" w:eastAsia="微软雅黑" w:hAnsi="微软雅黑" w:cs="仿宋"/>
          <w:kern w:val="2"/>
        </w:rPr>
      </w:pPr>
      <w:r w:rsidRPr="00CF558C">
        <w:rPr>
          <w:rFonts w:ascii="微软雅黑" w:eastAsia="微软雅黑" w:hAnsi="微软雅黑" w:cs="仿宋"/>
          <w:kern w:val="2"/>
        </w:rPr>
        <w:t>4</w:t>
      </w:r>
      <w:r w:rsidRPr="00CF558C">
        <w:rPr>
          <w:rFonts w:ascii="微软雅黑" w:eastAsia="微软雅黑" w:hAnsi="微软雅黑" w:cs="仿宋" w:hint="eastAsia"/>
          <w:kern w:val="2"/>
        </w:rPr>
        <w:t>、“博士后工作站人才储备”项目：博士研究生毕业，年龄不超过3</w:t>
      </w:r>
      <w:r w:rsidRPr="00CF558C">
        <w:rPr>
          <w:rFonts w:ascii="微软雅黑" w:eastAsia="微软雅黑" w:hAnsi="微软雅黑" w:cs="仿宋"/>
          <w:kern w:val="2"/>
        </w:rPr>
        <w:t>5</w:t>
      </w:r>
      <w:r w:rsidRPr="00CF558C">
        <w:rPr>
          <w:rFonts w:ascii="微软雅黑" w:eastAsia="微软雅黑" w:hAnsi="微软雅黑" w:cs="仿宋" w:hint="eastAsia"/>
          <w:kern w:val="2"/>
        </w:rPr>
        <w:t>岁，拟申请进入天坛医院重症医学博士后工作站工作。学制1</w:t>
      </w:r>
      <w:r w:rsidRPr="00CF558C">
        <w:rPr>
          <w:rFonts w:ascii="微软雅黑" w:eastAsia="微软雅黑" w:hAnsi="微软雅黑" w:cs="仿宋"/>
          <w:kern w:val="2"/>
        </w:rPr>
        <w:t>2</w:t>
      </w:r>
      <w:r w:rsidRPr="00CF558C">
        <w:rPr>
          <w:rFonts w:ascii="微软雅黑" w:eastAsia="微软雅黑" w:hAnsi="微软雅黑" w:cs="仿宋" w:hint="eastAsia"/>
          <w:kern w:val="2"/>
        </w:rPr>
        <w:t>个月，表现优异者优先考虑录用。</w:t>
      </w:r>
    </w:p>
    <w:p w14:paraId="195053E0" w14:textId="77777777" w:rsidR="00CF558C" w:rsidRPr="00CF558C" w:rsidRDefault="00CF558C" w:rsidP="00CF558C">
      <w:pPr>
        <w:spacing w:line="360" w:lineRule="auto"/>
        <w:rPr>
          <w:rFonts w:ascii="微软雅黑" w:eastAsia="微软雅黑" w:hAnsi="微软雅黑" w:cs="仿宋"/>
          <w:sz w:val="24"/>
          <w:szCs w:val="24"/>
        </w:rPr>
      </w:pPr>
      <w:r w:rsidRPr="00CF558C">
        <w:rPr>
          <w:rFonts w:ascii="微软雅黑" w:eastAsia="微软雅黑" w:hAnsi="微软雅黑" w:cs="仿宋" w:hint="eastAsia"/>
          <w:b/>
          <w:bCs/>
          <w:sz w:val="24"/>
          <w:szCs w:val="24"/>
        </w:rPr>
        <w:lastRenderedPageBreak/>
        <w:t>三、申请方式：</w:t>
      </w:r>
    </w:p>
    <w:p w14:paraId="39AE7870" w14:textId="77777777" w:rsidR="00CF558C" w:rsidRPr="00CF558C" w:rsidRDefault="00CF558C" w:rsidP="00CF558C">
      <w:pPr>
        <w:widowControl/>
        <w:spacing w:line="360" w:lineRule="auto"/>
        <w:jc w:val="left"/>
        <w:rPr>
          <w:rFonts w:ascii="微软雅黑" w:eastAsia="微软雅黑" w:hAnsi="微软雅黑" w:cs="仿宋"/>
          <w:sz w:val="24"/>
          <w:szCs w:val="24"/>
        </w:rPr>
      </w:pPr>
      <w:r w:rsidRPr="00CF558C">
        <w:rPr>
          <w:rFonts w:ascii="微软雅黑" w:eastAsia="微软雅黑" w:hAnsi="微软雅黑" w:cs="仿宋"/>
          <w:sz w:val="24"/>
          <w:szCs w:val="24"/>
        </w:rPr>
        <w:t>1</w:t>
      </w:r>
      <w:r w:rsidRPr="00CF558C">
        <w:rPr>
          <w:rFonts w:ascii="微软雅黑" w:eastAsia="微软雅黑" w:hAnsi="微软雅黑" w:cs="仿宋" w:hint="eastAsia"/>
          <w:sz w:val="24"/>
          <w:szCs w:val="24"/>
        </w:rPr>
        <w:t>、进修申请前可通过电话或电子邮件与重症医学科周老师咨询具体细节。</w:t>
      </w:r>
    </w:p>
    <w:p w14:paraId="754F4623" w14:textId="77777777" w:rsidR="00CF558C" w:rsidRPr="00CF558C" w:rsidRDefault="00CF558C">
      <w:pPr>
        <w:pStyle w:val="a5"/>
        <w:widowControl/>
        <w:numPr>
          <w:ilvl w:val="0"/>
          <w:numId w:val="10"/>
        </w:numPr>
        <w:spacing w:line="360" w:lineRule="auto"/>
        <w:ind w:firstLineChars="0"/>
        <w:jc w:val="left"/>
        <w:rPr>
          <w:rFonts w:ascii="微软雅黑" w:eastAsia="微软雅黑" w:hAnsi="微软雅黑" w:cs="仿宋"/>
          <w:sz w:val="24"/>
          <w:szCs w:val="24"/>
        </w:rPr>
      </w:pPr>
      <w:r w:rsidRPr="00CF558C">
        <w:rPr>
          <w:rFonts w:ascii="微软雅黑" w:eastAsia="微软雅黑" w:hAnsi="微软雅黑" w:cs="仿宋" w:hint="eastAsia"/>
          <w:sz w:val="24"/>
          <w:szCs w:val="24"/>
        </w:rPr>
        <w:t>电话号码：010-59978451</w:t>
      </w:r>
    </w:p>
    <w:p w14:paraId="7D42AAAA" w14:textId="77777777" w:rsidR="00CF558C" w:rsidRPr="00CF558C" w:rsidRDefault="00CF558C">
      <w:pPr>
        <w:pStyle w:val="a5"/>
        <w:widowControl/>
        <w:numPr>
          <w:ilvl w:val="0"/>
          <w:numId w:val="10"/>
        </w:numPr>
        <w:spacing w:line="360" w:lineRule="auto"/>
        <w:ind w:firstLineChars="0"/>
        <w:jc w:val="left"/>
        <w:rPr>
          <w:rFonts w:ascii="微软雅黑" w:eastAsia="微软雅黑" w:hAnsi="微软雅黑" w:cs="仿宋"/>
          <w:sz w:val="24"/>
          <w:szCs w:val="24"/>
        </w:rPr>
      </w:pPr>
      <w:r w:rsidRPr="00CF558C">
        <w:rPr>
          <w:rFonts w:ascii="微软雅黑" w:eastAsia="微软雅黑" w:hAnsi="微软雅黑" w:cs="仿宋"/>
          <w:sz w:val="24"/>
          <w:szCs w:val="24"/>
        </w:rPr>
        <w:t>电子邮箱：</w:t>
      </w:r>
      <w:r w:rsidRPr="00CF558C">
        <w:rPr>
          <w:rFonts w:ascii="微软雅黑" w:eastAsia="微软雅黑" w:hAnsi="微软雅黑" w:cs="仿宋" w:hint="eastAsia"/>
          <w:sz w:val="24"/>
          <w:szCs w:val="24"/>
        </w:rPr>
        <w:t>zjfyanger@sina.com，</w:t>
      </w:r>
      <w:r w:rsidRPr="00CF558C">
        <w:rPr>
          <w:rFonts w:ascii="微软雅黑" w:eastAsia="微软雅黑" w:hAnsi="微软雅黑" w:cs="仿宋"/>
          <w:sz w:val="24"/>
          <w:szCs w:val="24"/>
        </w:rPr>
        <w:t>邮件主题请注明：</w:t>
      </w:r>
      <w:r w:rsidRPr="00CF558C">
        <w:rPr>
          <w:rFonts w:ascii="微软雅黑" w:eastAsia="微软雅黑" w:hAnsi="微软雅黑" w:cs="仿宋" w:hint="eastAsia"/>
          <w:sz w:val="24"/>
          <w:szCs w:val="24"/>
        </w:rPr>
        <w:t>进修申请</w:t>
      </w:r>
      <w:r w:rsidRPr="00CF558C">
        <w:rPr>
          <w:rFonts w:ascii="微软雅黑" w:eastAsia="微软雅黑" w:hAnsi="微软雅黑" w:cs="仿宋"/>
          <w:sz w:val="24"/>
          <w:szCs w:val="24"/>
        </w:rPr>
        <w:t>+姓名；</w:t>
      </w:r>
    </w:p>
    <w:p w14:paraId="019A4900" w14:textId="77777777" w:rsidR="00CF558C" w:rsidRPr="00CF558C" w:rsidRDefault="00CF558C" w:rsidP="00CF558C">
      <w:pPr>
        <w:widowControl/>
        <w:spacing w:line="360" w:lineRule="auto"/>
        <w:jc w:val="left"/>
        <w:rPr>
          <w:rFonts w:ascii="微软雅黑" w:eastAsia="微软雅黑" w:hAnsi="微软雅黑" w:cs="仿宋"/>
          <w:sz w:val="24"/>
          <w:szCs w:val="24"/>
        </w:rPr>
      </w:pPr>
      <w:r w:rsidRPr="00CF558C">
        <w:rPr>
          <w:rFonts w:ascii="微软雅黑" w:eastAsia="微软雅黑" w:hAnsi="微软雅黑" w:cs="仿宋" w:hint="eastAsia"/>
          <w:sz w:val="24"/>
          <w:szCs w:val="24"/>
        </w:rPr>
        <w:t>2、进修申请采用网上申请模式，进修学员可登陆天坛医院官网</w:t>
      </w:r>
      <w:hyperlink r:id="rId54" w:history="1">
        <w:r w:rsidRPr="00422130">
          <w:rPr>
            <w:rStyle w:val="a6"/>
            <w:rFonts w:ascii="微软雅黑" w:eastAsia="微软雅黑" w:hAnsi="微软雅黑" w:cs="仿宋" w:hint="eastAsia"/>
            <w:color w:val="auto"/>
            <w:sz w:val="24"/>
            <w:szCs w:val="24"/>
            <w:u w:val="none"/>
          </w:rPr>
          <w:t>http://www.bjtth.org/</w:t>
        </w:r>
      </w:hyperlink>
      <w:r w:rsidRPr="00CF558C">
        <w:rPr>
          <w:rFonts w:ascii="微软雅黑" w:eastAsia="微软雅黑" w:hAnsi="微软雅黑" w:cs="仿宋" w:hint="eastAsia"/>
          <w:sz w:val="24"/>
          <w:szCs w:val="24"/>
        </w:rPr>
        <w:t>，依次进入“科研教学-进修申请-进修医师网上报名</w:t>
      </w:r>
      <w:r w:rsidRPr="00CF558C">
        <w:rPr>
          <w:rFonts w:ascii="微软雅黑" w:eastAsia="微软雅黑" w:hAnsi="微软雅黑" w:cs="仿宋"/>
          <w:sz w:val="24"/>
          <w:szCs w:val="24"/>
        </w:rPr>
        <w:t>”</w:t>
      </w:r>
      <w:r w:rsidRPr="00CF558C">
        <w:rPr>
          <w:rFonts w:ascii="微软雅黑" w:eastAsia="微软雅黑" w:hAnsi="微软雅黑" w:cs="仿宋" w:hint="eastAsia"/>
          <w:sz w:val="24"/>
          <w:szCs w:val="24"/>
        </w:rPr>
        <w:t>；或直接登录天坛进修系统</w:t>
      </w:r>
      <w:r w:rsidRPr="00422130">
        <w:rPr>
          <w:rStyle w:val="a6"/>
          <w:rFonts w:ascii="微软雅黑" w:eastAsia="微软雅黑" w:hAnsi="微软雅黑" w:cs="仿宋"/>
          <w:color w:val="auto"/>
          <w:sz w:val="24"/>
          <w:szCs w:val="24"/>
          <w:u w:val="none"/>
        </w:rPr>
        <w:t>https://jx.bjtth.org/#/jx/index</w:t>
      </w:r>
      <w:r w:rsidRPr="00CF558C">
        <w:rPr>
          <w:rFonts w:ascii="微软雅黑" w:eastAsia="微软雅黑" w:hAnsi="微软雅黑" w:cs="仿宋" w:hint="eastAsia"/>
          <w:sz w:val="24"/>
          <w:szCs w:val="24"/>
        </w:rPr>
        <w:t>注册个人账户并填写申请材料。</w:t>
      </w:r>
    </w:p>
    <w:p w14:paraId="16EF479D" w14:textId="77777777" w:rsidR="00CF558C" w:rsidRPr="00CF558C" w:rsidRDefault="00CF558C" w:rsidP="00CF558C">
      <w:pPr>
        <w:widowControl/>
        <w:spacing w:line="360" w:lineRule="auto"/>
        <w:jc w:val="left"/>
        <w:rPr>
          <w:rFonts w:ascii="微软雅黑" w:eastAsia="微软雅黑" w:hAnsi="微软雅黑" w:cs="仿宋"/>
          <w:sz w:val="24"/>
          <w:szCs w:val="24"/>
        </w:rPr>
      </w:pPr>
      <w:r w:rsidRPr="00CF558C">
        <w:rPr>
          <w:rFonts w:ascii="微软雅黑" w:eastAsia="微软雅黑" w:hAnsi="微软雅黑" w:cs="仿宋" w:hint="eastAsia"/>
          <w:b/>
          <w:bCs/>
          <w:sz w:val="24"/>
          <w:szCs w:val="24"/>
        </w:rPr>
        <w:t>四、考核：</w:t>
      </w:r>
      <w:r w:rsidRPr="00CF558C">
        <w:rPr>
          <w:rFonts w:ascii="微软雅黑" w:eastAsia="微软雅黑" w:hAnsi="微软雅黑" w:hint="eastAsia"/>
          <w:color w:val="666666"/>
          <w:sz w:val="24"/>
          <w:szCs w:val="24"/>
        </w:rPr>
        <w:br/>
      </w:r>
      <w:r w:rsidRPr="00CF558C">
        <w:rPr>
          <w:rFonts w:ascii="微软雅黑" w:eastAsia="微软雅黑" w:hAnsi="微软雅黑" w:cs="仿宋" w:hint="eastAsia"/>
          <w:sz w:val="24"/>
          <w:szCs w:val="24"/>
        </w:rPr>
        <w:t>1、进修生报到前，应进行体检，对不符合健康标准的人员，医院将取消学籍。</w:t>
      </w:r>
      <w:r w:rsidRPr="00CF558C">
        <w:rPr>
          <w:rFonts w:ascii="微软雅黑" w:eastAsia="微软雅黑" w:hAnsi="微软雅黑" w:cs="仿宋" w:hint="eastAsia"/>
          <w:sz w:val="24"/>
          <w:szCs w:val="24"/>
        </w:rPr>
        <w:br/>
        <w:t>2、进科后一周内，科室组织业务考核，对不具备学习基础者，报教育处批准后取消学籍。</w:t>
      </w:r>
      <w:r w:rsidRPr="00CF558C">
        <w:rPr>
          <w:rFonts w:ascii="微软雅黑" w:eastAsia="微软雅黑" w:hAnsi="微软雅黑" w:cs="仿宋" w:hint="eastAsia"/>
          <w:sz w:val="24"/>
          <w:szCs w:val="24"/>
        </w:rPr>
        <w:br/>
        <w:t>3、进修生在进修期间各阶段的业务学习考核由所在科室组织，记作平时成绩。</w:t>
      </w:r>
      <w:r w:rsidRPr="00CF558C">
        <w:rPr>
          <w:rFonts w:ascii="微软雅黑" w:eastAsia="微软雅黑" w:hAnsi="微软雅黑" w:cs="仿宋" w:hint="eastAsia"/>
          <w:sz w:val="24"/>
          <w:szCs w:val="24"/>
        </w:rPr>
        <w:br/>
        <w:t>4、进修生结业时，科室组织结业考核。</w:t>
      </w:r>
    </w:p>
    <w:p w14:paraId="5B163608" w14:textId="77777777" w:rsidR="00CC050D" w:rsidRPr="00E25FF9" w:rsidRDefault="00CC050D" w:rsidP="00E25FF9">
      <w:pPr>
        <w:widowControl/>
        <w:spacing w:line="360" w:lineRule="auto"/>
        <w:jc w:val="left"/>
        <w:rPr>
          <w:rFonts w:ascii="微软雅黑" w:eastAsia="微软雅黑" w:hAnsi="微软雅黑" w:cs="仿宋"/>
          <w:szCs w:val="21"/>
        </w:rPr>
      </w:pPr>
      <w:r w:rsidRPr="00E25FF9">
        <w:rPr>
          <w:rFonts w:ascii="微软雅黑" w:eastAsia="微软雅黑" w:hAnsi="微软雅黑" w:cs="仿宋"/>
          <w:szCs w:val="21"/>
        </w:rPr>
        <w:br w:type="page"/>
      </w:r>
    </w:p>
    <w:p w14:paraId="56A72226" w14:textId="00C2E40E" w:rsidR="00CC050D" w:rsidRPr="00E25FF9" w:rsidRDefault="003B4510"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8" w:name="_Toc217231170"/>
      <w:r>
        <w:rPr>
          <w:rFonts w:ascii="微软雅黑" w:eastAsia="微软雅黑" w:hAnsi="微软雅黑" w:cs="微软雅黑"/>
          <w:bCs/>
          <w:color w:val="2076BD"/>
          <w:sz w:val="32"/>
          <w:szCs w:val="32"/>
        </w:rPr>
        <w:lastRenderedPageBreak/>
        <w:t>药学部</w:t>
      </w:r>
      <w:r w:rsidR="00CC050D" w:rsidRPr="00E25FF9">
        <w:rPr>
          <w:rFonts w:ascii="微软雅黑" w:eastAsia="微软雅黑" w:hAnsi="微软雅黑" w:cs="微软雅黑"/>
          <w:bCs/>
          <w:color w:val="2076BD"/>
          <w:sz w:val="32"/>
          <w:szCs w:val="32"/>
        </w:rPr>
        <w:t>进修医师招生简章</w:t>
      </w:r>
      <w:bookmarkEnd w:id="38"/>
    </w:p>
    <w:p w14:paraId="5E75CB23" w14:textId="77777777" w:rsidR="00765843" w:rsidRPr="00DF598C" w:rsidRDefault="00765843" w:rsidP="00765843">
      <w:pPr>
        <w:spacing w:line="360" w:lineRule="auto"/>
        <w:rPr>
          <w:rFonts w:ascii="微软雅黑" w:eastAsia="微软雅黑" w:hAnsi="微软雅黑"/>
          <w:b/>
          <w:bCs/>
          <w:sz w:val="24"/>
          <w:szCs w:val="24"/>
        </w:rPr>
      </w:pPr>
      <w:r w:rsidRPr="00DF598C">
        <w:rPr>
          <w:rFonts w:ascii="微软雅黑" w:eastAsia="微软雅黑" w:hAnsi="微软雅黑" w:hint="eastAsia"/>
          <w:b/>
          <w:bCs/>
          <w:sz w:val="24"/>
          <w:szCs w:val="24"/>
        </w:rPr>
        <w:t>一、进修培养</w:t>
      </w:r>
    </w:p>
    <w:p w14:paraId="67FEDC93" w14:textId="77777777" w:rsidR="00765843" w:rsidRPr="00DF598C" w:rsidRDefault="00765843" w:rsidP="00765843">
      <w:pPr>
        <w:widowControl/>
        <w:spacing w:line="360" w:lineRule="auto"/>
        <w:ind w:firstLine="420"/>
        <w:jc w:val="left"/>
        <w:rPr>
          <w:rFonts w:ascii="微软雅黑" w:eastAsia="微软雅黑" w:hAnsi="微软雅黑" w:cs="宋体"/>
          <w:color w:val="333333"/>
          <w:spacing w:val="8"/>
          <w:kern w:val="0"/>
          <w:sz w:val="24"/>
          <w:szCs w:val="24"/>
        </w:rPr>
      </w:pPr>
      <w:r w:rsidRPr="00DF598C">
        <w:rPr>
          <w:rFonts w:ascii="微软雅黑" w:eastAsia="微软雅黑" w:hAnsi="微软雅黑" w:cs="宋体"/>
          <w:color w:val="333333"/>
          <w:spacing w:val="8"/>
          <w:kern w:val="0"/>
          <w:sz w:val="24"/>
          <w:szCs w:val="24"/>
        </w:rPr>
        <w:t xml:space="preserve">1、进修药师进入临床科室后，各科应就本科室的具体情况给进修医师进行入科教育， 使进修药师迅速熟悉本科室的各项制度和技术操作常规，防止各类医疗差错、事故的发生。 </w:t>
      </w:r>
    </w:p>
    <w:p w14:paraId="3760D9FB" w14:textId="77777777" w:rsidR="00765843" w:rsidRPr="00DF598C" w:rsidRDefault="00765843" w:rsidP="00765843">
      <w:pPr>
        <w:widowControl/>
        <w:spacing w:line="360" w:lineRule="auto"/>
        <w:ind w:firstLine="420"/>
        <w:jc w:val="left"/>
        <w:rPr>
          <w:rFonts w:ascii="微软雅黑" w:eastAsia="微软雅黑" w:hAnsi="微软雅黑" w:cs="宋体"/>
          <w:color w:val="333333"/>
          <w:spacing w:val="8"/>
          <w:kern w:val="0"/>
          <w:sz w:val="24"/>
          <w:szCs w:val="24"/>
        </w:rPr>
      </w:pPr>
      <w:r w:rsidRPr="00DF598C">
        <w:rPr>
          <w:rFonts w:ascii="微软雅黑" w:eastAsia="微软雅黑" w:hAnsi="微软雅黑" w:cs="宋体"/>
          <w:color w:val="333333"/>
          <w:spacing w:val="8"/>
          <w:kern w:val="0"/>
          <w:sz w:val="24"/>
          <w:szCs w:val="24"/>
        </w:rPr>
        <w:t xml:space="preserve">2、进修医师应由科室选派有经验的医务人员指导学习和工作。进修医师的培养，在上 级医师的带教下，应以临床实践为主，在实践中学习，不断提高业务技术水平。 </w:t>
      </w:r>
    </w:p>
    <w:p w14:paraId="19973F36" w14:textId="77777777" w:rsidR="00765843" w:rsidRPr="00DF598C" w:rsidRDefault="00765843" w:rsidP="00765843">
      <w:pPr>
        <w:widowControl/>
        <w:spacing w:line="360" w:lineRule="auto"/>
        <w:ind w:firstLine="420"/>
        <w:jc w:val="left"/>
        <w:rPr>
          <w:rFonts w:ascii="微软雅黑" w:eastAsia="微软雅黑" w:hAnsi="微软雅黑" w:cs="宋体"/>
          <w:color w:val="333333"/>
          <w:spacing w:val="8"/>
          <w:kern w:val="0"/>
          <w:sz w:val="24"/>
          <w:szCs w:val="24"/>
        </w:rPr>
      </w:pPr>
      <w:r w:rsidRPr="00DF598C">
        <w:rPr>
          <w:rFonts w:ascii="微软雅黑" w:eastAsia="微软雅黑" w:hAnsi="微软雅黑" w:cs="宋体"/>
          <w:color w:val="333333"/>
          <w:spacing w:val="8"/>
          <w:kern w:val="0"/>
          <w:sz w:val="24"/>
          <w:szCs w:val="24"/>
        </w:rPr>
        <w:t xml:space="preserve">3、进修期间鼓励进修生以第一作者身份在带教老师和病区主任指导下撰写相关论文。 但须标明资料和数据出自首都医科大学附属北京天坛医院和国家神经系统疾病临床研究中心，通讯作者必须是我院正式编制人员，第一署名单位必须是首都医科大学附属北京天坛医 院。符合我院进修生发表论文规定的核心论著和 SCI 论著，择优报销版面费。 </w:t>
      </w:r>
    </w:p>
    <w:p w14:paraId="5A60C9F7" w14:textId="77777777" w:rsidR="00765843" w:rsidRPr="00DF598C" w:rsidRDefault="00765843" w:rsidP="00765843">
      <w:pPr>
        <w:widowControl/>
        <w:spacing w:line="360" w:lineRule="auto"/>
        <w:ind w:firstLine="420"/>
        <w:jc w:val="left"/>
        <w:rPr>
          <w:rFonts w:ascii="微软雅黑" w:eastAsia="微软雅黑" w:hAnsi="微软雅黑" w:cs="宋体"/>
          <w:color w:val="333333"/>
          <w:spacing w:val="8"/>
          <w:kern w:val="0"/>
          <w:sz w:val="24"/>
          <w:szCs w:val="24"/>
        </w:rPr>
      </w:pPr>
      <w:r w:rsidRPr="00DF598C">
        <w:rPr>
          <w:rFonts w:ascii="微软雅黑" w:eastAsia="微软雅黑" w:hAnsi="微软雅黑" w:cs="宋体"/>
          <w:color w:val="333333"/>
          <w:spacing w:val="8"/>
          <w:kern w:val="0"/>
          <w:sz w:val="24"/>
          <w:szCs w:val="24"/>
        </w:rPr>
        <w:t xml:space="preserve">4、各专业科室每月至少安排 1-2 次教学查房和讲课讲座。 </w:t>
      </w:r>
    </w:p>
    <w:p w14:paraId="4E30F048" w14:textId="77777777" w:rsidR="00765843" w:rsidRPr="00DF598C" w:rsidRDefault="00765843" w:rsidP="00765843">
      <w:pPr>
        <w:widowControl/>
        <w:spacing w:line="360" w:lineRule="auto"/>
        <w:ind w:firstLine="420"/>
        <w:jc w:val="left"/>
        <w:rPr>
          <w:rFonts w:ascii="微软雅黑" w:eastAsia="微软雅黑" w:hAnsi="微软雅黑" w:cs="宋体"/>
          <w:color w:val="333333"/>
          <w:spacing w:val="8"/>
          <w:kern w:val="0"/>
          <w:sz w:val="24"/>
          <w:szCs w:val="24"/>
        </w:rPr>
      </w:pPr>
      <w:r w:rsidRPr="00DF598C">
        <w:rPr>
          <w:rFonts w:ascii="微软雅黑" w:eastAsia="微软雅黑" w:hAnsi="微软雅黑" w:cs="宋体"/>
          <w:color w:val="333333"/>
          <w:spacing w:val="8"/>
          <w:kern w:val="0"/>
          <w:sz w:val="24"/>
          <w:szCs w:val="24"/>
        </w:rPr>
        <w:t>5、进修结束，经科室考核合格者由教育处颁发结业证书。</w:t>
      </w:r>
    </w:p>
    <w:p w14:paraId="467ED50B" w14:textId="77777777" w:rsidR="00765843" w:rsidRPr="00DF598C" w:rsidRDefault="00765843" w:rsidP="00765843">
      <w:pPr>
        <w:spacing w:line="360" w:lineRule="auto"/>
        <w:jc w:val="left"/>
        <w:rPr>
          <w:rFonts w:ascii="微软雅黑" w:eastAsia="微软雅黑" w:hAnsi="微软雅黑"/>
          <w:b/>
          <w:bCs/>
          <w:sz w:val="24"/>
          <w:szCs w:val="24"/>
        </w:rPr>
      </w:pPr>
      <w:r w:rsidRPr="00DF598C">
        <w:rPr>
          <w:rFonts w:ascii="微软雅黑" w:eastAsia="微软雅黑" w:hAnsi="微软雅黑" w:hint="eastAsia"/>
          <w:b/>
          <w:bCs/>
          <w:sz w:val="24"/>
          <w:szCs w:val="24"/>
        </w:rPr>
        <w:t>二、报名方式</w:t>
      </w:r>
    </w:p>
    <w:p w14:paraId="0ABFED80"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1、登录“北京天坛医院官网首页”-“科研教学”-“进修申请”-“进修医师网上报名”：</w:t>
      </w:r>
      <w:r w:rsidRPr="00DF598C">
        <w:rPr>
          <w:rFonts w:ascii="微软雅黑" w:eastAsia="微软雅黑" w:hAnsi="微软雅黑" w:hint="eastAsia"/>
          <w:sz w:val="24"/>
          <w:szCs w:val="24"/>
        </w:rPr>
        <w:t>登陆“天坛进修医师申请系统”网址：</w:t>
      </w:r>
      <w:r w:rsidRPr="00DF598C">
        <w:rPr>
          <w:rFonts w:ascii="微软雅黑" w:eastAsia="微软雅黑" w:hAnsi="微软雅黑"/>
          <w:sz w:val="24"/>
          <w:szCs w:val="24"/>
        </w:rPr>
        <w:t>https://jx.bjtth.org/#/jx/index。</w:t>
      </w:r>
    </w:p>
    <w:p w14:paraId="00070D90" w14:textId="77777777" w:rsidR="00765843"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2、按要求填写及上传附件齐全，网上打印进修医师申请表并在选送单位意见签字盖章,</w:t>
      </w:r>
      <w:r w:rsidRPr="00DF598C">
        <w:rPr>
          <w:rFonts w:ascii="微软雅黑" w:eastAsia="微软雅黑" w:hAnsi="微软雅黑" w:hint="eastAsia"/>
          <w:sz w:val="24"/>
          <w:szCs w:val="24"/>
        </w:rPr>
        <w:t>纸质原件需在录取报到时上交。</w:t>
      </w:r>
    </w:p>
    <w:p w14:paraId="2F2EC071"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p>
    <w:p w14:paraId="299FFA6C" w14:textId="77777777" w:rsidR="00765843" w:rsidRPr="00765843" w:rsidRDefault="00765843" w:rsidP="00765843">
      <w:pPr>
        <w:spacing w:line="360" w:lineRule="auto"/>
        <w:ind w:firstLineChars="200" w:firstLine="480"/>
        <w:jc w:val="left"/>
        <w:rPr>
          <w:rFonts w:ascii="微软雅黑" w:eastAsia="微软雅黑" w:hAnsi="微软雅黑"/>
          <w:b/>
          <w:bCs/>
          <w:sz w:val="24"/>
          <w:szCs w:val="24"/>
        </w:rPr>
      </w:pPr>
      <w:r w:rsidRPr="00765843">
        <w:rPr>
          <w:rFonts w:ascii="微软雅黑" w:eastAsia="微软雅黑" w:hAnsi="微软雅黑" w:hint="eastAsia"/>
          <w:b/>
          <w:bCs/>
          <w:sz w:val="24"/>
          <w:szCs w:val="24"/>
        </w:rPr>
        <w:lastRenderedPageBreak/>
        <w:t>三、时间要求</w:t>
      </w:r>
    </w:p>
    <w:p w14:paraId="7956C20C"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1、入院报到：2023 年 3 月、6 月、9 月（12 月仅接收部分学科的上级部门下拨学员）</w:t>
      </w:r>
    </w:p>
    <w:p w14:paraId="105F3269"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2、培养期间：3 个月、6 个月、12 个月</w:t>
      </w:r>
    </w:p>
    <w:p w14:paraId="2F1D96ED"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 xml:space="preserve">3、报名时间：每年度 1 月、4 月、7 月 </w:t>
      </w:r>
    </w:p>
    <w:p w14:paraId="7D172C67" w14:textId="182DD18B"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4、报名填报：进修项目报名需提前 2 个月申请，法定节假日系统可能暂时关闭。</w:t>
      </w:r>
      <w:r w:rsidRPr="00DF598C">
        <w:rPr>
          <w:rFonts w:ascii="微软雅黑" w:eastAsia="微软雅黑" w:hAnsi="微软雅黑" w:hint="eastAsia"/>
          <w:sz w:val="24"/>
          <w:szCs w:val="24"/>
        </w:rPr>
        <w:t>线上申请内容按要求填写齐全，报名附件请上传原件扫描件，系统打印进修表并在选送单位意见签字盖章，纸质版录取报到时上交。</w:t>
      </w:r>
    </w:p>
    <w:p w14:paraId="7D0F6938" w14:textId="6A804553"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4、具体进修项目详见“天坛进修医师申请系统”和《</w:t>
      </w:r>
      <w:r w:rsidR="00434427">
        <w:rPr>
          <w:rFonts w:ascii="微软雅黑" w:eastAsia="微软雅黑" w:hAnsi="微软雅黑"/>
          <w:sz w:val="24"/>
          <w:szCs w:val="24"/>
        </w:rPr>
        <w:t>2026</w:t>
      </w:r>
      <w:r w:rsidRPr="00DF598C">
        <w:rPr>
          <w:rFonts w:ascii="微软雅黑" w:eastAsia="微软雅黑" w:hAnsi="微软雅黑"/>
          <w:sz w:val="24"/>
          <w:szCs w:val="24"/>
        </w:rPr>
        <w:t xml:space="preserve"> 年进修医师招收计划目录》。</w:t>
      </w:r>
    </w:p>
    <w:p w14:paraId="534488A5" w14:textId="77777777" w:rsidR="00765843" w:rsidRPr="00765843" w:rsidRDefault="00765843" w:rsidP="00765843">
      <w:pPr>
        <w:spacing w:line="360" w:lineRule="auto"/>
        <w:ind w:firstLineChars="200" w:firstLine="480"/>
        <w:jc w:val="left"/>
        <w:rPr>
          <w:rFonts w:ascii="微软雅黑" w:eastAsia="微软雅黑" w:hAnsi="微软雅黑"/>
          <w:b/>
          <w:bCs/>
          <w:sz w:val="24"/>
          <w:szCs w:val="24"/>
        </w:rPr>
      </w:pPr>
      <w:r w:rsidRPr="00765843">
        <w:rPr>
          <w:rFonts w:ascii="微软雅黑" w:eastAsia="微软雅黑" w:hAnsi="微软雅黑" w:hint="eastAsia"/>
          <w:b/>
          <w:bCs/>
          <w:sz w:val="24"/>
          <w:szCs w:val="24"/>
        </w:rPr>
        <w:t>四、进修要求</w:t>
      </w:r>
    </w:p>
    <w:p w14:paraId="073B1329"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1、为保障进修学员身心安全和进修培养质量，因身体健康状态无法参与正常科室轮转</w:t>
      </w:r>
    </w:p>
    <w:p w14:paraId="005AD0FC"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hint="eastAsia"/>
          <w:sz w:val="24"/>
          <w:szCs w:val="24"/>
        </w:rPr>
        <w:t>或不能承担夜班者，请勿报名；若要计划职称晋升、结婚、怀孕生产陪产、买卖房屋或单位。</w:t>
      </w:r>
    </w:p>
    <w:p w14:paraId="370FF2CB"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hint="eastAsia"/>
          <w:sz w:val="24"/>
          <w:szCs w:val="24"/>
        </w:rPr>
        <w:t>分房、考研、参加各种考试、考核及其他影响进修学习者，请勿报名。</w:t>
      </w:r>
    </w:p>
    <w:p w14:paraId="79E225C5"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2、未完成进修学习提前离院者，不发进修结业证及鉴定表，不退进修费。拟进修人员</w:t>
      </w:r>
      <w:r w:rsidRPr="00DF598C">
        <w:rPr>
          <w:rFonts w:ascii="微软雅黑" w:eastAsia="微软雅黑" w:hAnsi="微软雅黑" w:hint="eastAsia"/>
          <w:sz w:val="24"/>
          <w:szCs w:val="24"/>
        </w:rPr>
        <w:t>的交通、食宿等费用自理，住宿需自行安排。</w:t>
      </w:r>
    </w:p>
    <w:p w14:paraId="73CFDE7D" w14:textId="5FCD7B0B"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3、其余要求详见医院《进修医师管理办法》和官网《招生简章》。</w:t>
      </w:r>
    </w:p>
    <w:p w14:paraId="08975F38" w14:textId="77777777" w:rsidR="00765843" w:rsidRPr="00DF598C" w:rsidRDefault="00765843" w:rsidP="00765843">
      <w:pPr>
        <w:spacing w:line="360" w:lineRule="auto"/>
        <w:jc w:val="left"/>
        <w:rPr>
          <w:rFonts w:ascii="微软雅黑" w:eastAsia="微软雅黑" w:hAnsi="微软雅黑"/>
          <w:b/>
          <w:bCs/>
          <w:sz w:val="24"/>
          <w:szCs w:val="24"/>
        </w:rPr>
      </w:pPr>
      <w:r w:rsidRPr="00DF598C">
        <w:rPr>
          <w:rFonts w:ascii="微软雅黑" w:eastAsia="微软雅黑" w:hAnsi="微软雅黑" w:hint="eastAsia"/>
          <w:b/>
          <w:bCs/>
          <w:sz w:val="24"/>
          <w:szCs w:val="24"/>
        </w:rPr>
        <w:t>五、进修纪律</w:t>
      </w:r>
    </w:p>
    <w:p w14:paraId="322C99EC"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1、进修人员应按时报到，逾期 3 日未报到者，视为自动放弃进修资格。进修期间不得 擅自调换进修科目，不得随意缩短或延长学习时间。因故中途提</w:t>
      </w:r>
      <w:r w:rsidRPr="00DF598C">
        <w:rPr>
          <w:rFonts w:ascii="微软雅黑" w:eastAsia="微软雅黑" w:hAnsi="微软雅黑"/>
          <w:sz w:val="24"/>
          <w:szCs w:val="24"/>
        </w:rPr>
        <w:lastRenderedPageBreak/>
        <w:t xml:space="preserve">前终止进修者，需原单位出具文字证明并盖章（电话声明无效），不发给结业证书且不提供任何进修证明，进修费用不予退还。 </w:t>
      </w:r>
    </w:p>
    <w:p w14:paraId="7419BD83"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 xml:space="preserve">2、进修药师必须遵守我院的作息时间，坚守工作岗位，尽职尽责，不得无故迟到、早退或缺勤。 </w:t>
      </w:r>
    </w:p>
    <w:p w14:paraId="1A882F12"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3、在进修期间，进修医师不能享受探亲假期，只享受法定节假日休息。如有特殊情况 需提前请事假，必须提出书面申请及原单位证明，履行请假手续，经科主任同意转呈教育处 批准后方可离院，并按时返院办理销假手续。</w:t>
      </w:r>
    </w:p>
    <w:p w14:paraId="75828F57"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sz w:val="24"/>
          <w:szCs w:val="24"/>
        </w:rPr>
        <w:t>4、在进修期间，进修医师不得擅自外出参观学习，未经教育处同意不得擅自延长进修期限；进修结束应及时办理离院手续并按时离院。</w:t>
      </w:r>
    </w:p>
    <w:p w14:paraId="2CC1F996" w14:textId="77777777" w:rsidR="00765843" w:rsidRPr="00DF598C" w:rsidRDefault="00765843" w:rsidP="00765843">
      <w:pPr>
        <w:spacing w:line="360" w:lineRule="auto"/>
        <w:rPr>
          <w:rFonts w:ascii="微软雅黑" w:eastAsia="微软雅黑" w:hAnsi="微软雅黑"/>
          <w:b/>
          <w:bCs/>
          <w:sz w:val="24"/>
          <w:szCs w:val="24"/>
        </w:rPr>
      </w:pPr>
      <w:r w:rsidRPr="00DF598C">
        <w:rPr>
          <w:rFonts w:ascii="微软雅黑" w:eastAsia="微软雅黑" w:hAnsi="微软雅黑" w:hint="eastAsia"/>
          <w:b/>
          <w:bCs/>
          <w:sz w:val="24"/>
          <w:szCs w:val="24"/>
        </w:rPr>
        <w:t>六、联系方式</w:t>
      </w:r>
    </w:p>
    <w:p w14:paraId="2890C86F" w14:textId="77777777" w:rsidR="00765843" w:rsidRPr="00DF598C" w:rsidRDefault="00765843" w:rsidP="00765843">
      <w:pPr>
        <w:spacing w:line="360" w:lineRule="auto"/>
        <w:ind w:firstLineChars="200" w:firstLine="480"/>
        <w:jc w:val="left"/>
        <w:rPr>
          <w:rFonts w:ascii="微软雅黑" w:eastAsia="微软雅黑" w:hAnsi="微软雅黑"/>
          <w:sz w:val="24"/>
          <w:szCs w:val="24"/>
        </w:rPr>
      </w:pPr>
      <w:r w:rsidRPr="00DF598C">
        <w:rPr>
          <w:rFonts w:ascii="微软雅黑" w:eastAsia="微软雅黑" w:hAnsi="微软雅黑" w:hint="eastAsia"/>
          <w:color w:val="000000" w:themeColor="text1"/>
          <w:sz w:val="24"/>
          <w:szCs w:val="24"/>
        </w:rPr>
        <w:t xml:space="preserve">有意应试者可咨询 </w:t>
      </w:r>
      <w:r w:rsidRPr="00DF598C">
        <w:rPr>
          <w:rFonts w:ascii="微软雅黑" w:eastAsia="微软雅黑" w:hAnsi="微软雅黑" w:hint="eastAsia"/>
          <w:sz w:val="24"/>
          <w:szCs w:val="24"/>
        </w:rPr>
        <w:t xml:space="preserve">刘腾老师 </w:t>
      </w:r>
      <w:r w:rsidRPr="00DF598C">
        <w:rPr>
          <w:rFonts w:ascii="微软雅黑" w:eastAsia="微软雅黑" w:hAnsi="微软雅黑"/>
          <w:sz w:val="24"/>
          <w:szCs w:val="24"/>
        </w:rPr>
        <w:t>010</w:t>
      </w:r>
      <w:r w:rsidRPr="00DF598C">
        <w:rPr>
          <w:rFonts w:ascii="微软雅黑" w:eastAsia="微软雅黑" w:hAnsi="微软雅黑" w:hint="eastAsia"/>
          <w:sz w:val="24"/>
          <w:szCs w:val="24"/>
        </w:rPr>
        <w:t>-</w:t>
      </w:r>
      <w:r w:rsidRPr="00DF598C">
        <w:rPr>
          <w:rFonts w:ascii="微软雅黑" w:eastAsia="微软雅黑" w:hAnsi="微软雅黑"/>
          <w:sz w:val="24"/>
          <w:szCs w:val="24"/>
        </w:rPr>
        <w:t xml:space="preserve">59975442 </w:t>
      </w:r>
      <w:r w:rsidRPr="00DF598C">
        <w:rPr>
          <w:rFonts w:ascii="微软雅黑" w:eastAsia="微软雅黑" w:hAnsi="微软雅黑" w:hint="eastAsia"/>
          <w:sz w:val="24"/>
          <w:szCs w:val="24"/>
        </w:rPr>
        <w:t>邮箱：</w:t>
      </w:r>
      <w:hyperlink r:id="rId55" w:history="1">
        <w:r w:rsidRPr="00DF598C">
          <w:rPr>
            <w:rStyle w:val="a6"/>
            <w:rFonts w:ascii="微软雅黑" w:eastAsia="微软雅黑" w:hAnsi="微软雅黑"/>
            <w:color w:val="000000" w:themeColor="text1"/>
            <w:sz w:val="24"/>
            <w:szCs w:val="24"/>
          </w:rPr>
          <w:t>iuthree@126.com</w:t>
        </w:r>
      </w:hyperlink>
    </w:p>
    <w:p w14:paraId="3F9400B2" w14:textId="16B32F70" w:rsidR="00CC050D" w:rsidRPr="00E25FF9" w:rsidRDefault="00CC050D" w:rsidP="00E25FF9">
      <w:pPr>
        <w:spacing w:line="360" w:lineRule="auto"/>
        <w:ind w:firstLineChars="200" w:firstLine="480"/>
        <w:jc w:val="left"/>
        <w:rPr>
          <w:rFonts w:ascii="微软雅黑" w:eastAsia="微软雅黑" w:hAnsi="微软雅黑"/>
          <w:szCs w:val="21"/>
        </w:rPr>
      </w:pPr>
      <w:r w:rsidRPr="00E25FF9">
        <w:rPr>
          <w:rFonts w:ascii="Arial"/>
          <w:sz w:val="24"/>
        </w:rPr>
        <w:br w:type="page"/>
      </w:r>
    </w:p>
    <w:p w14:paraId="5D058265" w14:textId="77777777" w:rsidR="00E5071E" w:rsidRPr="00E25FF9" w:rsidRDefault="00E5071E"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39" w:name="_Toc217231171"/>
      <w:bookmarkStart w:id="40" w:name="_Hlk185948344"/>
      <w:r w:rsidRPr="00E25FF9">
        <w:rPr>
          <w:rFonts w:ascii="微软雅黑" w:eastAsia="微软雅黑" w:hAnsi="微软雅黑" w:cs="微软雅黑"/>
          <w:bCs/>
          <w:color w:val="2076BD"/>
          <w:sz w:val="32"/>
          <w:szCs w:val="32"/>
        </w:rPr>
        <w:lastRenderedPageBreak/>
        <w:t>疼痛科进修医师招生简章</w:t>
      </w:r>
      <w:bookmarkEnd w:id="39"/>
    </w:p>
    <w:bookmarkEnd w:id="40"/>
    <w:p w14:paraId="6CAC2C48" w14:textId="7EEE5084" w:rsidR="007B03F0" w:rsidRPr="007B03F0" w:rsidRDefault="007B03F0" w:rsidP="007B03F0">
      <w:pPr>
        <w:spacing w:line="360" w:lineRule="auto"/>
        <w:ind w:firstLineChars="196" w:firstLine="470"/>
        <w:rPr>
          <w:rFonts w:ascii="微软雅黑" w:eastAsia="微软雅黑" w:hAnsi="微软雅黑" w:cs="Times New Roman"/>
          <w:color w:val="000000" w:themeColor="text1"/>
          <w:sz w:val="24"/>
          <w:szCs w:val="24"/>
        </w:rPr>
      </w:pPr>
      <w:r w:rsidRPr="007B03F0">
        <w:rPr>
          <w:rFonts w:ascii="微软雅黑" w:eastAsia="微软雅黑" w:hAnsi="微软雅黑" w:cs="Times New Roman"/>
          <w:color w:val="000000" w:themeColor="text1"/>
          <w:sz w:val="24"/>
          <w:szCs w:val="24"/>
        </w:rPr>
        <w:t>北京天坛医院疼痛科由麻醉疼痛学专家王恩真教授创建于90年代，在北京乃至全国最早开展疼痛诊疗服务。疼痛科现有主任医师3名，副主任医师2名，主治医师2名，副主任护师1名。头面部疼痛诊疗为天坛医院疼痛科优势项目，常规开展三叉神经痛球囊压迫术、脉冲射频术</w:t>
      </w:r>
      <w:r w:rsidRPr="007B03F0">
        <w:rPr>
          <w:rFonts w:ascii="微软雅黑" w:eastAsia="微软雅黑" w:hAnsi="微软雅黑" w:cs="Times New Roman" w:hint="eastAsia"/>
          <w:color w:val="000000" w:themeColor="text1"/>
          <w:sz w:val="24"/>
          <w:szCs w:val="24"/>
        </w:rPr>
        <w:t>、富血小板血浆治疗、星状神经节阻滞镇痛术、脊柱脑脊液漏修补术</w:t>
      </w:r>
      <w:r w:rsidRPr="007B03F0">
        <w:rPr>
          <w:rFonts w:ascii="微软雅黑" w:eastAsia="微软雅黑" w:hAnsi="微软雅黑" w:cs="Times New Roman"/>
          <w:color w:val="000000" w:themeColor="text1"/>
          <w:sz w:val="24"/>
          <w:szCs w:val="24"/>
        </w:rPr>
        <w:t>等微创介入治疗，以及偏头痛、丛集性头痛、颈源性头痛、紧张性头痛、外伤后头痛等的诊断和微创介入治疗。疼痛科常年面向全国招收学员, 欢迎全国各地医院选送优秀医生及科室要培养的骨干人才来我院进修。</w:t>
      </w:r>
    </w:p>
    <w:p w14:paraId="242BBA86"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sz w:val="24"/>
          <w:szCs w:val="24"/>
        </w:rPr>
        <w:t>为了保证培训效果，对申请进修的学员提出以下要求：</w:t>
      </w:r>
    </w:p>
    <w:p w14:paraId="3C9F5D9A"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一、申报条件如下：</w:t>
      </w:r>
    </w:p>
    <w:p w14:paraId="48D6BC41"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 xml:space="preserve">1. </w:t>
      </w:r>
      <w:r w:rsidRPr="007B03F0">
        <w:rPr>
          <w:rFonts w:ascii="微软雅黑" w:eastAsia="微软雅黑" w:hAnsi="微软雅黑" w:cs="Times New Roman"/>
          <w:color w:val="000000" w:themeColor="text1"/>
          <w:sz w:val="24"/>
          <w:szCs w:val="24"/>
        </w:rPr>
        <w:t>思想政治立场坚定，拥护中国共产党的路线、方针、政策，遵纪守法，品行端正，</w:t>
      </w:r>
      <w:r w:rsidRPr="007B03F0">
        <w:rPr>
          <w:rFonts w:ascii="微软雅黑" w:eastAsia="微软雅黑" w:hAnsi="微软雅黑" w:cs="Times New Roman"/>
          <w:color w:val="000000" w:themeColor="text1"/>
          <w:kern w:val="0"/>
          <w:sz w:val="24"/>
          <w:szCs w:val="24"/>
        </w:rPr>
        <w:t>工作认真，遵规守纪；</w:t>
      </w:r>
    </w:p>
    <w:p w14:paraId="7100E53F"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2. 具有医师资格证书、医师执业证书，并已完成住院医师规范化培训</w:t>
      </w:r>
      <w:r w:rsidRPr="007B03F0">
        <w:rPr>
          <w:rFonts w:ascii="微软雅黑" w:eastAsia="微软雅黑" w:hAnsi="微软雅黑" w:cs="Times New Roman" w:hint="eastAsia"/>
          <w:color w:val="000000" w:themeColor="text1"/>
          <w:kern w:val="0"/>
          <w:sz w:val="24"/>
          <w:szCs w:val="24"/>
        </w:rPr>
        <w:t>（</w:t>
      </w:r>
      <w:r w:rsidRPr="007B03F0">
        <w:rPr>
          <w:rFonts w:ascii="微软雅黑" w:eastAsia="微软雅黑" w:hAnsi="微软雅黑" w:cs="Times New Roman"/>
          <w:color w:val="000000" w:themeColor="text1"/>
          <w:kern w:val="0"/>
          <w:sz w:val="24"/>
          <w:szCs w:val="24"/>
        </w:rPr>
        <w:t>取得中级及以上职称者优先</w:t>
      </w:r>
      <w:r w:rsidRPr="007B03F0">
        <w:rPr>
          <w:rFonts w:ascii="微软雅黑" w:eastAsia="微软雅黑" w:hAnsi="微软雅黑" w:cs="Times New Roman" w:hint="eastAsia"/>
          <w:color w:val="000000" w:themeColor="text1"/>
          <w:kern w:val="0"/>
          <w:sz w:val="24"/>
          <w:szCs w:val="24"/>
        </w:rPr>
        <w:t>）</w:t>
      </w:r>
      <w:r w:rsidRPr="007B03F0">
        <w:rPr>
          <w:rFonts w:ascii="微软雅黑" w:eastAsia="微软雅黑" w:hAnsi="微软雅黑" w:cs="Times New Roman"/>
          <w:color w:val="000000" w:themeColor="text1"/>
          <w:kern w:val="0"/>
          <w:sz w:val="24"/>
          <w:szCs w:val="24"/>
        </w:rPr>
        <w:t>；</w:t>
      </w:r>
    </w:p>
    <w:p w14:paraId="4A67A7B5"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3. 从事麻醉专业工作2年及以上，同时有疼痛专业工作经历者优先；</w:t>
      </w:r>
    </w:p>
    <w:p w14:paraId="0599B47B"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 xml:space="preserve">4. </w:t>
      </w:r>
      <w:r w:rsidRPr="007B03F0">
        <w:rPr>
          <w:rFonts w:ascii="微软雅黑" w:eastAsia="微软雅黑" w:hAnsi="微软雅黑" w:cs="Times New Roman"/>
          <w:color w:val="000000" w:themeColor="text1"/>
          <w:sz w:val="24"/>
          <w:szCs w:val="24"/>
        </w:rPr>
        <w:t>任职医院级别：二级及以上</w:t>
      </w:r>
      <w:r w:rsidRPr="007B03F0">
        <w:rPr>
          <w:rFonts w:ascii="微软雅黑" w:eastAsia="微软雅黑" w:hAnsi="微软雅黑" w:cs="Times New Roman" w:hint="eastAsia"/>
          <w:color w:val="000000" w:themeColor="text1"/>
          <w:sz w:val="24"/>
          <w:szCs w:val="24"/>
        </w:rPr>
        <w:t>；</w:t>
      </w:r>
    </w:p>
    <w:p w14:paraId="74AD9178"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sz w:val="24"/>
          <w:szCs w:val="24"/>
        </w:rPr>
        <w:t xml:space="preserve">5. </w:t>
      </w:r>
      <w:r w:rsidRPr="007B03F0">
        <w:rPr>
          <w:rFonts w:ascii="微软雅黑" w:eastAsia="微软雅黑" w:hAnsi="微软雅黑" w:cs="Times New Roman"/>
          <w:color w:val="000000" w:themeColor="text1"/>
          <w:kern w:val="0"/>
          <w:sz w:val="24"/>
          <w:szCs w:val="24"/>
        </w:rPr>
        <w:t>能够熟练使用电脑和办公软件；</w:t>
      </w:r>
    </w:p>
    <w:p w14:paraId="41B2B10A"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二、进修项目培养目标</w:t>
      </w:r>
    </w:p>
    <w:p w14:paraId="7F3E9DA0" w14:textId="3F955B57" w:rsidR="007B03F0" w:rsidRPr="007B03F0" w:rsidRDefault="007B03F0" w:rsidP="007B03F0">
      <w:pPr>
        <w:spacing w:line="360" w:lineRule="auto"/>
        <w:ind w:firstLineChars="196" w:firstLine="470"/>
        <w:rPr>
          <w:rFonts w:ascii="微软雅黑" w:eastAsia="微软雅黑" w:hAnsi="微软雅黑" w:cs="Times New Roman"/>
          <w:color w:val="000000" w:themeColor="text1"/>
          <w:sz w:val="24"/>
          <w:szCs w:val="24"/>
        </w:rPr>
      </w:pPr>
      <w:r w:rsidRPr="007B03F0">
        <w:rPr>
          <w:rFonts w:ascii="微软雅黑" w:eastAsia="微软雅黑" w:hAnsi="微软雅黑" w:cs="Times New Roman"/>
          <w:color w:val="000000" w:themeColor="text1"/>
          <w:sz w:val="24"/>
          <w:szCs w:val="24"/>
        </w:rPr>
        <w:t>各种复杂、难治性疼痛的诊疗。</w:t>
      </w:r>
      <w:r w:rsidRPr="007B03F0">
        <w:rPr>
          <w:rFonts w:ascii="微软雅黑" w:eastAsia="微软雅黑" w:hAnsi="微软雅黑" w:cs="Times New Roman" w:hint="eastAsia"/>
          <w:color w:val="000000" w:themeColor="text1"/>
          <w:sz w:val="24"/>
          <w:szCs w:val="24"/>
        </w:rPr>
        <w:t>科室常</w:t>
      </w:r>
      <w:r w:rsidRPr="007B03F0">
        <w:rPr>
          <w:rFonts w:ascii="微软雅黑" w:eastAsia="微软雅黑" w:hAnsi="微软雅黑" w:cs="Times New Roman"/>
          <w:color w:val="000000" w:themeColor="text1"/>
          <w:sz w:val="24"/>
          <w:szCs w:val="24"/>
        </w:rPr>
        <w:t>规开展三叉神经痛微创介入治疗、膝骨关节炎关节腔注射、颈腰椎间盘介入治疗</w:t>
      </w:r>
      <w:r w:rsidRPr="007B03F0">
        <w:rPr>
          <w:rFonts w:ascii="微软雅黑" w:eastAsia="微软雅黑" w:hAnsi="微软雅黑" w:cs="Times New Roman" w:hint="eastAsia"/>
          <w:color w:val="000000" w:themeColor="text1"/>
          <w:sz w:val="24"/>
          <w:szCs w:val="24"/>
        </w:rPr>
        <w:t>、带状疱疹后神经痛微创介入治疗</w:t>
      </w:r>
      <w:r w:rsidRPr="007B03F0">
        <w:rPr>
          <w:rFonts w:ascii="微软雅黑" w:eastAsia="微软雅黑" w:hAnsi="微软雅黑" w:cs="Times New Roman"/>
          <w:color w:val="000000" w:themeColor="text1"/>
          <w:sz w:val="24"/>
          <w:szCs w:val="24"/>
        </w:rPr>
        <w:t>等项目。疼痛科全年门诊达到约4</w:t>
      </w:r>
      <w:r w:rsidRPr="007B03F0">
        <w:rPr>
          <w:rFonts w:ascii="微软雅黑" w:eastAsia="微软雅黑" w:hAnsi="微软雅黑" w:cs="Times New Roman" w:hint="eastAsia"/>
          <w:color w:val="000000" w:themeColor="text1"/>
          <w:sz w:val="24"/>
          <w:szCs w:val="24"/>
        </w:rPr>
        <w:t>万</w:t>
      </w:r>
      <w:r w:rsidRPr="007B03F0">
        <w:rPr>
          <w:rFonts w:ascii="微软雅黑" w:eastAsia="微软雅黑" w:hAnsi="微软雅黑" w:cs="Times New Roman"/>
          <w:color w:val="000000" w:themeColor="text1"/>
          <w:sz w:val="24"/>
          <w:szCs w:val="24"/>
        </w:rPr>
        <w:t>例，完成全麻下三叉神经痛微创介入手术、椎</w:t>
      </w:r>
      <w:r w:rsidRPr="007B03F0">
        <w:rPr>
          <w:rFonts w:ascii="微软雅黑" w:eastAsia="微软雅黑" w:hAnsi="微软雅黑" w:cs="Times New Roman"/>
          <w:color w:val="000000" w:themeColor="text1"/>
          <w:sz w:val="24"/>
          <w:szCs w:val="24"/>
        </w:rPr>
        <w:lastRenderedPageBreak/>
        <w:t>间盘突出微创介入手术等各项住院日间病房手术</w:t>
      </w:r>
      <w:r w:rsidRPr="007B03F0">
        <w:rPr>
          <w:rFonts w:ascii="微软雅黑" w:eastAsia="微软雅黑" w:hAnsi="微软雅黑" w:cs="Times New Roman" w:hint="eastAsia"/>
          <w:color w:val="000000" w:themeColor="text1"/>
          <w:sz w:val="24"/>
          <w:szCs w:val="24"/>
        </w:rPr>
        <w:t>一千余</w:t>
      </w:r>
      <w:r w:rsidRPr="007B03F0">
        <w:rPr>
          <w:rFonts w:ascii="微软雅黑" w:eastAsia="微软雅黑" w:hAnsi="微软雅黑" w:cs="Times New Roman"/>
          <w:color w:val="000000" w:themeColor="text1"/>
          <w:sz w:val="24"/>
          <w:szCs w:val="24"/>
        </w:rPr>
        <w:t>例</w:t>
      </w:r>
      <w:r w:rsidRPr="007B03F0">
        <w:rPr>
          <w:rFonts w:ascii="微软雅黑" w:eastAsia="微软雅黑" w:hAnsi="微软雅黑" w:cs="Times New Roman" w:hint="eastAsia"/>
          <w:color w:val="000000" w:themeColor="text1"/>
          <w:sz w:val="24"/>
          <w:szCs w:val="24"/>
        </w:rPr>
        <w:t>，平均住院日全院最低，科室效率全院最高</w:t>
      </w:r>
      <w:r w:rsidRPr="007B03F0">
        <w:rPr>
          <w:rFonts w:ascii="微软雅黑" w:eastAsia="微软雅黑" w:hAnsi="微软雅黑" w:cs="Times New Roman"/>
          <w:color w:val="000000" w:themeColor="text1"/>
          <w:sz w:val="24"/>
          <w:szCs w:val="24"/>
        </w:rPr>
        <w:t>。同时，疼痛科面向全院各科室开展疼痛会诊，针对术后疼痛，癌痛等各种难治性疼痛开展多模式镇痛。</w:t>
      </w:r>
    </w:p>
    <w:p w14:paraId="203210E4"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三、结业要求</w:t>
      </w:r>
    </w:p>
    <w:p w14:paraId="3BBEC7C8"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国家进修期间无违反国家法律、法规及我院进修管理有关规章制度和纪律者，进修结束时，经过疼痛科科内</w:t>
      </w:r>
      <w:r w:rsidRPr="007B03F0">
        <w:rPr>
          <w:rFonts w:ascii="微软雅黑" w:eastAsia="微软雅黑" w:hAnsi="微软雅黑" w:cs="Times New Roman" w:hint="eastAsia"/>
          <w:color w:val="000000" w:themeColor="text1"/>
          <w:kern w:val="0"/>
          <w:sz w:val="24"/>
          <w:szCs w:val="24"/>
        </w:rPr>
        <w:t>考核</w:t>
      </w:r>
      <w:r w:rsidRPr="007B03F0">
        <w:rPr>
          <w:rFonts w:ascii="微软雅黑" w:eastAsia="微软雅黑" w:hAnsi="微软雅黑" w:cs="Times New Roman"/>
          <w:color w:val="000000" w:themeColor="text1"/>
          <w:kern w:val="0"/>
          <w:sz w:val="24"/>
          <w:szCs w:val="24"/>
        </w:rPr>
        <w:t>及教务处考核合格，获《进修结业证书》</w:t>
      </w:r>
      <w:r w:rsidRPr="007B03F0">
        <w:rPr>
          <w:rFonts w:ascii="微软雅黑" w:eastAsia="微软雅黑" w:hAnsi="微软雅黑" w:cs="Times New Roman" w:hint="eastAsia"/>
          <w:color w:val="000000" w:themeColor="text1"/>
          <w:kern w:val="0"/>
          <w:sz w:val="24"/>
          <w:szCs w:val="24"/>
        </w:rPr>
        <w:t>。</w:t>
      </w:r>
    </w:p>
    <w:p w14:paraId="21030C0A"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四、进修项目咨询方式</w:t>
      </w:r>
    </w:p>
    <w:p w14:paraId="0CF1A0F2"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有意应试者可电话咨询：010-59976661（疼痛科赵老师）</w:t>
      </w:r>
    </w:p>
    <w:p w14:paraId="23B97768" w14:textId="7DC5B8B9" w:rsidR="007B03F0" w:rsidRPr="007B03F0" w:rsidRDefault="007B03F0" w:rsidP="006758F3">
      <w:pPr>
        <w:widowControl/>
        <w:shd w:val="clear" w:color="auto" w:fill="FFFFFF"/>
        <w:spacing w:line="360" w:lineRule="auto"/>
        <w:ind w:leftChars="400" w:left="840" w:firstLineChars="950" w:firstLine="2280"/>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010-5997</w:t>
      </w:r>
      <w:r w:rsidRPr="007B03F0">
        <w:rPr>
          <w:rFonts w:ascii="微软雅黑" w:eastAsia="微软雅黑" w:hAnsi="微软雅黑" w:cs="Times New Roman" w:hint="eastAsia"/>
          <w:color w:val="000000" w:themeColor="text1"/>
          <w:kern w:val="0"/>
          <w:sz w:val="24"/>
          <w:szCs w:val="24"/>
        </w:rPr>
        <w:t>8</w:t>
      </w:r>
      <w:r w:rsidRPr="007B03F0">
        <w:rPr>
          <w:rFonts w:ascii="微软雅黑" w:eastAsia="微软雅黑" w:hAnsi="微软雅黑" w:cs="Times New Roman"/>
          <w:color w:val="000000" w:themeColor="text1"/>
          <w:kern w:val="0"/>
          <w:sz w:val="24"/>
          <w:szCs w:val="24"/>
        </w:rPr>
        <w:t>073（教育处</w:t>
      </w:r>
      <w:r w:rsidRPr="007B03F0">
        <w:rPr>
          <w:rFonts w:ascii="微软雅黑" w:eastAsia="微软雅黑" w:hAnsi="微软雅黑" w:cs="Times New Roman" w:hint="eastAsia"/>
          <w:color w:val="000000" w:themeColor="text1"/>
          <w:kern w:val="0"/>
          <w:sz w:val="24"/>
          <w:szCs w:val="24"/>
        </w:rPr>
        <w:t>张</w:t>
      </w:r>
      <w:r w:rsidRPr="007B03F0">
        <w:rPr>
          <w:rFonts w:ascii="微软雅黑" w:eastAsia="微软雅黑" w:hAnsi="微软雅黑" w:cs="Times New Roman"/>
          <w:color w:val="000000" w:themeColor="text1"/>
          <w:kern w:val="0"/>
          <w:sz w:val="24"/>
          <w:szCs w:val="24"/>
        </w:rPr>
        <w:t>老师）</w:t>
      </w:r>
    </w:p>
    <w:p w14:paraId="1D26A261" w14:textId="77777777" w:rsidR="007B03F0" w:rsidRPr="007B03F0" w:rsidRDefault="007B03F0">
      <w:pPr>
        <w:widowControl/>
        <w:numPr>
          <w:ilvl w:val="0"/>
          <w:numId w:val="11"/>
        </w:numPr>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进修培训时间：</w:t>
      </w:r>
    </w:p>
    <w:p w14:paraId="6E3035A8" w14:textId="032439D3"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培训期间：</w:t>
      </w:r>
      <w:r w:rsidRPr="007B03F0">
        <w:rPr>
          <w:rFonts w:ascii="微软雅黑" w:eastAsia="微软雅黑" w:hAnsi="微软雅黑" w:cs="Times New Roman"/>
          <w:b/>
          <w:bCs/>
          <w:kern w:val="0"/>
          <w:sz w:val="24"/>
          <w:szCs w:val="24"/>
        </w:rPr>
        <w:t>1</w:t>
      </w:r>
      <w:r w:rsidRPr="007B03F0">
        <w:rPr>
          <w:rFonts w:ascii="微软雅黑" w:eastAsia="微软雅黑" w:hAnsi="微软雅黑" w:cs="Times New Roman" w:hint="eastAsia"/>
          <w:b/>
          <w:bCs/>
          <w:kern w:val="0"/>
          <w:sz w:val="24"/>
          <w:szCs w:val="24"/>
        </w:rPr>
        <w:t xml:space="preserve">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w:t>
      </w:r>
      <w:r w:rsidRPr="007B03F0">
        <w:rPr>
          <w:rFonts w:ascii="微软雅黑" w:eastAsia="微软雅黑" w:hAnsi="微软雅黑" w:cs="Times New Roman" w:hint="eastAsia"/>
          <w:b/>
          <w:bCs/>
          <w:kern w:val="0"/>
          <w:sz w:val="24"/>
          <w:szCs w:val="24"/>
        </w:rPr>
        <w:t>6月</w:t>
      </w:r>
      <w:r w:rsidRPr="007B03F0">
        <w:rPr>
          <w:rFonts w:ascii="微软雅黑" w:eastAsia="微软雅黑" w:hAnsi="微软雅黑" w:cs="Times New Roman"/>
          <w:b/>
          <w:bCs/>
          <w:kern w:val="0"/>
          <w:sz w:val="24"/>
          <w:szCs w:val="24"/>
        </w:rPr>
        <w:t>和</w:t>
      </w:r>
      <w:r w:rsidRPr="007B03F0">
        <w:rPr>
          <w:rFonts w:ascii="微软雅黑" w:eastAsia="微软雅黑" w:hAnsi="微软雅黑" w:cs="Times New Roman" w:hint="eastAsia"/>
          <w:b/>
          <w:bCs/>
          <w:kern w:val="0"/>
          <w:sz w:val="24"/>
          <w:szCs w:val="24"/>
        </w:rPr>
        <w:t>9月。</w:t>
      </w:r>
    </w:p>
    <w:p w14:paraId="4A8766BE" w14:textId="4C86BB86"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 xml:space="preserve">培训期间：3个月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w:t>
      </w:r>
      <w:r w:rsidRPr="007B03F0">
        <w:rPr>
          <w:rFonts w:ascii="微软雅黑" w:eastAsia="微软雅黑" w:hAnsi="微软雅黑" w:cs="Times New Roman" w:hint="eastAsia"/>
          <w:b/>
          <w:bCs/>
          <w:kern w:val="0"/>
          <w:sz w:val="24"/>
          <w:szCs w:val="24"/>
        </w:rPr>
        <w:t>6月</w:t>
      </w:r>
      <w:r w:rsidRPr="007B03F0">
        <w:rPr>
          <w:rFonts w:ascii="微软雅黑" w:eastAsia="微软雅黑" w:hAnsi="微软雅黑" w:cs="Times New Roman"/>
          <w:b/>
          <w:bCs/>
          <w:kern w:val="0"/>
          <w:sz w:val="24"/>
          <w:szCs w:val="24"/>
        </w:rPr>
        <w:t>和</w:t>
      </w:r>
      <w:r w:rsidRPr="007B03F0">
        <w:rPr>
          <w:rFonts w:ascii="微软雅黑" w:eastAsia="微软雅黑" w:hAnsi="微软雅黑" w:cs="Times New Roman" w:hint="eastAsia"/>
          <w:b/>
          <w:bCs/>
          <w:kern w:val="0"/>
          <w:sz w:val="24"/>
          <w:szCs w:val="24"/>
        </w:rPr>
        <w:t>9月。</w:t>
      </w:r>
    </w:p>
    <w:p w14:paraId="477D527A" w14:textId="6A79FD8C"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培训期间：</w:t>
      </w:r>
      <w:r w:rsidRPr="007B03F0">
        <w:rPr>
          <w:rFonts w:ascii="微软雅黑" w:eastAsia="微软雅黑" w:hAnsi="微软雅黑" w:cs="Times New Roman"/>
          <w:b/>
          <w:bCs/>
          <w:kern w:val="0"/>
          <w:sz w:val="24"/>
          <w:szCs w:val="24"/>
        </w:rPr>
        <w:t>6</w:t>
      </w:r>
      <w:r w:rsidRPr="007B03F0">
        <w:rPr>
          <w:rFonts w:ascii="微软雅黑" w:eastAsia="微软雅黑" w:hAnsi="微软雅黑" w:cs="Times New Roman" w:hint="eastAsia"/>
          <w:b/>
          <w:bCs/>
          <w:kern w:val="0"/>
          <w:sz w:val="24"/>
          <w:szCs w:val="24"/>
        </w:rPr>
        <w:t xml:space="preserve">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6</w:t>
      </w:r>
      <w:r w:rsidRPr="007B03F0">
        <w:rPr>
          <w:rFonts w:ascii="微软雅黑" w:eastAsia="微软雅黑" w:hAnsi="微软雅黑" w:cs="Times New Roman" w:hint="eastAsia"/>
          <w:b/>
          <w:bCs/>
          <w:kern w:val="0"/>
          <w:sz w:val="24"/>
          <w:szCs w:val="24"/>
        </w:rPr>
        <w:t>月和9月。</w:t>
      </w:r>
    </w:p>
    <w:p w14:paraId="2DD1E8CA" w14:textId="77777777"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kern w:val="0"/>
          <w:sz w:val="24"/>
          <w:szCs w:val="24"/>
        </w:rPr>
        <w:t>为保证</w:t>
      </w:r>
      <w:r w:rsidRPr="007B03F0">
        <w:rPr>
          <w:rFonts w:ascii="微软雅黑" w:eastAsia="微软雅黑" w:hAnsi="微软雅黑" w:cs="Times New Roman"/>
          <w:color w:val="000000" w:themeColor="text1"/>
          <w:kern w:val="0"/>
          <w:sz w:val="24"/>
          <w:szCs w:val="24"/>
        </w:rPr>
        <w:t>培训效果，</w:t>
      </w:r>
      <w:r w:rsidRPr="007B03F0">
        <w:rPr>
          <w:rFonts w:ascii="微软雅黑" w:eastAsia="微软雅黑" w:hAnsi="微软雅黑" w:cs="Times New Roman" w:hint="eastAsia"/>
          <w:b/>
          <w:bCs/>
          <w:color w:val="000000" w:themeColor="text1"/>
          <w:kern w:val="0"/>
          <w:sz w:val="24"/>
          <w:szCs w:val="24"/>
        </w:rPr>
        <w:t>每期各招聘</w:t>
      </w:r>
      <w:r w:rsidRPr="007B03F0">
        <w:rPr>
          <w:rFonts w:ascii="微软雅黑" w:eastAsia="微软雅黑" w:hAnsi="微软雅黑" w:cs="Times New Roman"/>
          <w:b/>
          <w:bCs/>
          <w:color w:val="000000" w:themeColor="text1"/>
          <w:kern w:val="0"/>
          <w:sz w:val="24"/>
          <w:szCs w:val="24"/>
        </w:rPr>
        <w:t>6</w:t>
      </w:r>
      <w:r w:rsidRPr="007B03F0">
        <w:rPr>
          <w:rFonts w:ascii="微软雅黑" w:eastAsia="微软雅黑" w:hAnsi="微软雅黑" w:cs="Times New Roman" w:hint="eastAsia"/>
          <w:b/>
          <w:bCs/>
          <w:color w:val="000000" w:themeColor="text1"/>
          <w:kern w:val="0"/>
          <w:sz w:val="24"/>
          <w:szCs w:val="24"/>
        </w:rPr>
        <w:t>人</w:t>
      </w:r>
      <w:r w:rsidRPr="007B03F0">
        <w:rPr>
          <w:rFonts w:ascii="微软雅黑" w:eastAsia="微软雅黑" w:hAnsi="微软雅黑" w:cs="Times New Roman" w:hint="eastAsia"/>
          <w:color w:val="000000" w:themeColor="text1"/>
          <w:kern w:val="0"/>
          <w:sz w:val="24"/>
          <w:szCs w:val="24"/>
        </w:rPr>
        <w:t>。</w:t>
      </w:r>
    </w:p>
    <w:p w14:paraId="68DC5862" w14:textId="77777777" w:rsidR="007B03F0" w:rsidRPr="007B03F0" w:rsidRDefault="007B03F0" w:rsidP="007B03F0">
      <w:pPr>
        <w:widowControl/>
        <w:shd w:val="clear" w:color="auto" w:fill="FFFFFF"/>
        <w:spacing w:line="360" w:lineRule="auto"/>
        <w:ind w:leftChars="11" w:left="23"/>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2、进修期间若要计划职称晋升、怀孕、分房、考研、参加各种考试、</w:t>
      </w:r>
      <w:r w:rsidRPr="007B03F0">
        <w:rPr>
          <w:rFonts w:ascii="微软雅黑" w:eastAsia="微软雅黑" w:hAnsi="微软雅黑" w:cs="Times New Roman" w:hint="eastAsia"/>
          <w:color w:val="000000" w:themeColor="text1"/>
          <w:kern w:val="0"/>
          <w:sz w:val="24"/>
          <w:szCs w:val="24"/>
        </w:rPr>
        <w:t>考核</w:t>
      </w:r>
      <w:r w:rsidRPr="007B03F0">
        <w:rPr>
          <w:rFonts w:ascii="微软雅黑" w:eastAsia="微软雅黑" w:hAnsi="微软雅黑" w:cs="Times New Roman"/>
          <w:color w:val="000000" w:themeColor="text1"/>
          <w:kern w:val="0"/>
          <w:sz w:val="24"/>
          <w:szCs w:val="24"/>
        </w:rPr>
        <w:t>及其他影响进修学习的，请勿申请！</w:t>
      </w:r>
    </w:p>
    <w:p w14:paraId="6837A0FC" w14:textId="77777777" w:rsidR="007B03F0" w:rsidRPr="007B03F0" w:rsidRDefault="007B03F0" w:rsidP="007B03F0">
      <w:pPr>
        <w:widowControl/>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3、未完成进修学习提前离院者，不发进修结业证及鉴定表，不退进修费</w:t>
      </w:r>
    </w:p>
    <w:p w14:paraId="4614BF91" w14:textId="6D8E15FC" w:rsidR="007B03F0" w:rsidRPr="007B03F0" w:rsidRDefault="007B03F0" w:rsidP="007B03F0">
      <w:pPr>
        <w:widowControl/>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4、申请方式：登录天坛医院官网首页-科研教学-进修申请-登陆网址：https://jx.bjtth.org/#/jx/index（</w:t>
      </w:r>
      <w:r w:rsidRPr="007B03F0">
        <w:rPr>
          <w:rFonts w:ascii="微软雅黑" w:eastAsia="微软雅黑" w:hAnsi="微软雅黑" w:cs="Times New Roman"/>
          <w:b/>
          <w:bCs/>
          <w:color w:val="000000" w:themeColor="text1"/>
          <w:kern w:val="0"/>
          <w:sz w:val="24"/>
          <w:szCs w:val="24"/>
        </w:rPr>
        <w:t>注意：请提前两个月进入系统报名</w:t>
      </w:r>
      <w:r w:rsidRPr="007B03F0">
        <w:rPr>
          <w:rFonts w:ascii="微软雅黑" w:eastAsia="微软雅黑" w:hAnsi="微软雅黑" w:cs="Times New Roman"/>
          <w:color w:val="000000" w:themeColor="text1"/>
          <w:kern w:val="0"/>
          <w:sz w:val="24"/>
          <w:szCs w:val="24"/>
        </w:rPr>
        <w:t>）</w:t>
      </w:r>
    </w:p>
    <w:p w14:paraId="2505F02C" w14:textId="77777777" w:rsidR="007B03F0" w:rsidRPr="007B03F0" w:rsidRDefault="007B03F0" w:rsidP="007B03F0">
      <w:pPr>
        <w:widowControl/>
        <w:shd w:val="clear" w:color="auto" w:fill="FFFFFF"/>
        <w:spacing w:line="360" w:lineRule="auto"/>
        <w:ind w:firstLineChars="200" w:firstLine="480"/>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进修内容按要求填写齐全，网上打印进修表并在选送单位意见签字盖章, 纸质版录取报到时上交。</w:t>
      </w:r>
    </w:p>
    <w:p w14:paraId="3DAAF43A" w14:textId="2634831D" w:rsidR="00E5071E" w:rsidRPr="006758F3" w:rsidRDefault="00E91C81" w:rsidP="006758F3">
      <w:pPr>
        <w:pStyle w:val="1"/>
        <w:widowControl/>
        <w:spacing w:before="0" w:beforeAutospacing="0" w:after="0" w:afterAutospacing="0" w:line="378" w:lineRule="atLeast"/>
        <w:rPr>
          <w:rFonts w:ascii="微软雅黑" w:eastAsia="微软雅黑" w:hAnsi="微软雅黑" w:cs="微软雅黑" w:hint="default"/>
          <w:bCs/>
          <w:color w:val="2076BD"/>
          <w:sz w:val="32"/>
          <w:szCs w:val="32"/>
        </w:rPr>
      </w:pPr>
      <w:r>
        <w:rPr>
          <w:rFonts w:ascii="微软雅黑" w:eastAsia="微软雅黑" w:hAnsi="微软雅黑"/>
          <w:color w:val="000000" w:themeColor="text1"/>
          <w:kern w:val="0"/>
          <w:szCs w:val="21"/>
        </w:rPr>
        <w:lastRenderedPageBreak/>
        <w:t xml:space="preserve"> </w:t>
      </w:r>
      <w:r w:rsidR="006758F3">
        <w:rPr>
          <w:rFonts w:ascii="微软雅黑" w:eastAsia="微软雅黑" w:hAnsi="微软雅黑"/>
          <w:b w:val="0"/>
          <w:color w:val="000000" w:themeColor="text1"/>
          <w:kern w:val="0"/>
          <w:szCs w:val="21"/>
        </w:rPr>
        <w:t xml:space="preserve">         </w:t>
      </w:r>
      <w:bookmarkStart w:id="41" w:name="_Toc217231172"/>
      <w:r w:rsidR="006758F3">
        <w:rPr>
          <w:rFonts w:ascii="微软雅黑" w:eastAsia="微软雅黑" w:hAnsi="微软雅黑" w:cs="微软雅黑"/>
          <w:bCs/>
          <w:color w:val="2076BD"/>
          <w:sz w:val="32"/>
          <w:szCs w:val="32"/>
        </w:rPr>
        <w:t>日间手术部</w:t>
      </w:r>
      <w:r w:rsidR="006758F3" w:rsidRPr="00E25FF9">
        <w:rPr>
          <w:rFonts w:ascii="微软雅黑" w:eastAsia="微软雅黑" w:hAnsi="微软雅黑" w:cs="微软雅黑"/>
          <w:bCs/>
          <w:color w:val="2076BD"/>
          <w:sz w:val="32"/>
          <w:szCs w:val="32"/>
        </w:rPr>
        <w:t>进修医师招生简章</w:t>
      </w:r>
      <w:bookmarkEnd w:id="41"/>
    </w:p>
    <w:p w14:paraId="2D2BE2CB" w14:textId="77777777" w:rsidR="007B03F0" w:rsidRPr="007B03F0" w:rsidRDefault="007B03F0" w:rsidP="007B03F0">
      <w:pPr>
        <w:widowControl/>
        <w:spacing w:line="360" w:lineRule="auto"/>
        <w:ind w:firstLineChars="200"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kern w:val="0"/>
          <w:sz w:val="24"/>
          <w:szCs w:val="24"/>
          <w:shd w:val="clear" w:color="auto" w:fill="FFFFFF"/>
        </w:rPr>
        <w:t>日间手术是充分利用医院卫生资源的现代医院管理模式之一，它既能有效降低医疗费用、缩短患者住院等待时间、加快床位周转、优化现有医疗卫生资源，而且可提升医疗机构的服务品质和患者就医满意度，是我国医疗机构未来发展的必然趋势之一。</w:t>
      </w:r>
      <w:r w:rsidRPr="007B03F0">
        <w:rPr>
          <w:rFonts w:ascii="微软雅黑" w:eastAsia="微软雅黑" w:hAnsi="微软雅黑" w:cs="Times New Roman"/>
          <w:color w:val="000000" w:themeColor="text1"/>
          <w:kern w:val="0"/>
          <w:sz w:val="24"/>
          <w:szCs w:val="24"/>
        </w:rPr>
        <w:t xml:space="preserve"> </w:t>
      </w:r>
    </w:p>
    <w:p w14:paraId="07A859D2"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首都医科大学附属北京天坛医院日间手术部每年定期面向全国招收进修医师，欢迎各医院骨干医师报名参加。</w:t>
      </w:r>
      <w:r w:rsidRPr="007B03F0">
        <w:rPr>
          <w:rFonts w:ascii="微软雅黑" w:eastAsia="微软雅黑" w:hAnsi="微软雅黑" w:cs="Times New Roman"/>
          <w:color w:val="000000" w:themeColor="text1"/>
          <w:sz w:val="24"/>
          <w:szCs w:val="24"/>
        </w:rPr>
        <w:t>为了保证培训效果，对申请进修的学员提出以下要求：</w:t>
      </w:r>
    </w:p>
    <w:p w14:paraId="608A9020"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一、申报条件如下：</w:t>
      </w:r>
    </w:p>
    <w:p w14:paraId="3EC7F65D"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 xml:space="preserve">1. </w:t>
      </w:r>
      <w:r w:rsidRPr="007B03F0">
        <w:rPr>
          <w:rFonts w:ascii="微软雅黑" w:eastAsia="微软雅黑" w:hAnsi="微软雅黑" w:cs="Times New Roman"/>
          <w:color w:val="000000" w:themeColor="text1"/>
          <w:sz w:val="24"/>
          <w:szCs w:val="24"/>
        </w:rPr>
        <w:t>思想政治立场坚定，拥护中国共产党的路线、方针、政策，遵纪守法，品行端正，</w:t>
      </w:r>
      <w:r w:rsidRPr="007B03F0">
        <w:rPr>
          <w:rFonts w:ascii="微软雅黑" w:eastAsia="微软雅黑" w:hAnsi="微软雅黑" w:cs="Times New Roman"/>
          <w:color w:val="000000" w:themeColor="text1"/>
          <w:kern w:val="0"/>
          <w:sz w:val="24"/>
          <w:szCs w:val="24"/>
        </w:rPr>
        <w:t>工作认真，遵规守纪；</w:t>
      </w:r>
    </w:p>
    <w:p w14:paraId="1843265A"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2. 具有医师资格证书、医师执业证书，并已完成住院医师规范化培训</w:t>
      </w:r>
      <w:r w:rsidRPr="007B03F0">
        <w:rPr>
          <w:rFonts w:ascii="微软雅黑" w:eastAsia="微软雅黑" w:hAnsi="微软雅黑" w:cs="Times New Roman" w:hint="eastAsia"/>
          <w:color w:val="000000" w:themeColor="text1"/>
          <w:kern w:val="0"/>
          <w:sz w:val="24"/>
          <w:szCs w:val="24"/>
        </w:rPr>
        <w:t>（</w:t>
      </w:r>
      <w:r w:rsidRPr="007B03F0">
        <w:rPr>
          <w:rFonts w:ascii="微软雅黑" w:eastAsia="微软雅黑" w:hAnsi="微软雅黑" w:cs="Times New Roman"/>
          <w:color w:val="000000" w:themeColor="text1"/>
          <w:kern w:val="0"/>
          <w:sz w:val="24"/>
          <w:szCs w:val="24"/>
        </w:rPr>
        <w:t>取得中级及以上职称者优先</w:t>
      </w:r>
      <w:r w:rsidRPr="007B03F0">
        <w:rPr>
          <w:rFonts w:ascii="微软雅黑" w:eastAsia="微软雅黑" w:hAnsi="微软雅黑" w:cs="Times New Roman" w:hint="eastAsia"/>
          <w:color w:val="000000" w:themeColor="text1"/>
          <w:kern w:val="0"/>
          <w:sz w:val="24"/>
          <w:szCs w:val="24"/>
        </w:rPr>
        <w:t>）</w:t>
      </w:r>
      <w:r w:rsidRPr="007B03F0">
        <w:rPr>
          <w:rFonts w:ascii="微软雅黑" w:eastAsia="微软雅黑" w:hAnsi="微软雅黑" w:cs="Times New Roman"/>
          <w:color w:val="000000" w:themeColor="text1"/>
          <w:kern w:val="0"/>
          <w:sz w:val="24"/>
          <w:szCs w:val="24"/>
        </w:rPr>
        <w:t>；</w:t>
      </w:r>
    </w:p>
    <w:p w14:paraId="632318FE"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3. 从事麻醉专业工作2年及以上；</w:t>
      </w:r>
    </w:p>
    <w:p w14:paraId="5482C15B"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 xml:space="preserve">4. </w:t>
      </w:r>
      <w:r w:rsidRPr="007B03F0">
        <w:rPr>
          <w:rFonts w:ascii="微软雅黑" w:eastAsia="微软雅黑" w:hAnsi="微软雅黑" w:cs="Times New Roman"/>
          <w:color w:val="000000" w:themeColor="text1"/>
          <w:sz w:val="24"/>
          <w:szCs w:val="24"/>
        </w:rPr>
        <w:t>任职医院级别：二级及以上；</w:t>
      </w:r>
    </w:p>
    <w:p w14:paraId="3740AE47" w14:textId="77777777" w:rsidR="007B03F0" w:rsidRPr="007B03F0" w:rsidRDefault="007B03F0" w:rsidP="007B03F0">
      <w:pPr>
        <w:widowControl/>
        <w:shd w:val="clear" w:color="auto" w:fill="FFFFFF"/>
        <w:spacing w:line="360" w:lineRule="auto"/>
        <w:ind w:left="840" w:hanging="36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sz w:val="24"/>
          <w:szCs w:val="24"/>
        </w:rPr>
        <w:t xml:space="preserve">5. </w:t>
      </w:r>
      <w:r w:rsidRPr="007B03F0">
        <w:rPr>
          <w:rFonts w:ascii="微软雅黑" w:eastAsia="微软雅黑" w:hAnsi="微软雅黑" w:cs="Times New Roman"/>
          <w:color w:val="000000" w:themeColor="text1"/>
          <w:kern w:val="0"/>
          <w:sz w:val="24"/>
          <w:szCs w:val="24"/>
        </w:rPr>
        <w:t>能够熟练使用电脑和办公软件；</w:t>
      </w:r>
    </w:p>
    <w:p w14:paraId="476ABB0D"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二、进修项目培养目标</w:t>
      </w:r>
    </w:p>
    <w:p w14:paraId="6496B2B8"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sz w:val="24"/>
          <w:szCs w:val="24"/>
        </w:rPr>
      </w:pPr>
      <w:r w:rsidRPr="007B03F0">
        <w:rPr>
          <w:rFonts w:ascii="微软雅黑" w:eastAsia="微软雅黑" w:hAnsi="微软雅黑" w:cs="Times New Roman"/>
          <w:color w:val="000000" w:themeColor="text1"/>
          <w:sz w:val="24"/>
          <w:szCs w:val="24"/>
        </w:rPr>
        <w:t>日间手术规范化管理和实践</w:t>
      </w:r>
      <w:r w:rsidRPr="007B03F0">
        <w:rPr>
          <w:rFonts w:ascii="微软雅黑" w:eastAsia="微软雅黑" w:hAnsi="微软雅黑" w:cs="Times New Roman" w:hint="eastAsia"/>
          <w:color w:val="000000" w:themeColor="text1"/>
          <w:sz w:val="24"/>
          <w:szCs w:val="24"/>
        </w:rPr>
        <w:t>。</w:t>
      </w:r>
      <w:r w:rsidRPr="007B03F0">
        <w:rPr>
          <w:rFonts w:ascii="微软雅黑" w:eastAsia="微软雅黑" w:hAnsi="微软雅黑" w:cs="Times New Roman"/>
          <w:color w:val="000000"/>
          <w:kern w:val="0"/>
          <w:sz w:val="24"/>
          <w:szCs w:val="24"/>
          <w:shd w:val="clear" w:color="auto" w:fill="FFFFFF"/>
        </w:rPr>
        <w:t>我院建立独立型日间手术平台，包含日间手术中心及日间病房。日间手术中心包含内镜中心和门诊手术室，涉及普外科、妇产科、眼科、胃肠镜、支气管镜</w:t>
      </w:r>
      <w:r w:rsidRPr="007B03F0">
        <w:rPr>
          <w:rFonts w:ascii="微软雅黑" w:eastAsia="微软雅黑" w:hAnsi="微软雅黑" w:cs="Times New Roman" w:hint="eastAsia"/>
          <w:color w:val="000000"/>
          <w:kern w:val="0"/>
          <w:sz w:val="24"/>
          <w:szCs w:val="24"/>
          <w:shd w:val="clear" w:color="auto" w:fill="FFFFFF"/>
        </w:rPr>
        <w:t>、神经外科</w:t>
      </w:r>
      <w:r w:rsidRPr="007B03F0">
        <w:rPr>
          <w:rFonts w:ascii="微软雅黑" w:eastAsia="微软雅黑" w:hAnsi="微软雅黑" w:cs="Times New Roman"/>
          <w:color w:val="000000"/>
          <w:kern w:val="0"/>
          <w:sz w:val="24"/>
          <w:szCs w:val="24"/>
          <w:shd w:val="clear" w:color="auto" w:fill="FFFFFF"/>
        </w:rPr>
        <w:t>等手术</w:t>
      </w:r>
      <w:r w:rsidRPr="007B03F0">
        <w:rPr>
          <w:rFonts w:ascii="微软雅黑" w:eastAsia="微软雅黑" w:hAnsi="微软雅黑" w:cs="Times New Roman" w:hint="eastAsia"/>
          <w:color w:val="000000"/>
          <w:kern w:val="0"/>
          <w:sz w:val="24"/>
          <w:szCs w:val="24"/>
          <w:shd w:val="clear" w:color="auto" w:fill="FFFFFF"/>
        </w:rPr>
        <w:t>，手术类型多样</w:t>
      </w:r>
      <w:r w:rsidRPr="007B03F0">
        <w:rPr>
          <w:rFonts w:ascii="微软雅黑" w:eastAsia="微软雅黑" w:hAnsi="微软雅黑" w:cs="Times New Roman"/>
          <w:color w:val="000000"/>
          <w:kern w:val="0"/>
          <w:sz w:val="24"/>
          <w:szCs w:val="24"/>
          <w:shd w:val="clear" w:color="auto" w:fill="FFFFFF"/>
        </w:rPr>
        <w:t>。日间病房包含17张床位</w:t>
      </w:r>
      <w:r w:rsidRPr="007B03F0">
        <w:rPr>
          <w:rFonts w:ascii="微软雅黑" w:eastAsia="微软雅黑" w:hAnsi="微软雅黑" w:cs="Times New Roman" w:hint="eastAsia"/>
          <w:color w:val="000000"/>
          <w:kern w:val="0"/>
          <w:sz w:val="24"/>
          <w:szCs w:val="24"/>
          <w:shd w:val="clear" w:color="auto" w:fill="FFFFFF"/>
        </w:rPr>
        <w:t>，</w:t>
      </w:r>
      <w:r w:rsidRPr="007B03F0">
        <w:rPr>
          <w:rFonts w:ascii="微软雅黑" w:eastAsia="微软雅黑" w:hAnsi="微软雅黑" w:cs="Times New Roman"/>
          <w:color w:val="000000"/>
          <w:kern w:val="0"/>
          <w:sz w:val="24"/>
          <w:szCs w:val="24"/>
          <w:shd w:val="clear" w:color="auto" w:fill="FFFFFF"/>
        </w:rPr>
        <w:t>日间病房的患者</w:t>
      </w:r>
      <w:r w:rsidRPr="007B03F0">
        <w:rPr>
          <w:rFonts w:ascii="微软雅黑" w:eastAsia="微软雅黑" w:hAnsi="微软雅黑" w:cs="Times New Roman"/>
          <w:sz w:val="24"/>
          <w:szCs w:val="24"/>
        </w:rPr>
        <w:t>在24小时内</w:t>
      </w:r>
      <w:r w:rsidRPr="007B03F0">
        <w:rPr>
          <w:rFonts w:ascii="微软雅黑" w:eastAsia="微软雅黑" w:hAnsi="微软雅黑" w:cs="Times New Roman" w:hint="eastAsia"/>
          <w:sz w:val="24"/>
          <w:szCs w:val="24"/>
        </w:rPr>
        <w:t>乃至1</w:t>
      </w:r>
      <w:r w:rsidRPr="007B03F0">
        <w:rPr>
          <w:rFonts w:ascii="微软雅黑" w:eastAsia="微软雅黑" w:hAnsi="微软雅黑" w:cs="Times New Roman"/>
          <w:sz w:val="24"/>
          <w:szCs w:val="24"/>
        </w:rPr>
        <w:t>2</w:t>
      </w:r>
      <w:r w:rsidRPr="007B03F0">
        <w:rPr>
          <w:rFonts w:ascii="微软雅黑" w:eastAsia="微软雅黑" w:hAnsi="微软雅黑" w:cs="Times New Roman" w:hint="eastAsia"/>
          <w:sz w:val="24"/>
          <w:szCs w:val="24"/>
        </w:rPr>
        <w:t>小时内</w:t>
      </w:r>
      <w:r w:rsidRPr="007B03F0">
        <w:rPr>
          <w:rFonts w:ascii="微软雅黑" w:eastAsia="微软雅黑" w:hAnsi="微软雅黑" w:cs="Times New Roman"/>
          <w:sz w:val="24"/>
          <w:szCs w:val="24"/>
        </w:rPr>
        <w:t>完成手术操作及出入院</w:t>
      </w:r>
      <w:r w:rsidRPr="007B03F0">
        <w:rPr>
          <w:rFonts w:ascii="微软雅黑" w:eastAsia="微软雅黑" w:hAnsi="微软雅黑" w:cs="Times New Roman" w:hint="eastAsia"/>
          <w:sz w:val="24"/>
          <w:szCs w:val="24"/>
        </w:rPr>
        <w:t>。进修主要内容为各种日间手术的麻醉管理及日间病房的管理。</w:t>
      </w:r>
    </w:p>
    <w:p w14:paraId="04532440"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lastRenderedPageBreak/>
        <w:t>三、结业要求</w:t>
      </w:r>
    </w:p>
    <w:p w14:paraId="04A251D8"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国家进修期间无违反国家法律、法规及我院进修管理有关规章制度和纪律者，进修结束时，经过日间手术部科内考核及教务处考核合格，获《进修结业证书》。</w:t>
      </w:r>
    </w:p>
    <w:p w14:paraId="622A6D7C"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b/>
          <w:bCs/>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四、进修项目咨询方式</w:t>
      </w:r>
    </w:p>
    <w:p w14:paraId="10B719B9" w14:textId="77777777" w:rsidR="007B03F0" w:rsidRPr="007B03F0" w:rsidRDefault="007B03F0" w:rsidP="007B03F0">
      <w:pPr>
        <w:widowControl/>
        <w:shd w:val="clear" w:color="auto" w:fill="FFFFFF"/>
        <w:spacing w:line="360" w:lineRule="auto"/>
        <w:ind w:firstLine="480"/>
        <w:jc w:val="left"/>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有意应试者可电话咨询：010-59976661（赵老师）</w:t>
      </w:r>
    </w:p>
    <w:p w14:paraId="6D2FC714" w14:textId="27C86E6E" w:rsidR="007B03F0" w:rsidRPr="007B03F0" w:rsidRDefault="007B03F0" w:rsidP="00CE40A1">
      <w:pPr>
        <w:widowControl/>
        <w:shd w:val="clear" w:color="auto" w:fill="FFFFFF"/>
        <w:spacing w:line="360" w:lineRule="auto"/>
        <w:ind w:leftChars="400" w:left="840" w:firstLineChars="950" w:firstLine="2280"/>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010-5997</w:t>
      </w:r>
      <w:r w:rsidRPr="007B03F0">
        <w:rPr>
          <w:rFonts w:ascii="微软雅黑" w:eastAsia="微软雅黑" w:hAnsi="微软雅黑" w:cs="Times New Roman" w:hint="eastAsia"/>
          <w:color w:val="000000" w:themeColor="text1"/>
          <w:kern w:val="0"/>
          <w:sz w:val="24"/>
          <w:szCs w:val="24"/>
        </w:rPr>
        <w:t>8</w:t>
      </w:r>
      <w:r w:rsidRPr="007B03F0">
        <w:rPr>
          <w:rFonts w:ascii="微软雅黑" w:eastAsia="微软雅黑" w:hAnsi="微软雅黑" w:cs="Times New Roman"/>
          <w:color w:val="000000" w:themeColor="text1"/>
          <w:kern w:val="0"/>
          <w:sz w:val="24"/>
          <w:szCs w:val="24"/>
        </w:rPr>
        <w:t>078（教育处</w:t>
      </w:r>
      <w:r w:rsidRPr="007B03F0">
        <w:rPr>
          <w:rFonts w:ascii="微软雅黑" w:eastAsia="微软雅黑" w:hAnsi="微软雅黑" w:cs="Times New Roman" w:hint="eastAsia"/>
          <w:color w:val="000000" w:themeColor="text1"/>
          <w:kern w:val="0"/>
          <w:sz w:val="24"/>
          <w:szCs w:val="24"/>
        </w:rPr>
        <w:t>张</w:t>
      </w:r>
      <w:r w:rsidRPr="007B03F0">
        <w:rPr>
          <w:rFonts w:ascii="微软雅黑" w:eastAsia="微软雅黑" w:hAnsi="微软雅黑" w:cs="Times New Roman"/>
          <w:color w:val="000000" w:themeColor="text1"/>
          <w:kern w:val="0"/>
          <w:sz w:val="24"/>
          <w:szCs w:val="24"/>
        </w:rPr>
        <w:t>老师）</w:t>
      </w:r>
    </w:p>
    <w:p w14:paraId="5CF54B4A" w14:textId="77777777" w:rsidR="007B03F0" w:rsidRPr="007B03F0" w:rsidRDefault="007B03F0" w:rsidP="007B03F0">
      <w:pPr>
        <w:widowControl/>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b/>
          <w:bCs/>
          <w:color w:val="000000" w:themeColor="text1"/>
          <w:kern w:val="0"/>
          <w:sz w:val="24"/>
          <w:szCs w:val="24"/>
        </w:rPr>
        <w:t>注意事项:</w:t>
      </w:r>
    </w:p>
    <w:p w14:paraId="49564DFE" w14:textId="77777777" w:rsidR="007B03F0" w:rsidRPr="007B03F0" w:rsidRDefault="007B03F0">
      <w:pPr>
        <w:widowControl/>
        <w:numPr>
          <w:ilvl w:val="0"/>
          <w:numId w:val="12"/>
        </w:numPr>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进修培训时间：</w:t>
      </w:r>
    </w:p>
    <w:p w14:paraId="0EFAE9A2" w14:textId="6E9EA6F5"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培训期间：</w:t>
      </w:r>
      <w:r w:rsidRPr="007B03F0">
        <w:rPr>
          <w:rFonts w:ascii="微软雅黑" w:eastAsia="微软雅黑" w:hAnsi="微软雅黑" w:cs="Times New Roman"/>
          <w:b/>
          <w:bCs/>
          <w:kern w:val="0"/>
          <w:sz w:val="24"/>
          <w:szCs w:val="24"/>
        </w:rPr>
        <w:t>1</w:t>
      </w:r>
      <w:r w:rsidRPr="007B03F0">
        <w:rPr>
          <w:rFonts w:ascii="微软雅黑" w:eastAsia="微软雅黑" w:hAnsi="微软雅黑" w:cs="Times New Roman" w:hint="eastAsia"/>
          <w:b/>
          <w:bCs/>
          <w:kern w:val="0"/>
          <w:sz w:val="24"/>
          <w:szCs w:val="24"/>
        </w:rPr>
        <w:t xml:space="preserve">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w:t>
      </w:r>
      <w:r w:rsidRPr="007B03F0">
        <w:rPr>
          <w:rFonts w:ascii="微软雅黑" w:eastAsia="微软雅黑" w:hAnsi="微软雅黑" w:cs="Times New Roman" w:hint="eastAsia"/>
          <w:b/>
          <w:bCs/>
          <w:kern w:val="0"/>
          <w:sz w:val="24"/>
          <w:szCs w:val="24"/>
        </w:rPr>
        <w:t>6月</w:t>
      </w:r>
      <w:r w:rsidRPr="007B03F0">
        <w:rPr>
          <w:rFonts w:ascii="微软雅黑" w:eastAsia="微软雅黑" w:hAnsi="微软雅黑" w:cs="Times New Roman"/>
          <w:b/>
          <w:bCs/>
          <w:kern w:val="0"/>
          <w:sz w:val="24"/>
          <w:szCs w:val="24"/>
        </w:rPr>
        <w:t>和</w:t>
      </w:r>
      <w:r w:rsidRPr="007B03F0">
        <w:rPr>
          <w:rFonts w:ascii="微软雅黑" w:eastAsia="微软雅黑" w:hAnsi="微软雅黑" w:cs="Times New Roman" w:hint="eastAsia"/>
          <w:b/>
          <w:bCs/>
          <w:kern w:val="0"/>
          <w:sz w:val="24"/>
          <w:szCs w:val="24"/>
        </w:rPr>
        <w:t>9月。</w:t>
      </w:r>
    </w:p>
    <w:p w14:paraId="4AE1B5F5" w14:textId="2DFD2703"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 xml:space="preserve">培训期间：3个月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w:t>
      </w:r>
      <w:r w:rsidRPr="007B03F0">
        <w:rPr>
          <w:rFonts w:ascii="微软雅黑" w:eastAsia="微软雅黑" w:hAnsi="微软雅黑" w:cs="Times New Roman" w:hint="eastAsia"/>
          <w:b/>
          <w:bCs/>
          <w:kern w:val="0"/>
          <w:sz w:val="24"/>
          <w:szCs w:val="24"/>
        </w:rPr>
        <w:t>6月</w:t>
      </w:r>
      <w:r w:rsidRPr="007B03F0">
        <w:rPr>
          <w:rFonts w:ascii="微软雅黑" w:eastAsia="微软雅黑" w:hAnsi="微软雅黑" w:cs="Times New Roman"/>
          <w:b/>
          <w:bCs/>
          <w:kern w:val="0"/>
          <w:sz w:val="24"/>
          <w:szCs w:val="24"/>
        </w:rPr>
        <w:t>和</w:t>
      </w:r>
      <w:r w:rsidRPr="007B03F0">
        <w:rPr>
          <w:rFonts w:ascii="微软雅黑" w:eastAsia="微软雅黑" w:hAnsi="微软雅黑" w:cs="Times New Roman" w:hint="eastAsia"/>
          <w:b/>
          <w:bCs/>
          <w:kern w:val="0"/>
          <w:sz w:val="24"/>
          <w:szCs w:val="24"/>
        </w:rPr>
        <w:t>9月。</w:t>
      </w:r>
    </w:p>
    <w:p w14:paraId="500E4421" w14:textId="7F85FD8A"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b/>
          <w:bCs/>
          <w:kern w:val="0"/>
          <w:sz w:val="24"/>
          <w:szCs w:val="24"/>
        </w:rPr>
        <w:t>培训期间：</w:t>
      </w:r>
      <w:r w:rsidRPr="007B03F0">
        <w:rPr>
          <w:rFonts w:ascii="微软雅黑" w:eastAsia="微软雅黑" w:hAnsi="微软雅黑" w:cs="Times New Roman"/>
          <w:b/>
          <w:bCs/>
          <w:kern w:val="0"/>
          <w:sz w:val="24"/>
          <w:szCs w:val="24"/>
        </w:rPr>
        <w:t>6</w:t>
      </w:r>
      <w:r w:rsidRPr="007B03F0">
        <w:rPr>
          <w:rFonts w:ascii="微软雅黑" w:eastAsia="微软雅黑" w:hAnsi="微软雅黑" w:cs="Times New Roman" w:hint="eastAsia"/>
          <w:b/>
          <w:bCs/>
          <w:kern w:val="0"/>
          <w:sz w:val="24"/>
          <w:szCs w:val="24"/>
        </w:rPr>
        <w:t xml:space="preserve">个月 </w:t>
      </w:r>
      <w:r w:rsidRPr="007B03F0">
        <w:rPr>
          <w:rFonts w:ascii="微软雅黑" w:eastAsia="微软雅黑" w:hAnsi="微软雅黑" w:cs="Times New Roman"/>
          <w:b/>
          <w:bCs/>
          <w:kern w:val="0"/>
          <w:sz w:val="24"/>
          <w:szCs w:val="24"/>
        </w:rPr>
        <w:t xml:space="preserve">    </w:t>
      </w:r>
      <w:r w:rsidRPr="007B03F0">
        <w:rPr>
          <w:rFonts w:ascii="微软雅黑" w:eastAsia="微软雅黑" w:hAnsi="微软雅黑" w:cs="Times New Roman" w:hint="eastAsia"/>
          <w:b/>
          <w:bCs/>
          <w:kern w:val="0"/>
          <w:sz w:val="24"/>
          <w:szCs w:val="24"/>
        </w:rPr>
        <w:t>入院报道：</w:t>
      </w:r>
      <w:r w:rsidR="00434427">
        <w:rPr>
          <w:rFonts w:ascii="微软雅黑" w:eastAsia="微软雅黑" w:hAnsi="微软雅黑" w:cs="Times New Roman"/>
          <w:b/>
          <w:bCs/>
          <w:kern w:val="0"/>
          <w:sz w:val="24"/>
          <w:szCs w:val="24"/>
        </w:rPr>
        <w:t>2026</w:t>
      </w:r>
      <w:r w:rsidRPr="007B03F0">
        <w:rPr>
          <w:rFonts w:ascii="微软雅黑" w:eastAsia="微软雅黑" w:hAnsi="微软雅黑" w:cs="Times New Roman"/>
          <w:b/>
          <w:bCs/>
          <w:kern w:val="0"/>
          <w:sz w:val="24"/>
          <w:szCs w:val="24"/>
        </w:rPr>
        <w:t>年</w:t>
      </w:r>
      <w:r w:rsidRPr="007B03F0">
        <w:rPr>
          <w:rFonts w:ascii="微软雅黑" w:eastAsia="微软雅黑" w:hAnsi="微软雅黑" w:cs="Times New Roman" w:hint="eastAsia"/>
          <w:b/>
          <w:bCs/>
          <w:kern w:val="0"/>
          <w:sz w:val="24"/>
          <w:szCs w:val="24"/>
        </w:rPr>
        <w:t>3月、</w:t>
      </w:r>
      <w:r w:rsidRPr="007B03F0">
        <w:rPr>
          <w:rFonts w:ascii="微软雅黑" w:eastAsia="微软雅黑" w:hAnsi="微软雅黑" w:cs="Times New Roman"/>
          <w:b/>
          <w:bCs/>
          <w:kern w:val="0"/>
          <w:sz w:val="24"/>
          <w:szCs w:val="24"/>
        </w:rPr>
        <w:t>6</w:t>
      </w:r>
      <w:r w:rsidRPr="007B03F0">
        <w:rPr>
          <w:rFonts w:ascii="微软雅黑" w:eastAsia="微软雅黑" w:hAnsi="微软雅黑" w:cs="Times New Roman" w:hint="eastAsia"/>
          <w:b/>
          <w:bCs/>
          <w:kern w:val="0"/>
          <w:sz w:val="24"/>
          <w:szCs w:val="24"/>
        </w:rPr>
        <w:t>月和9月。</w:t>
      </w:r>
    </w:p>
    <w:p w14:paraId="4E5894CF" w14:textId="77777777" w:rsidR="007B03F0" w:rsidRPr="007B03F0" w:rsidRDefault="007B03F0" w:rsidP="007B03F0">
      <w:pPr>
        <w:widowControl/>
        <w:shd w:val="clear" w:color="auto" w:fill="FFFFFF"/>
        <w:spacing w:line="360" w:lineRule="auto"/>
        <w:ind w:left="360"/>
        <w:jc w:val="left"/>
        <w:textAlignment w:val="baseline"/>
        <w:rPr>
          <w:rFonts w:ascii="微软雅黑" w:eastAsia="微软雅黑" w:hAnsi="微软雅黑" w:cs="Times New Roman"/>
          <w:b/>
          <w:bCs/>
          <w:kern w:val="0"/>
          <w:sz w:val="24"/>
          <w:szCs w:val="24"/>
        </w:rPr>
      </w:pPr>
      <w:r w:rsidRPr="007B03F0">
        <w:rPr>
          <w:rFonts w:ascii="微软雅黑" w:eastAsia="微软雅黑" w:hAnsi="微软雅黑" w:cs="Times New Roman" w:hint="eastAsia"/>
          <w:kern w:val="0"/>
          <w:sz w:val="24"/>
          <w:szCs w:val="24"/>
        </w:rPr>
        <w:t>为保证</w:t>
      </w:r>
      <w:r w:rsidRPr="007B03F0">
        <w:rPr>
          <w:rFonts w:ascii="微软雅黑" w:eastAsia="微软雅黑" w:hAnsi="微软雅黑" w:cs="Times New Roman"/>
          <w:color w:val="000000" w:themeColor="text1"/>
          <w:kern w:val="0"/>
          <w:sz w:val="24"/>
          <w:szCs w:val="24"/>
        </w:rPr>
        <w:t>培训效果，</w:t>
      </w:r>
      <w:r w:rsidRPr="007B03F0">
        <w:rPr>
          <w:rFonts w:ascii="微软雅黑" w:eastAsia="微软雅黑" w:hAnsi="微软雅黑" w:cs="Times New Roman" w:hint="eastAsia"/>
          <w:b/>
          <w:bCs/>
          <w:color w:val="000000" w:themeColor="text1"/>
          <w:kern w:val="0"/>
          <w:sz w:val="24"/>
          <w:szCs w:val="24"/>
        </w:rPr>
        <w:t>每期各招聘</w:t>
      </w:r>
      <w:r w:rsidRPr="007B03F0">
        <w:rPr>
          <w:rFonts w:ascii="微软雅黑" w:eastAsia="微软雅黑" w:hAnsi="微软雅黑" w:cs="Times New Roman"/>
          <w:b/>
          <w:bCs/>
          <w:color w:val="000000" w:themeColor="text1"/>
          <w:kern w:val="0"/>
          <w:sz w:val="24"/>
          <w:szCs w:val="24"/>
        </w:rPr>
        <w:t>6</w:t>
      </w:r>
      <w:r w:rsidRPr="007B03F0">
        <w:rPr>
          <w:rFonts w:ascii="微软雅黑" w:eastAsia="微软雅黑" w:hAnsi="微软雅黑" w:cs="Times New Roman" w:hint="eastAsia"/>
          <w:b/>
          <w:bCs/>
          <w:color w:val="000000" w:themeColor="text1"/>
          <w:kern w:val="0"/>
          <w:sz w:val="24"/>
          <w:szCs w:val="24"/>
        </w:rPr>
        <w:t>人</w:t>
      </w:r>
      <w:r w:rsidRPr="007B03F0">
        <w:rPr>
          <w:rFonts w:ascii="微软雅黑" w:eastAsia="微软雅黑" w:hAnsi="微软雅黑" w:cs="Times New Roman" w:hint="eastAsia"/>
          <w:color w:val="000000" w:themeColor="text1"/>
          <w:kern w:val="0"/>
          <w:sz w:val="24"/>
          <w:szCs w:val="24"/>
        </w:rPr>
        <w:t>。</w:t>
      </w:r>
    </w:p>
    <w:p w14:paraId="3751957A" w14:textId="77777777" w:rsidR="007B03F0" w:rsidRPr="007B03F0" w:rsidRDefault="007B03F0" w:rsidP="007B03F0">
      <w:pPr>
        <w:widowControl/>
        <w:shd w:val="clear" w:color="auto" w:fill="FFFFFF"/>
        <w:spacing w:line="360" w:lineRule="auto"/>
        <w:ind w:leftChars="11" w:left="23"/>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2、进修期间若要计划职称晋升、怀孕、分房、考研、参加各种考试、</w:t>
      </w:r>
      <w:r w:rsidRPr="007B03F0">
        <w:rPr>
          <w:rFonts w:ascii="微软雅黑" w:eastAsia="微软雅黑" w:hAnsi="微软雅黑" w:cs="Times New Roman" w:hint="eastAsia"/>
          <w:color w:val="000000" w:themeColor="text1"/>
          <w:kern w:val="0"/>
          <w:sz w:val="24"/>
          <w:szCs w:val="24"/>
        </w:rPr>
        <w:t>考核</w:t>
      </w:r>
      <w:r w:rsidRPr="007B03F0">
        <w:rPr>
          <w:rFonts w:ascii="微软雅黑" w:eastAsia="微软雅黑" w:hAnsi="微软雅黑" w:cs="Times New Roman"/>
          <w:color w:val="000000" w:themeColor="text1"/>
          <w:kern w:val="0"/>
          <w:sz w:val="24"/>
          <w:szCs w:val="24"/>
        </w:rPr>
        <w:t>及其他影响进修学习的，请勿申请！</w:t>
      </w:r>
    </w:p>
    <w:p w14:paraId="4FE03FB6" w14:textId="77777777" w:rsidR="007B03F0" w:rsidRPr="007B03F0" w:rsidRDefault="007B03F0" w:rsidP="007B03F0">
      <w:pPr>
        <w:widowControl/>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3、未完成进修学习提前离院者，不发进修结业证及鉴定表，不退进修费</w:t>
      </w:r>
    </w:p>
    <w:p w14:paraId="366E8618" w14:textId="4F4143DB" w:rsidR="007B03F0" w:rsidRPr="007B03F0" w:rsidRDefault="007B03F0" w:rsidP="00CE40A1">
      <w:pPr>
        <w:widowControl/>
        <w:shd w:val="clear" w:color="auto" w:fill="FFFFFF"/>
        <w:spacing w:line="360" w:lineRule="auto"/>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4、申请方式：登录天坛医院官网首页-科研教学-进修申请-登陆网址：https://jx.bjtth.org/#/jx/index（</w:t>
      </w:r>
      <w:r w:rsidRPr="007B03F0">
        <w:rPr>
          <w:rFonts w:ascii="微软雅黑" w:eastAsia="微软雅黑" w:hAnsi="微软雅黑" w:cs="Times New Roman"/>
          <w:b/>
          <w:bCs/>
          <w:color w:val="000000" w:themeColor="text1"/>
          <w:kern w:val="0"/>
          <w:sz w:val="24"/>
          <w:szCs w:val="24"/>
        </w:rPr>
        <w:t>注意：请提前两个月进入系统报名</w:t>
      </w:r>
      <w:r w:rsidRPr="007B03F0">
        <w:rPr>
          <w:rFonts w:ascii="微软雅黑" w:eastAsia="微软雅黑" w:hAnsi="微软雅黑" w:cs="Times New Roman"/>
          <w:color w:val="000000" w:themeColor="text1"/>
          <w:kern w:val="0"/>
          <w:sz w:val="24"/>
          <w:szCs w:val="24"/>
        </w:rPr>
        <w:t>）</w:t>
      </w:r>
    </w:p>
    <w:p w14:paraId="491B2A13" w14:textId="77777777" w:rsidR="007B03F0" w:rsidRPr="007B03F0" w:rsidRDefault="007B03F0" w:rsidP="007B03F0">
      <w:pPr>
        <w:widowControl/>
        <w:shd w:val="clear" w:color="auto" w:fill="FFFFFF"/>
        <w:spacing w:line="360" w:lineRule="auto"/>
        <w:ind w:firstLineChars="200" w:firstLine="480"/>
        <w:jc w:val="left"/>
        <w:textAlignment w:val="baseline"/>
        <w:rPr>
          <w:rFonts w:ascii="微软雅黑" w:eastAsia="微软雅黑" w:hAnsi="微软雅黑" w:cs="Times New Roman"/>
          <w:color w:val="000000" w:themeColor="text1"/>
          <w:kern w:val="0"/>
          <w:sz w:val="24"/>
          <w:szCs w:val="24"/>
        </w:rPr>
      </w:pPr>
      <w:r w:rsidRPr="007B03F0">
        <w:rPr>
          <w:rFonts w:ascii="微软雅黑" w:eastAsia="微软雅黑" w:hAnsi="微软雅黑" w:cs="Times New Roman"/>
          <w:color w:val="000000" w:themeColor="text1"/>
          <w:kern w:val="0"/>
          <w:sz w:val="24"/>
          <w:szCs w:val="24"/>
        </w:rPr>
        <w:t>进修内容按要求填写齐全，网上打印进修表并在选送单位意见签字盖章, 纸质版录取报到时上交。</w:t>
      </w:r>
    </w:p>
    <w:p w14:paraId="7741C29F" w14:textId="277E6C0A" w:rsidR="00765B29" w:rsidRPr="00E25FF9" w:rsidRDefault="00765B29" w:rsidP="00E25FF9">
      <w:pPr>
        <w:widowControl/>
        <w:jc w:val="left"/>
        <w:rPr>
          <w:rFonts w:ascii="Times New Roman" w:eastAsia="宋体" w:hAnsi="Times New Roman" w:cs="Times New Roman"/>
          <w:color w:val="000000" w:themeColor="text1"/>
          <w:sz w:val="24"/>
        </w:rPr>
      </w:pPr>
      <w:r w:rsidRPr="00E25FF9">
        <w:rPr>
          <w:rFonts w:ascii="Times New Roman" w:eastAsia="宋体" w:hAnsi="Times New Roman" w:cs="Times New Roman"/>
          <w:color w:val="000000" w:themeColor="text1"/>
          <w:sz w:val="24"/>
        </w:rPr>
        <w:br w:type="page"/>
      </w:r>
    </w:p>
    <w:p w14:paraId="50149334" w14:textId="13E1F49E" w:rsidR="002A5367" w:rsidRPr="00E25FF9" w:rsidRDefault="002A5367"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2" w:name="_Toc217231173"/>
      <w:r w:rsidRPr="00E25FF9">
        <w:rPr>
          <w:rFonts w:ascii="微软雅黑" w:eastAsia="微软雅黑" w:hAnsi="微软雅黑" w:cs="微软雅黑"/>
          <w:bCs/>
          <w:color w:val="2076BD"/>
          <w:sz w:val="32"/>
          <w:szCs w:val="32"/>
        </w:rPr>
        <w:lastRenderedPageBreak/>
        <w:t>实验诊断中心进修医师招生简章</w:t>
      </w:r>
      <w:bookmarkEnd w:id="42"/>
    </w:p>
    <w:p w14:paraId="7450563A" w14:textId="77777777" w:rsidR="007B03F0" w:rsidRPr="009D127A" w:rsidRDefault="007B03F0">
      <w:pPr>
        <w:pStyle w:val="a5"/>
        <w:widowControl/>
        <w:numPr>
          <w:ilvl w:val="0"/>
          <w:numId w:val="22"/>
        </w:numPr>
        <w:adjustRightInd w:val="0"/>
        <w:snapToGrid w:val="0"/>
        <w:spacing w:line="360" w:lineRule="auto"/>
        <w:ind w:firstLineChars="0"/>
        <w:jc w:val="left"/>
        <w:rPr>
          <w:rFonts w:ascii="微软雅黑" w:eastAsia="微软雅黑" w:hAnsi="微软雅黑" w:cs="微软雅黑"/>
          <w:sz w:val="24"/>
          <w:szCs w:val="24"/>
        </w:rPr>
      </w:pPr>
      <w:r w:rsidRPr="009D127A">
        <w:rPr>
          <w:rFonts w:ascii="微软雅黑" w:eastAsia="微软雅黑" w:hAnsi="微软雅黑" w:cs="微软雅黑" w:hint="eastAsia"/>
          <w:sz w:val="24"/>
          <w:szCs w:val="24"/>
        </w:rPr>
        <w:t>实验诊断中心简介：</w:t>
      </w:r>
    </w:p>
    <w:p w14:paraId="386606E2" w14:textId="73E8B1CF"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sz w:val="24"/>
          <w:szCs w:val="24"/>
        </w:rPr>
        <w:t>首都医科大学附属北京天坛医院实验诊断中心占地总面积约4500平方米，</w:t>
      </w:r>
      <w:r w:rsidRPr="009D127A">
        <w:rPr>
          <w:rFonts w:ascii="微软雅黑" w:eastAsia="微软雅黑" w:hAnsi="微软雅黑" w:cs="微软雅黑" w:hint="eastAsia"/>
          <w:sz w:val="24"/>
          <w:szCs w:val="24"/>
        </w:rPr>
        <w:t>是集医、教、研、防为一体综合性临床实验平台，</w:t>
      </w:r>
      <w:r w:rsidRPr="009D127A">
        <w:rPr>
          <w:rFonts w:ascii="微软雅黑" w:eastAsia="微软雅黑" w:hAnsi="微软雅黑" w:cs="微软雅黑"/>
          <w:sz w:val="24"/>
          <w:szCs w:val="24"/>
        </w:rPr>
        <w:t>目前中心开展检验项目共计</w:t>
      </w:r>
      <w:r w:rsidRPr="009D127A">
        <w:rPr>
          <w:rFonts w:ascii="微软雅黑" w:eastAsia="微软雅黑" w:hAnsi="微软雅黑" w:cs="微软雅黑" w:hint="eastAsia"/>
          <w:sz w:val="24"/>
          <w:szCs w:val="24"/>
        </w:rPr>
        <w:t>500</w:t>
      </w:r>
      <w:r w:rsidRPr="009D127A">
        <w:rPr>
          <w:rFonts w:ascii="微软雅黑" w:eastAsia="微软雅黑" w:hAnsi="微软雅黑" w:cs="微软雅黑"/>
          <w:sz w:val="24"/>
          <w:szCs w:val="24"/>
        </w:rPr>
        <w:t>余项；</w:t>
      </w:r>
      <w:r w:rsidRPr="009D127A">
        <w:rPr>
          <w:rFonts w:ascii="微软雅黑" w:eastAsia="微软雅黑" w:hAnsi="微软雅黑" w:cs="微软雅黑" w:hint="eastAsia"/>
          <w:sz w:val="24"/>
          <w:szCs w:val="24"/>
        </w:rPr>
        <w:t>北京天坛医院实验诊断中心于2006年通过ISO15189实验室认可，为国内第一批通过国际认可的医学实验室，</w:t>
      </w:r>
      <w:r w:rsidRPr="009D127A">
        <w:rPr>
          <w:rFonts w:ascii="微软雅黑" w:eastAsia="微软雅黑" w:hAnsi="微软雅黑" w:cs="微软雅黑"/>
          <w:sz w:val="24"/>
          <w:szCs w:val="24"/>
        </w:rPr>
        <w:t>目前拥有国家药品监督管理局</w:t>
      </w:r>
      <w:r w:rsidRPr="009D127A">
        <w:rPr>
          <w:rFonts w:ascii="微软雅黑" w:eastAsia="微软雅黑" w:hAnsi="微软雅黑" w:cs="微软雅黑" w:hint="eastAsia"/>
          <w:sz w:val="24"/>
          <w:szCs w:val="24"/>
        </w:rPr>
        <w:t>体外诊断试剂质量控制</w:t>
      </w:r>
      <w:r w:rsidRPr="009D127A">
        <w:rPr>
          <w:rFonts w:ascii="微软雅黑" w:eastAsia="微软雅黑" w:hAnsi="微软雅黑" w:cs="微软雅黑"/>
          <w:sz w:val="24"/>
          <w:szCs w:val="24"/>
        </w:rPr>
        <w:t>重点实验室、北京市</w:t>
      </w:r>
      <w:r w:rsidRPr="009D127A">
        <w:rPr>
          <w:rFonts w:ascii="微软雅黑" w:eastAsia="微软雅黑" w:hAnsi="微软雅黑" w:cs="微软雅黑" w:hint="eastAsia"/>
          <w:sz w:val="24"/>
          <w:szCs w:val="24"/>
        </w:rPr>
        <w:t>免疫试剂临床</w:t>
      </w:r>
      <w:r w:rsidRPr="009D127A">
        <w:rPr>
          <w:rFonts w:ascii="微软雅黑" w:eastAsia="微软雅黑" w:hAnsi="微软雅黑" w:cs="微软雅黑"/>
          <w:sz w:val="24"/>
          <w:szCs w:val="24"/>
        </w:rPr>
        <w:t>工程技术研究中心</w:t>
      </w:r>
      <w:r w:rsidRPr="009D127A">
        <w:rPr>
          <w:rFonts w:ascii="微软雅黑" w:eastAsia="微软雅黑" w:hAnsi="微软雅黑" w:cs="微软雅黑" w:hint="eastAsia"/>
          <w:sz w:val="24"/>
          <w:szCs w:val="24"/>
        </w:rPr>
        <w:t>等科学研究与监管平台</w:t>
      </w:r>
      <w:r w:rsidRPr="009D127A">
        <w:rPr>
          <w:rFonts w:ascii="微软雅黑" w:eastAsia="微软雅黑" w:hAnsi="微软雅黑" w:cs="微软雅黑"/>
          <w:sz w:val="24"/>
          <w:szCs w:val="24"/>
        </w:rPr>
        <w:t>。</w:t>
      </w:r>
      <w:r w:rsidRPr="009D127A">
        <w:rPr>
          <w:rFonts w:ascii="微软雅黑" w:eastAsia="微软雅黑" w:hAnsi="微软雅黑" w:cs="微软雅黑" w:hint="eastAsia"/>
          <w:sz w:val="24"/>
          <w:szCs w:val="24"/>
        </w:rPr>
        <w:t>科研实力雄厚，具备稳定的科研方向，近五年获得各级别课题40余项，包括国家十四五重点研发计划、国家自然科学基金面上及青年项目、北京市自然科学基金面上及青年项目、北京市科委、北京市卫健委、北京市医管局等多项课题，累计发表文章200余篇，其中SCI文章70余篇，申请国家发明专利12项。中心在人民卫生出版社、科学出版社等国家级出版社主编或副主编教材及参考书40余部，如检验医学科住院医师培训教材《检验医学病例与临床思维分析》，检验专业著作《脑脊液临床实验室检查策略》、本科生规划教材《实验诊断学》、专业培训教材《临床常用检验项目风险管理指导手册》等。实验诊断中心</w:t>
      </w:r>
      <w:r w:rsidRPr="009D127A">
        <w:rPr>
          <w:rFonts w:ascii="微软雅黑" w:eastAsia="微软雅黑" w:hAnsi="微软雅黑" w:cs="微软雅黑"/>
          <w:sz w:val="24"/>
          <w:szCs w:val="24"/>
        </w:rPr>
        <w:t>团队于2021年1月荣获了"北京市青年突击队"称号。</w:t>
      </w:r>
    </w:p>
    <w:p w14:paraId="7D4F7211" w14:textId="1930711E" w:rsidR="007B03F0" w:rsidRPr="009D127A" w:rsidRDefault="007B03F0" w:rsidP="007B03F0">
      <w:pPr>
        <w:spacing w:line="360" w:lineRule="auto"/>
        <w:jc w:val="center"/>
        <w:rPr>
          <w:rFonts w:ascii="微软雅黑" w:eastAsia="微软雅黑" w:hAnsi="微软雅黑"/>
          <w:sz w:val="24"/>
          <w:szCs w:val="24"/>
        </w:rPr>
      </w:pPr>
      <w:r w:rsidRPr="009D127A">
        <w:rPr>
          <w:rFonts w:ascii="微软雅黑" w:eastAsia="微软雅黑" w:hAnsi="微软雅黑"/>
          <w:noProof/>
          <w:sz w:val="24"/>
          <w:szCs w:val="24"/>
        </w:rPr>
        <w:lastRenderedPageBreak/>
        <w:drawing>
          <wp:inline distT="0" distB="0" distL="0" distR="0" wp14:anchorId="22E39B71" wp14:editId="10CEFB6C">
            <wp:extent cx="5161280" cy="3107055"/>
            <wp:effectExtent l="0" t="0" r="1270" b="0"/>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a:picLocks noChangeAspect="1"/>
                    </pic:cNvPicPr>
                  </pic:nvPicPr>
                  <pic:blipFill>
                    <a:blip r:embed="rId56" cstate="print"/>
                    <a:srcRect l="947" r="1174"/>
                    <a:stretch>
                      <a:fillRect/>
                    </a:stretch>
                  </pic:blipFill>
                  <pic:spPr>
                    <a:xfrm>
                      <a:off x="0" y="0"/>
                      <a:ext cx="5162537" cy="3107690"/>
                    </a:xfrm>
                    <a:prstGeom prst="rect">
                      <a:avLst/>
                    </a:prstGeom>
                    <a:ln>
                      <a:noFill/>
                    </a:ln>
                  </pic:spPr>
                </pic:pic>
              </a:graphicData>
            </a:graphic>
          </wp:inline>
        </w:drawing>
      </w:r>
      <w:r w:rsidRPr="007B03F0">
        <w:rPr>
          <w:rFonts w:ascii="微软雅黑" w:eastAsia="微软雅黑" w:hAnsi="微软雅黑" w:hint="eastAsia"/>
          <w:sz w:val="24"/>
          <w:szCs w:val="24"/>
        </w:rPr>
        <w:t>实验诊断中心实施“一五一十”的管理体系。</w:t>
      </w:r>
    </w:p>
    <w:p w14:paraId="6BD7EF2F"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实验诊断中心团队截止</w:t>
      </w:r>
      <w:r w:rsidRPr="009D127A">
        <w:rPr>
          <w:rFonts w:ascii="微软雅黑" w:eastAsia="微软雅黑" w:hAnsi="微软雅黑" w:cs="微软雅黑"/>
          <w:sz w:val="24"/>
          <w:szCs w:val="24"/>
        </w:rPr>
        <w:t>202</w:t>
      </w:r>
      <w:r w:rsidRPr="009D127A">
        <w:rPr>
          <w:rFonts w:ascii="微软雅黑" w:eastAsia="微软雅黑" w:hAnsi="微软雅黑" w:cs="微软雅黑" w:hint="eastAsia"/>
          <w:sz w:val="24"/>
          <w:szCs w:val="24"/>
        </w:rPr>
        <w:t>4年08月，职工79人。博士24人，硕士20（包括在职在读4人）人，正高职称8人，副高职称14人，博导1人，硕导5人。实验诊断中心拥有血液体液流水线、生化免疫流水线、自免性疾病检测平台、分子诊断平台、质谱检测平台、微生物检测平台、核酸检测平台、细胞检测质量实验室。</w:t>
      </w:r>
    </w:p>
    <w:p w14:paraId="55FFC566" w14:textId="77777777" w:rsidR="007B03F0" w:rsidRPr="009D127A" w:rsidRDefault="007B03F0" w:rsidP="007B03F0">
      <w:pPr>
        <w:spacing w:line="360" w:lineRule="auto"/>
        <w:jc w:val="center"/>
        <w:rPr>
          <w:rFonts w:ascii="微软雅黑" w:eastAsia="微软雅黑" w:hAnsi="微软雅黑" w:cs="Times New Roman"/>
          <w:color w:val="000000"/>
          <w:sz w:val="24"/>
          <w:szCs w:val="24"/>
        </w:rPr>
      </w:pPr>
      <w:r w:rsidRPr="009D127A">
        <w:rPr>
          <w:rFonts w:ascii="微软雅黑" w:eastAsia="微软雅黑" w:hAnsi="微软雅黑"/>
          <w:noProof/>
          <w:sz w:val="24"/>
          <w:szCs w:val="24"/>
        </w:rPr>
        <w:lastRenderedPageBreak/>
        <w:drawing>
          <wp:inline distT="0" distB="0" distL="0" distR="0" wp14:anchorId="6F9008A4" wp14:editId="03A87471">
            <wp:extent cx="4157980" cy="4355465"/>
            <wp:effectExtent l="0" t="0" r="0" b="6985"/>
            <wp:docPr id="26" name="图片 26" descr="网站&#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网站&#10;&#10;低可信度描述已自动生成"/>
                    <pic:cNvPicPr>
                      <a:picLocks noChangeAspect="1"/>
                    </pic:cNvPicPr>
                  </pic:nvPicPr>
                  <pic:blipFill>
                    <a:blip r:embed="rId57" cstate="print"/>
                    <a:stretch>
                      <a:fillRect/>
                    </a:stretch>
                  </pic:blipFill>
                  <pic:spPr>
                    <a:xfrm>
                      <a:off x="0" y="0"/>
                      <a:ext cx="4168147" cy="4366266"/>
                    </a:xfrm>
                    <a:prstGeom prst="rect">
                      <a:avLst/>
                    </a:prstGeom>
                  </pic:spPr>
                </pic:pic>
              </a:graphicData>
            </a:graphic>
          </wp:inline>
        </w:drawing>
      </w:r>
    </w:p>
    <w:p w14:paraId="5044C67A" w14:textId="77777777" w:rsidR="007B03F0" w:rsidRPr="009D127A" w:rsidRDefault="007B03F0" w:rsidP="007B03F0">
      <w:pPr>
        <w:spacing w:line="360" w:lineRule="auto"/>
        <w:jc w:val="center"/>
        <w:rPr>
          <w:rFonts w:ascii="微软雅黑" w:eastAsia="微软雅黑" w:hAnsi="微软雅黑" w:cs="Times New Roman"/>
          <w:color w:val="000000"/>
          <w:sz w:val="24"/>
          <w:szCs w:val="24"/>
        </w:rPr>
      </w:pPr>
      <w:r w:rsidRPr="009D127A">
        <w:rPr>
          <w:rFonts w:ascii="微软雅黑" w:eastAsia="微软雅黑" w:hAnsi="微软雅黑"/>
          <w:noProof/>
          <w:sz w:val="24"/>
          <w:szCs w:val="24"/>
        </w:rPr>
        <w:drawing>
          <wp:inline distT="0" distB="0" distL="0" distR="0" wp14:anchorId="7087C613" wp14:editId="23C6BB7E">
            <wp:extent cx="4030980" cy="3981450"/>
            <wp:effectExtent l="0" t="0" r="7620" b="0"/>
            <wp:docPr id="27" name="图片 27"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10;&#10;低可信度描述已自动生成"/>
                    <pic:cNvPicPr>
                      <a:picLocks noChangeAspect="1"/>
                    </pic:cNvPicPr>
                  </pic:nvPicPr>
                  <pic:blipFill>
                    <a:blip r:embed="rId58" cstate="print"/>
                    <a:stretch>
                      <a:fillRect/>
                    </a:stretch>
                  </pic:blipFill>
                  <pic:spPr>
                    <a:xfrm>
                      <a:off x="0" y="0"/>
                      <a:ext cx="4039918" cy="3990043"/>
                    </a:xfrm>
                    <a:prstGeom prst="rect">
                      <a:avLst/>
                    </a:prstGeom>
                  </pic:spPr>
                </pic:pic>
              </a:graphicData>
            </a:graphic>
          </wp:inline>
        </w:drawing>
      </w:r>
    </w:p>
    <w:p w14:paraId="797F09CA"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lastRenderedPageBreak/>
        <w:drawing>
          <wp:inline distT="0" distB="0" distL="0" distR="0" wp14:anchorId="1A139C87" wp14:editId="7D68B304">
            <wp:extent cx="3984625" cy="4297680"/>
            <wp:effectExtent l="0" t="0" r="0" b="7620"/>
            <wp:docPr id="28" name="图片 28"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日历&#10;&#10;描述已自动生成"/>
                    <pic:cNvPicPr>
                      <a:picLocks noChangeAspect="1"/>
                    </pic:cNvPicPr>
                  </pic:nvPicPr>
                  <pic:blipFill>
                    <a:blip r:embed="rId59" cstate="print"/>
                    <a:stretch>
                      <a:fillRect/>
                    </a:stretch>
                  </pic:blipFill>
                  <pic:spPr>
                    <a:xfrm>
                      <a:off x="0" y="0"/>
                      <a:ext cx="4000700" cy="4314626"/>
                    </a:xfrm>
                    <a:prstGeom prst="rect">
                      <a:avLst/>
                    </a:prstGeom>
                  </pic:spPr>
                </pic:pic>
              </a:graphicData>
            </a:graphic>
          </wp:inline>
        </w:drawing>
      </w:r>
    </w:p>
    <w:p w14:paraId="19A77190"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drawing>
          <wp:inline distT="0" distB="0" distL="0" distR="0" wp14:anchorId="34A8A7B3" wp14:editId="4536529F">
            <wp:extent cx="3964940" cy="4074795"/>
            <wp:effectExtent l="0" t="0" r="0" b="1905"/>
            <wp:docPr id="29" name="图片 29" descr="电脑屏幕的照片上有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电脑屏幕的照片上有字&#10;&#10;低可信度描述已自动生成"/>
                    <pic:cNvPicPr>
                      <a:picLocks noChangeAspect="1"/>
                    </pic:cNvPicPr>
                  </pic:nvPicPr>
                  <pic:blipFill>
                    <a:blip r:embed="rId60" cstate="print"/>
                    <a:stretch>
                      <a:fillRect/>
                    </a:stretch>
                  </pic:blipFill>
                  <pic:spPr>
                    <a:xfrm>
                      <a:off x="0" y="0"/>
                      <a:ext cx="3969265" cy="4079331"/>
                    </a:xfrm>
                    <a:prstGeom prst="rect">
                      <a:avLst/>
                    </a:prstGeom>
                  </pic:spPr>
                </pic:pic>
              </a:graphicData>
            </a:graphic>
          </wp:inline>
        </w:drawing>
      </w:r>
    </w:p>
    <w:p w14:paraId="47BC596F"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lastRenderedPageBreak/>
        <w:drawing>
          <wp:inline distT="0" distB="0" distL="0" distR="0" wp14:anchorId="500C7A5F" wp14:editId="09BF7BD6">
            <wp:extent cx="4089400" cy="4293235"/>
            <wp:effectExtent l="0" t="0" r="6350" b="0"/>
            <wp:docPr id="30" name="图片 30" descr="手机截图图人的照片上写着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手机截图图人的照片上写着字&#10;&#10;低可信度描述已自动生成"/>
                    <pic:cNvPicPr>
                      <a:picLocks noChangeAspect="1"/>
                    </pic:cNvPicPr>
                  </pic:nvPicPr>
                  <pic:blipFill>
                    <a:blip r:embed="rId61" cstate="print"/>
                    <a:stretch>
                      <a:fillRect/>
                    </a:stretch>
                  </pic:blipFill>
                  <pic:spPr>
                    <a:xfrm>
                      <a:off x="0" y="0"/>
                      <a:ext cx="4096023" cy="4300120"/>
                    </a:xfrm>
                    <a:prstGeom prst="rect">
                      <a:avLst/>
                    </a:prstGeom>
                  </pic:spPr>
                </pic:pic>
              </a:graphicData>
            </a:graphic>
          </wp:inline>
        </w:drawing>
      </w:r>
    </w:p>
    <w:p w14:paraId="1FBFD30A"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drawing>
          <wp:inline distT="0" distB="0" distL="0" distR="0" wp14:anchorId="11FE74BF" wp14:editId="69D1791C">
            <wp:extent cx="3982085" cy="4255770"/>
            <wp:effectExtent l="0" t="0" r="0" b="0"/>
            <wp:docPr id="31" name="图片 31"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手机屏幕的截图&#10;&#10;中度可信度描述已自动生成"/>
                    <pic:cNvPicPr>
                      <a:picLocks noChangeAspect="1"/>
                    </pic:cNvPicPr>
                  </pic:nvPicPr>
                  <pic:blipFill>
                    <a:blip r:embed="rId62" cstate="print"/>
                    <a:stretch>
                      <a:fillRect/>
                    </a:stretch>
                  </pic:blipFill>
                  <pic:spPr>
                    <a:xfrm>
                      <a:off x="0" y="0"/>
                      <a:ext cx="3991256" cy="4265519"/>
                    </a:xfrm>
                    <a:prstGeom prst="rect">
                      <a:avLst/>
                    </a:prstGeom>
                  </pic:spPr>
                </pic:pic>
              </a:graphicData>
            </a:graphic>
          </wp:inline>
        </w:drawing>
      </w:r>
    </w:p>
    <w:p w14:paraId="1D0FE6B3"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lastRenderedPageBreak/>
        <w:drawing>
          <wp:inline distT="0" distB="0" distL="0" distR="0" wp14:anchorId="24200A14" wp14:editId="7C2F721C">
            <wp:extent cx="3898265" cy="4377690"/>
            <wp:effectExtent l="0" t="0" r="6985" b="3810"/>
            <wp:docPr id="32" name="图片 32" descr="桌子上放满了不同类型的电子产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桌子上放满了不同类型的电子产品&#10;&#10;低可信度描述已自动生成"/>
                    <pic:cNvPicPr>
                      <a:picLocks noChangeAspect="1"/>
                    </pic:cNvPicPr>
                  </pic:nvPicPr>
                  <pic:blipFill>
                    <a:blip r:embed="rId63" cstate="print"/>
                    <a:stretch>
                      <a:fillRect/>
                    </a:stretch>
                  </pic:blipFill>
                  <pic:spPr>
                    <a:xfrm>
                      <a:off x="0" y="0"/>
                      <a:ext cx="3907083" cy="4387403"/>
                    </a:xfrm>
                    <a:prstGeom prst="rect">
                      <a:avLst/>
                    </a:prstGeom>
                  </pic:spPr>
                </pic:pic>
              </a:graphicData>
            </a:graphic>
          </wp:inline>
        </w:drawing>
      </w:r>
    </w:p>
    <w:p w14:paraId="0612201F"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drawing>
          <wp:inline distT="0" distB="0" distL="0" distR="0" wp14:anchorId="43399C00" wp14:editId="6148B821">
            <wp:extent cx="3806190" cy="4194810"/>
            <wp:effectExtent l="0" t="0" r="3810" b="0"/>
            <wp:docPr id="23" name="图片 23"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PowerPoint&#10;&#10;描述已自动生成"/>
                    <pic:cNvPicPr>
                      <a:picLocks noChangeAspect="1"/>
                    </pic:cNvPicPr>
                  </pic:nvPicPr>
                  <pic:blipFill>
                    <a:blip r:embed="rId64" cstate="print"/>
                    <a:srcRect l="43145" t="20072" r="29234" b="25807"/>
                    <a:stretch>
                      <a:fillRect/>
                    </a:stretch>
                  </pic:blipFill>
                  <pic:spPr>
                    <a:xfrm>
                      <a:off x="0" y="0"/>
                      <a:ext cx="3810243" cy="4199612"/>
                    </a:xfrm>
                    <a:prstGeom prst="rect">
                      <a:avLst/>
                    </a:prstGeom>
                    <a:ln>
                      <a:noFill/>
                    </a:ln>
                  </pic:spPr>
                </pic:pic>
              </a:graphicData>
            </a:graphic>
          </wp:inline>
        </w:drawing>
      </w:r>
    </w:p>
    <w:p w14:paraId="0066F67E" w14:textId="77777777" w:rsidR="007B03F0" w:rsidRPr="009D127A" w:rsidRDefault="007B03F0" w:rsidP="00833138">
      <w:pPr>
        <w:spacing w:line="360" w:lineRule="auto"/>
        <w:jc w:val="left"/>
        <w:rPr>
          <w:rFonts w:ascii="微软雅黑" w:eastAsia="微软雅黑" w:hAnsi="微软雅黑" w:cs="仿宋"/>
          <w:b/>
          <w:bCs/>
          <w:sz w:val="24"/>
          <w:szCs w:val="24"/>
        </w:rPr>
      </w:pPr>
      <w:r w:rsidRPr="009D127A">
        <w:rPr>
          <w:rFonts w:ascii="微软雅黑" w:eastAsia="微软雅黑" w:hAnsi="微软雅黑"/>
          <w:b/>
          <w:bCs/>
          <w:sz w:val="24"/>
          <w:szCs w:val="24"/>
        </w:rPr>
        <w:lastRenderedPageBreak/>
        <w:t>教学体系</w:t>
      </w:r>
    </w:p>
    <w:p w14:paraId="090B0037"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sz w:val="24"/>
          <w:szCs w:val="24"/>
        </w:rPr>
        <w:t>首都医科大学附属北京天坛医院实验诊断中心具备医学检验从大专到临床检验诊断学博士后的全链条</w:t>
      </w:r>
      <w:r w:rsidRPr="009D127A">
        <w:rPr>
          <w:rFonts w:ascii="微软雅黑" w:eastAsia="微软雅黑" w:hAnsi="微软雅黑" w:cs="微软雅黑" w:hint="eastAsia"/>
          <w:sz w:val="24"/>
          <w:szCs w:val="24"/>
        </w:rPr>
        <w:t>教育</w:t>
      </w:r>
      <w:r w:rsidRPr="009D127A">
        <w:rPr>
          <w:rFonts w:ascii="微软雅黑" w:eastAsia="微软雅黑" w:hAnsi="微软雅黑" w:cs="微软雅黑"/>
          <w:sz w:val="24"/>
          <w:szCs w:val="24"/>
        </w:rPr>
        <w:t>教学体系。是首都医科大学实验诊断学及医学检验</w:t>
      </w:r>
      <w:r w:rsidRPr="009D127A">
        <w:rPr>
          <w:rFonts w:ascii="微软雅黑" w:eastAsia="微软雅黑" w:hAnsi="微软雅黑" w:cs="微软雅黑" w:hint="eastAsia"/>
          <w:sz w:val="24"/>
          <w:szCs w:val="24"/>
        </w:rPr>
        <w:t>技术专业</w:t>
      </w:r>
      <w:r w:rsidRPr="009D127A">
        <w:rPr>
          <w:rFonts w:ascii="微软雅黑" w:eastAsia="微软雅黑" w:hAnsi="微软雅黑" w:cs="微软雅黑"/>
          <w:sz w:val="24"/>
          <w:szCs w:val="24"/>
        </w:rPr>
        <w:t>教学基地，是首都医科大学临床检验诊断学系主委创建单位，首都医科大学临床检验诊断学博士及硕士学位授予点，首都医科大学临床检验诊断学博士后流动站。承担着首都医科大学临床医学七年制、</w:t>
      </w:r>
      <w:r w:rsidRPr="009D127A">
        <w:rPr>
          <w:rFonts w:ascii="微软雅黑" w:eastAsia="微软雅黑" w:hAnsi="微软雅黑" w:cs="微软雅黑" w:hint="eastAsia"/>
          <w:sz w:val="24"/>
          <w:szCs w:val="24"/>
        </w:rPr>
        <w:t>阶平班口腔医学八年制、</w:t>
      </w:r>
      <w:r w:rsidRPr="009D127A">
        <w:rPr>
          <w:rFonts w:ascii="微软雅黑" w:eastAsia="微软雅黑" w:hAnsi="微软雅黑" w:cs="微软雅黑"/>
          <w:sz w:val="24"/>
          <w:szCs w:val="24"/>
        </w:rPr>
        <w:t>口腔医学五年制/七年制、药学专业五年制、国际学院临床医学六年制的实验诊断学理论及实验课的教学任务、临床医学七年制临床免疫学理论教学任务及首都医科大学四年制医学检验技术专业部分理论专业课和全部的实验课的教学任务，同时还承担三门首都医科大学的研究生课程，每年承担教学学时多达1000多学时，有着深厚的教学传承和基础。</w:t>
      </w:r>
    </w:p>
    <w:p w14:paraId="0613F98E"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首都医科大学附属北京天坛医院检验医学科专业基地于2005年被认定为全国住院医师规范化培训检验医学科（医师）专业基地，2007年被认定为北京市住院医师规范化培训检验医学科（技师）专业基地，均为北京市第一批通过认定的检验医学科专业基地，并且是北京市住院医师规范化培训检验医学科专业委员会现任主任委员单位，一直承担着北京市检验医学科住院医师规范化培训的各项重要工作。</w:t>
      </w:r>
    </w:p>
    <w:p w14:paraId="47596796" w14:textId="77777777" w:rsidR="007B03F0" w:rsidRPr="009D127A" w:rsidRDefault="007B03F0" w:rsidP="00833138">
      <w:pPr>
        <w:spacing w:line="360" w:lineRule="auto"/>
        <w:ind w:firstLineChars="1000" w:firstLine="2400"/>
        <w:jc w:val="left"/>
        <w:rPr>
          <w:rFonts w:ascii="微软雅黑" w:eastAsia="微软雅黑" w:hAnsi="微软雅黑" w:cs="微软雅黑"/>
          <w:b/>
          <w:sz w:val="24"/>
          <w:szCs w:val="24"/>
        </w:rPr>
      </w:pPr>
      <w:r w:rsidRPr="009D127A">
        <w:rPr>
          <w:rFonts w:ascii="微软雅黑" w:eastAsia="微软雅黑" w:hAnsi="微软雅黑" w:cs="Times New Roman"/>
          <w:b/>
          <w:sz w:val="24"/>
          <w:szCs w:val="24"/>
        </w:rPr>
        <w:t>师资力量</w:t>
      </w:r>
    </w:p>
    <w:p w14:paraId="4BE7BA1D"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sz w:val="24"/>
          <w:szCs w:val="24"/>
        </w:rPr>
        <w:t>首都医大学附属北京天坛医院实验诊断中心职工共7</w:t>
      </w:r>
      <w:r w:rsidRPr="009D127A">
        <w:rPr>
          <w:rFonts w:ascii="微软雅黑" w:eastAsia="微软雅黑" w:hAnsi="微软雅黑" w:cs="微软雅黑" w:hint="eastAsia"/>
          <w:sz w:val="24"/>
          <w:szCs w:val="24"/>
        </w:rPr>
        <w:t>9</w:t>
      </w:r>
      <w:r w:rsidRPr="009D127A">
        <w:rPr>
          <w:rFonts w:ascii="微软雅黑" w:eastAsia="微软雅黑" w:hAnsi="微软雅黑" w:cs="微软雅黑"/>
          <w:sz w:val="24"/>
          <w:szCs w:val="24"/>
        </w:rPr>
        <w:t>名，带教老师33名，其中5名为临床检验诊断学研究生导师。基地制定了严格的带教老师准入制度，目前的带教老师均通过院级及市级住院医师师资培训，有着丰富的教学经验。定期进行带教老师的培训及考核，每月进行对带教老师的360度评价，每年举办</w:t>
      </w:r>
      <w:r w:rsidRPr="009D127A">
        <w:rPr>
          <w:rFonts w:ascii="微软雅黑" w:eastAsia="微软雅黑" w:hAnsi="微软雅黑" w:cs="微软雅黑"/>
          <w:sz w:val="24"/>
          <w:szCs w:val="24"/>
        </w:rPr>
        <w:lastRenderedPageBreak/>
        <w:t>带教老师教学能力评估。</w:t>
      </w:r>
    </w:p>
    <w:p w14:paraId="13DBCE91" w14:textId="77777777" w:rsidR="007B03F0" w:rsidRPr="009D127A" w:rsidRDefault="007B03F0" w:rsidP="00833138">
      <w:pPr>
        <w:spacing w:line="360" w:lineRule="auto"/>
        <w:ind w:firstLineChars="200" w:firstLine="480"/>
        <w:jc w:val="left"/>
        <w:rPr>
          <w:rFonts w:ascii="微软雅黑" w:eastAsia="微软雅黑" w:hAnsi="微软雅黑" w:cs="微软雅黑"/>
          <w:b/>
          <w:bCs/>
          <w:sz w:val="24"/>
          <w:szCs w:val="24"/>
        </w:rPr>
      </w:pPr>
      <w:r w:rsidRPr="009D127A">
        <w:rPr>
          <w:rFonts w:ascii="微软雅黑" w:eastAsia="微软雅黑" w:hAnsi="微软雅黑" w:hint="eastAsia"/>
          <w:b/>
          <w:bCs/>
          <w:sz w:val="24"/>
          <w:szCs w:val="24"/>
        </w:rPr>
        <w:t>科研方面</w:t>
      </w:r>
    </w:p>
    <w:p w14:paraId="729056F5"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中心具备稳定的科研方向，包括基于代谢组学的脑卒中后抑郁机制的研究、基于甲基化及外泌体的垂体瘤的实验诊断研究、基于蛋白质学组学的神经系统自身免疫性实验诊断标志物筛选及检测方法学研究、基于蛋白组学及代谢组学的神经系统感染性疾病实验室诊断研究、基于真实世界的出凝血与脑血管病发病关系的实验研究。</w:t>
      </w:r>
    </w:p>
    <w:p w14:paraId="2664DD62" w14:textId="77777777" w:rsidR="007B03F0" w:rsidRPr="009D127A" w:rsidRDefault="007B03F0" w:rsidP="007B03F0">
      <w:pPr>
        <w:spacing w:line="360" w:lineRule="auto"/>
        <w:jc w:val="center"/>
        <w:rPr>
          <w:rFonts w:ascii="微软雅黑" w:eastAsia="微软雅黑" w:hAnsi="微软雅黑" w:cs="Times New Roman"/>
          <w:b/>
          <w:bCs/>
          <w:color w:val="000000"/>
          <w:sz w:val="24"/>
          <w:szCs w:val="24"/>
        </w:rPr>
      </w:pPr>
      <w:r w:rsidRPr="009D127A">
        <w:rPr>
          <w:rFonts w:ascii="微软雅黑" w:eastAsia="微软雅黑" w:hAnsi="微软雅黑"/>
          <w:noProof/>
          <w:sz w:val="24"/>
          <w:szCs w:val="24"/>
        </w:rPr>
        <w:drawing>
          <wp:inline distT="0" distB="0" distL="0" distR="0" wp14:anchorId="0AC8E28A" wp14:editId="3DCCC685">
            <wp:extent cx="3784600" cy="3757930"/>
            <wp:effectExtent l="0" t="0" r="6350" b="0"/>
            <wp:docPr id="24" name="图片 24"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PowerPoint&#10;&#10;描述已自动生成"/>
                    <pic:cNvPicPr>
                      <a:picLocks noChangeAspect="1"/>
                    </pic:cNvPicPr>
                  </pic:nvPicPr>
                  <pic:blipFill>
                    <a:blip r:embed="rId65" cstate="print"/>
                    <a:srcRect l="42742" t="19355" r="29033" b="30824"/>
                    <a:stretch>
                      <a:fillRect/>
                    </a:stretch>
                  </pic:blipFill>
                  <pic:spPr>
                    <a:xfrm>
                      <a:off x="0" y="0"/>
                      <a:ext cx="3794186" cy="3767087"/>
                    </a:xfrm>
                    <a:prstGeom prst="rect">
                      <a:avLst/>
                    </a:prstGeom>
                    <a:ln>
                      <a:noFill/>
                    </a:ln>
                  </pic:spPr>
                </pic:pic>
              </a:graphicData>
            </a:graphic>
          </wp:inline>
        </w:drawing>
      </w:r>
    </w:p>
    <w:p w14:paraId="068DAD21" w14:textId="77777777" w:rsidR="007B03F0" w:rsidRPr="009D127A" w:rsidRDefault="007B03F0" w:rsidP="007B03F0">
      <w:pPr>
        <w:spacing w:line="360" w:lineRule="auto"/>
        <w:rPr>
          <w:rFonts w:ascii="微软雅黑" w:eastAsia="微软雅黑" w:hAnsi="微软雅黑" w:cs="微软雅黑"/>
          <w:sz w:val="24"/>
          <w:szCs w:val="24"/>
        </w:rPr>
      </w:pPr>
      <w:r w:rsidRPr="009D127A">
        <w:rPr>
          <w:rFonts w:ascii="微软雅黑" w:eastAsia="微软雅黑" w:hAnsi="微软雅黑" w:cs="微软雅黑" w:hint="eastAsia"/>
          <w:sz w:val="24"/>
          <w:szCs w:val="24"/>
        </w:rPr>
        <w:t>二、培养思路</w:t>
      </w:r>
    </w:p>
    <w:p w14:paraId="04378B22"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1</w:t>
      </w:r>
      <w:r w:rsidRPr="009D127A">
        <w:rPr>
          <w:rFonts w:ascii="微软雅黑" w:eastAsia="微软雅黑" w:hAnsi="微软雅黑" w:cs="微软雅黑"/>
          <w:sz w:val="24"/>
          <w:szCs w:val="24"/>
        </w:rPr>
        <w:t>.</w:t>
      </w:r>
      <w:r w:rsidRPr="009D127A">
        <w:rPr>
          <w:rFonts w:ascii="微软雅黑" w:eastAsia="微软雅黑" w:hAnsi="微软雅黑" w:cs="微软雅黑" w:hint="eastAsia"/>
          <w:sz w:val="24"/>
          <w:szCs w:val="24"/>
        </w:rPr>
        <w:t>定向培养</w:t>
      </w:r>
    </w:p>
    <w:p w14:paraId="61E1370B"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实验诊断系统化培训，包括检测项目的方法学选择、原理、性能评估、操作流程、注意事项、结果解释以及现代化实验室的设计、管理理念、学科发展、人才培养等。</w:t>
      </w:r>
    </w:p>
    <w:p w14:paraId="18099AD5"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以神经系统疾病实验室特色检测项目为先导，结合现代化实验室检测手段和</w:t>
      </w:r>
      <w:r w:rsidRPr="009D127A">
        <w:rPr>
          <w:rFonts w:ascii="微软雅黑" w:eastAsia="微软雅黑" w:hAnsi="微软雅黑" w:cs="微软雅黑" w:hint="eastAsia"/>
          <w:sz w:val="24"/>
          <w:szCs w:val="24"/>
        </w:rPr>
        <w:lastRenderedPageBreak/>
        <w:t>平台，全方位培训神经系统疾病实验室检测相关的高级技术和管理人才。</w:t>
      </w:r>
    </w:p>
    <w:p w14:paraId="43859E31"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2</w:t>
      </w:r>
      <w:r w:rsidRPr="009D127A">
        <w:rPr>
          <w:rFonts w:ascii="微软雅黑" w:eastAsia="微软雅黑" w:hAnsi="微软雅黑" w:cs="微软雅黑"/>
          <w:sz w:val="24"/>
          <w:szCs w:val="24"/>
        </w:rPr>
        <w:t>.</w:t>
      </w:r>
      <w:r w:rsidRPr="009D127A">
        <w:rPr>
          <w:rFonts w:ascii="微软雅黑" w:eastAsia="微软雅黑" w:hAnsi="微软雅黑" w:cs="微软雅黑" w:hint="eastAsia"/>
          <w:sz w:val="24"/>
          <w:szCs w:val="24"/>
        </w:rPr>
        <w:t>导师负责制</w:t>
      </w:r>
    </w:p>
    <w:p w14:paraId="78129C35"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为每位进入研修班的学员安排一名导师，形成“一对一”指导关系。导师实行双向选择，根据学员入进修班笔试和面试成绩及个人意愿，双向选择指导导师，这名导师负责此位学员的进修期间的所有培训工作。</w:t>
      </w:r>
    </w:p>
    <w:p w14:paraId="7CFF985C"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3</w:t>
      </w:r>
      <w:r w:rsidRPr="009D127A">
        <w:rPr>
          <w:rFonts w:ascii="微软雅黑" w:eastAsia="微软雅黑" w:hAnsi="微软雅黑" w:cs="微软雅黑"/>
          <w:sz w:val="24"/>
          <w:szCs w:val="24"/>
        </w:rPr>
        <w:t>.</w:t>
      </w:r>
      <w:r w:rsidRPr="009D127A">
        <w:rPr>
          <w:rFonts w:ascii="微软雅黑" w:eastAsia="微软雅黑" w:hAnsi="微软雅黑" w:cs="微软雅黑" w:hint="eastAsia"/>
          <w:sz w:val="24"/>
          <w:szCs w:val="24"/>
        </w:rPr>
        <w:t>导师小组负责制</w:t>
      </w:r>
    </w:p>
    <w:p w14:paraId="7484EC0B"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导师根据进修要求组建导师指导小组，负责指导学员的所有培训和考核过程。科室还会成立评价小组，对学员和指导教师进行考核和评价，随时对不合格的指导教师及导师小组成员给予更换，保证学员在培期间的培训质量。</w:t>
      </w:r>
    </w:p>
    <w:p w14:paraId="2A604E1F"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三、培养目标</w:t>
      </w:r>
    </w:p>
    <w:p w14:paraId="4BA1B2EF"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通过学习至少掌握神经系统特色实验室检测技术</w:t>
      </w:r>
      <w:r w:rsidRPr="009D127A">
        <w:rPr>
          <w:rFonts w:ascii="微软雅黑" w:eastAsia="微软雅黑" w:hAnsi="微软雅黑" w:cs="微软雅黑"/>
          <w:sz w:val="24"/>
          <w:szCs w:val="24"/>
        </w:rPr>
        <w:t>1-2项，并具备独立开展神经系统疾病实验室检测工作的能力。</w:t>
      </w:r>
    </w:p>
    <w:p w14:paraId="155A5318"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四、招生对象</w:t>
      </w:r>
    </w:p>
    <w:p w14:paraId="45327225"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医疗机构从事实验医学（包括检验科和临床实验室等）工作五年以上（含五年），具有中级以上职称，热爱实验室医学的人员。</w:t>
      </w:r>
    </w:p>
    <w:p w14:paraId="3B51D8A6"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五、招生规模</w:t>
      </w:r>
    </w:p>
    <w:p w14:paraId="4DF11EA9"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5-10人/期，每年1-2期</w:t>
      </w:r>
    </w:p>
    <w:p w14:paraId="363228BD"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六、培养时间</w:t>
      </w:r>
    </w:p>
    <w:p w14:paraId="3D51B15A"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3个月、6个月、12个月</w:t>
      </w:r>
    </w:p>
    <w:p w14:paraId="020DA99C"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七、结业方式</w:t>
      </w:r>
    </w:p>
    <w:p w14:paraId="613065F7"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理论笔试+实际操作+1篇综述（或者论文）</w:t>
      </w:r>
    </w:p>
    <w:p w14:paraId="18C49997"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八、证书发放</w:t>
      </w:r>
    </w:p>
    <w:p w14:paraId="4944ECB4"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lastRenderedPageBreak/>
        <w:t>考核合格的学员颁发培训结业证书</w:t>
      </w:r>
    </w:p>
    <w:p w14:paraId="74398DBA"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九、学科联系方式：</w:t>
      </w:r>
    </w:p>
    <w:p w14:paraId="5EFF1EB1"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 xml:space="preserve">有意应试者可咨询 黄老师（实验诊断中心） 010-59976881邮箱： </w:t>
      </w:r>
      <w:hyperlink r:id="rId66" w:history="1">
        <w:r w:rsidRPr="009D127A">
          <w:rPr>
            <w:rFonts w:ascii="微软雅黑" w:eastAsia="微软雅黑" w:hAnsi="微软雅黑" w:cs="微软雅黑" w:hint="eastAsia"/>
            <w:sz w:val="24"/>
            <w:szCs w:val="24"/>
          </w:rPr>
          <w:t>huang7989@sina.com.cn</w:t>
        </w:r>
      </w:hyperlink>
    </w:p>
    <w:p w14:paraId="7C494B88" w14:textId="77777777" w:rsidR="007B03F0" w:rsidRPr="009D127A" w:rsidRDefault="007B03F0" w:rsidP="007B03F0">
      <w:pPr>
        <w:spacing w:line="360" w:lineRule="auto"/>
        <w:ind w:firstLineChars="200" w:firstLine="480"/>
        <w:rPr>
          <w:rFonts w:ascii="微软雅黑" w:eastAsia="微软雅黑" w:hAnsi="微软雅黑" w:cs="微软雅黑"/>
          <w:sz w:val="24"/>
          <w:szCs w:val="24"/>
        </w:rPr>
      </w:pPr>
      <w:r w:rsidRPr="009D127A">
        <w:rPr>
          <w:rFonts w:ascii="微软雅黑" w:eastAsia="微软雅黑" w:hAnsi="微软雅黑" w:cs="微软雅黑" w:hint="eastAsia"/>
          <w:sz w:val="24"/>
          <w:szCs w:val="24"/>
        </w:rPr>
        <w:t>学员端进修系统外网地址：https://jx.bjtth.org/#/jx/index</w:t>
      </w:r>
    </w:p>
    <w:p w14:paraId="53ACE5AE" w14:textId="77777777" w:rsidR="006E0EBF" w:rsidRPr="00E25FF9" w:rsidRDefault="006E0EBF" w:rsidP="00E25FF9">
      <w:pPr>
        <w:widowControl/>
        <w:jc w:val="left"/>
        <w:rPr>
          <w:rFonts w:ascii="Times New Roman" w:eastAsia="宋体" w:hAnsi="Times New Roman" w:cs="Times New Roman"/>
          <w:color w:val="000000"/>
          <w:kern w:val="0"/>
          <w:sz w:val="24"/>
        </w:rPr>
      </w:pPr>
      <w:r w:rsidRPr="00E25FF9">
        <w:rPr>
          <w:rFonts w:ascii="Times New Roman" w:eastAsia="宋体" w:hAnsi="Times New Roman" w:cs="Times New Roman"/>
          <w:color w:val="000000"/>
          <w:kern w:val="0"/>
          <w:sz w:val="24"/>
        </w:rPr>
        <w:br w:type="page"/>
      </w:r>
    </w:p>
    <w:p w14:paraId="2247E96B" w14:textId="1B2201D0" w:rsidR="0013550A" w:rsidRPr="00E25FF9" w:rsidRDefault="0013550A" w:rsidP="0013550A">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3" w:name="_Toc92283421"/>
      <w:bookmarkStart w:id="44" w:name="_Toc217231174"/>
      <w:r w:rsidRPr="00E25FF9">
        <w:rPr>
          <w:rFonts w:ascii="微软雅黑" w:eastAsia="微软雅黑" w:hAnsi="微软雅黑" w:cs="微软雅黑"/>
          <w:bCs/>
          <w:color w:val="2076BD"/>
          <w:sz w:val="32"/>
          <w:szCs w:val="32"/>
        </w:rPr>
        <w:lastRenderedPageBreak/>
        <w:t>国家神经系统疾病临床医学研究中心进修医师招生简章</w:t>
      </w:r>
      <w:bookmarkEnd w:id="43"/>
      <w:bookmarkEnd w:id="44"/>
    </w:p>
    <w:p w14:paraId="39E702A9"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招生时间：</w:t>
      </w:r>
    </w:p>
    <w:p w14:paraId="6E5DE66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每年</w:t>
      </w:r>
      <w:r w:rsidRPr="00CE40A1">
        <w:rPr>
          <w:rFonts w:ascii="微软雅黑" w:eastAsia="微软雅黑" w:hAnsi="微软雅黑"/>
          <w:sz w:val="24"/>
          <w:szCs w:val="24"/>
        </w:rPr>
        <w:t>3</w:t>
      </w:r>
      <w:r w:rsidRPr="00CE40A1">
        <w:rPr>
          <w:rFonts w:ascii="微软雅黑" w:eastAsia="微软雅黑" w:hAnsi="微软雅黑" w:hint="eastAsia"/>
          <w:sz w:val="24"/>
          <w:szCs w:val="24"/>
        </w:rPr>
        <w:t>、</w:t>
      </w:r>
      <w:r w:rsidRPr="00CE40A1">
        <w:rPr>
          <w:rFonts w:ascii="微软雅黑" w:eastAsia="微软雅黑" w:hAnsi="微软雅黑"/>
          <w:sz w:val="24"/>
          <w:szCs w:val="24"/>
        </w:rPr>
        <w:t>6</w:t>
      </w:r>
      <w:r w:rsidRPr="00CE40A1">
        <w:rPr>
          <w:rFonts w:ascii="微软雅黑" w:eastAsia="微软雅黑" w:hAnsi="微软雅黑" w:hint="eastAsia"/>
          <w:sz w:val="24"/>
          <w:szCs w:val="24"/>
        </w:rPr>
        <w:t>、</w:t>
      </w:r>
      <w:r w:rsidRPr="00CE40A1">
        <w:rPr>
          <w:rFonts w:ascii="微软雅黑" w:eastAsia="微软雅黑" w:hAnsi="微软雅黑"/>
          <w:sz w:val="24"/>
          <w:szCs w:val="24"/>
        </w:rPr>
        <w:t>9</w:t>
      </w:r>
      <w:r w:rsidRPr="00CE40A1">
        <w:rPr>
          <w:rFonts w:ascii="微软雅黑" w:eastAsia="微软雅黑" w:hAnsi="微软雅黑" w:hint="eastAsia"/>
          <w:sz w:val="24"/>
          <w:szCs w:val="24"/>
        </w:rPr>
        <w:t>月，分三期。</w:t>
      </w:r>
    </w:p>
    <w:p w14:paraId="235D1BE5"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招生条件：</w:t>
      </w:r>
    </w:p>
    <w:p w14:paraId="4603DA43"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1</w:t>
      </w:r>
      <w:r w:rsidRPr="00CE40A1">
        <w:rPr>
          <w:rFonts w:ascii="微软雅黑" w:eastAsia="微软雅黑" w:hAnsi="微软雅黑" w:hint="eastAsia"/>
          <w:sz w:val="24"/>
          <w:szCs w:val="24"/>
        </w:rPr>
        <w:t>、进修人员本人条件：大学本科或以上学历，有2年以上工作经验；（根据各部门具体要求更改）。</w:t>
      </w:r>
    </w:p>
    <w:p w14:paraId="1CD90D6A"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2</w:t>
      </w:r>
      <w:r w:rsidRPr="00CE40A1">
        <w:rPr>
          <w:rFonts w:ascii="微软雅黑" w:eastAsia="微软雅黑" w:hAnsi="微软雅黑" w:hint="eastAsia"/>
          <w:sz w:val="24"/>
          <w:szCs w:val="24"/>
        </w:rPr>
        <w:t>、工作单位条件：二级甲等以上医院或科研机构（同上）。</w:t>
      </w:r>
    </w:p>
    <w:p w14:paraId="4DE46383"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3</w:t>
      </w:r>
      <w:r w:rsidRPr="00CE40A1">
        <w:rPr>
          <w:rFonts w:ascii="微软雅黑" w:eastAsia="微软雅黑" w:hAnsi="微软雅黑" w:hint="eastAsia"/>
          <w:sz w:val="24"/>
          <w:szCs w:val="24"/>
        </w:rPr>
        <w:t>、遵守首都医科大学附属北京天坛医院及本实验室规章制度。</w:t>
      </w:r>
    </w:p>
    <w:p w14:paraId="4DCA87C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4</w:t>
      </w:r>
      <w:r w:rsidRPr="00CE40A1">
        <w:rPr>
          <w:rFonts w:ascii="微软雅黑" w:eastAsia="微软雅黑" w:hAnsi="微软雅黑" w:hint="eastAsia"/>
          <w:sz w:val="24"/>
          <w:szCs w:val="24"/>
        </w:rPr>
        <w:t>、身体健康。</w:t>
      </w:r>
    </w:p>
    <w:p w14:paraId="6DC7F2C6"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培训时间：</w:t>
      </w:r>
    </w:p>
    <w:p w14:paraId="2AB97E15"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6—12月/期。</w:t>
      </w:r>
    </w:p>
    <w:p w14:paraId="2926B1B0"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收费标准：</w:t>
      </w:r>
    </w:p>
    <w:p w14:paraId="4C7B806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参照医院一般科室进行收费标准，</w:t>
      </w:r>
      <w:r w:rsidRPr="00CE40A1">
        <w:rPr>
          <w:rFonts w:ascii="微软雅黑" w:eastAsia="微软雅黑" w:hAnsi="微软雅黑"/>
          <w:sz w:val="24"/>
          <w:szCs w:val="24"/>
        </w:rPr>
        <w:t>1000</w:t>
      </w:r>
      <w:r w:rsidRPr="00CE40A1">
        <w:rPr>
          <w:rFonts w:ascii="微软雅黑" w:eastAsia="微软雅黑" w:hAnsi="微软雅黑" w:hint="eastAsia"/>
          <w:sz w:val="24"/>
          <w:szCs w:val="24"/>
        </w:rPr>
        <w:t>元/月。</w:t>
      </w:r>
    </w:p>
    <w:p w14:paraId="38F9FCF5"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培训内容：</w:t>
      </w:r>
    </w:p>
    <w:p w14:paraId="696A2169"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1、国家神经系统疾病临床医学研究中心（以下简称：国家中心）各相关部门的理论培训：理论方法培训专题讲座，每月1-2次，课件主要内容由各部门组织提供临床医学研究、实验室规章制度学习，生物安全及消防安全学习，实验室参观；基本技能理论学习；参加实验室各种科室内部培训及交流、部门轮转。</w:t>
      </w:r>
    </w:p>
    <w:p w14:paraId="2790B441"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2、技能培训：根据进修方向指定带教老师，由带教老师教学具体实验，进修人员参与到具体实验工作中，使每个进修人员至少掌握一项科研技能，其他部门安排轮转、观摩。</w:t>
      </w:r>
    </w:p>
    <w:p w14:paraId="755FE5CC"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3、进修科研人员需要按照培训要求参加项目或者部门组会，并按照带教老师的</w:t>
      </w:r>
      <w:r w:rsidRPr="00CE40A1">
        <w:rPr>
          <w:rFonts w:ascii="微软雅黑" w:eastAsia="微软雅黑" w:hAnsi="微软雅黑" w:hint="eastAsia"/>
          <w:sz w:val="24"/>
          <w:szCs w:val="24"/>
        </w:rPr>
        <w:lastRenderedPageBreak/>
        <w:t>安排参与项目或部门的工作。</w:t>
      </w:r>
    </w:p>
    <w:p w14:paraId="7AFFA82F"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科室管理细则：</w:t>
      </w:r>
    </w:p>
    <w:p w14:paraId="3CE414A0"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进修人员在进修期间</w:t>
      </w:r>
      <w:r w:rsidRPr="00CE40A1">
        <w:rPr>
          <w:rFonts w:ascii="微软雅黑" w:eastAsia="微软雅黑" w:hAnsi="微软雅黑" w:hint="eastAsia"/>
          <w:sz w:val="24"/>
          <w:szCs w:val="24"/>
        </w:rPr>
        <w:t>，公休日、</w:t>
      </w:r>
      <w:r w:rsidRPr="00CE40A1">
        <w:rPr>
          <w:rFonts w:ascii="微软雅黑" w:eastAsia="微软雅黑" w:hAnsi="微软雅黑"/>
          <w:sz w:val="24"/>
          <w:szCs w:val="24"/>
        </w:rPr>
        <w:t>节假日按科室</w:t>
      </w:r>
      <w:r w:rsidRPr="00CE40A1">
        <w:rPr>
          <w:rFonts w:ascii="微软雅黑" w:eastAsia="微软雅黑" w:hAnsi="微软雅黑" w:hint="eastAsia"/>
          <w:sz w:val="24"/>
          <w:szCs w:val="24"/>
        </w:rPr>
        <w:t>安排执行</w:t>
      </w:r>
      <w:r w:rsidRPr="00CE40A1">
        <w:rPr>
          <w:rFonts w:ascii="微软雅黑" w:eastAsia="微软雅黑" w:hAnsi="微软雅黑"/>
          <w:sz w:val="24"/>
          <w:szCs w:val="24"/>
        </w:rPr>
        <w:t>。特殊情况需请假者应按下列规定办理：</w:t>
      </w:r>
    </w:p>
    <w:p w14:paraId="14F81A37"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1</w:t>
      </w:r>
      <w:r w:rsidRPr="00CE40A1">
        <w:rPr>
          <w:rFonts w:ascii="微软雅黑" w:eastAsia="微软雅黑" w:hAnsi="微软雅黑"/>
          <w:sz w:val="24"/>
          <w:szCs w:val="24"/>
        </w:rPr>
        <w:t>天由科室分管进修工作的教师批准，其他教师无权批准</w:t>
      </w:r>
      <w:r w:rsidRPr="00CE40A1">
        <w:rPr>
          <w:rFonts w:ascii="微软雅黑" w:eastAsia="微软雅黑" w:hAnsi="微软雅黑" w:hint="eastAsia"/>
          <w:sz w:val="24"/>
          <w:szCs w:val="24"/>
        </w:rPr>
        <w:t>；</w:t>
      </w:r>
    </w:p>
    <w:p w14:paraId="0D126C87"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2-7</w:t>
      </w:r>
      <w:r w:rsidRPr="00CE40A1">
        <w:rPr>
          <w:rFonts w:ascii="微软雅黑" w:eastAsia="微软雅黑" w:hAnsi="微软雅黑"/>
          <w:sz w:val="24"/>
          <w:szCs w:val="24"/>
        </w:rPr>
        <w:t>天以内（含</w:t>
      </w:r>
      <w:r w:rsidRPr="00CE40A1">
        <w:rPr>
          <w:rFonts w:ascii="微软雅黑" w:eastAsia="微软雅黑" w:hAnsi="微软雅黑" w:hint="eastAsia"/>
          <w:sz w:val="24"/>
          <w:szCs w:val="24"/>
        </w:rPr>
        <w:t>7</w:t>
      </w:r>
      <w:r w:rsidRPr="00CE40A1">
        <w:rPr>
          <w:rFonts w:ascii="微软雅黑" w:eastAsia="微软雅黑" w:hAnsi="微软雅黑"/>
          <w:sz w:val="24"/>
          <w:szCs w:val="24"/>
        </w:rPr>
        <w:t>天）由</w:t>
      </w:r>
      <w:r w:rsidRPr="00CE40A1">
        <w:rPr>
          <w:rFonts w:ascii="微软雅黑" w:eastAsia="微软雅黑" w:hAnsi="微软雅黑" w:hint="eastAsia"/>
          <w:sz w:val="24"/>
          <w:szCs w:val="24"/>
        </w:rPr>
        <w:t>科</w:t>
      </w:r>
      <w:r w:rsidRPr="00CE40A1">
        <w:rPr>
          <w:rFonts w:ascii="微软雅黑" w:eastAsia="微软雅黑" w:hAnsi="微软雅黑"/>
          <w:sz w:val="24"/>
          <w:szCs w:val="24"/>
        </w:rPr>
        <w:t>主任审批</w:t>
      </w:r>
      <w:r w:rsidRPr="00CE40A1">
        <w:rPr>
          <w:rFonts w:ascii="微软雅黑" w:eastAsia="微软雅黑" w:hAnsi="微软雅黑" w:hint="eastAsia"/>
          <w:sz w:val="24"/>
          <w:szCs w:val="24"/>
        </w:rPr>
        <w:t>；</w:t>
      </w:r>
    </w:p>
    <w:p w14:paraId="16DA218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7</w:t>
      </w:r>
      <w:r w:rsidRPr="00CE40A1">
        <w:rPr>
          <w:rFonts w:ascii="微软雅黑" w:eastAsia="微软雅黑" w:hAnsi="微软雅黑"/>
          <w:sz w:val="24"/>
          <w:szCs w:val="24"/>
        </w:rPr>
        <w:t>天以上由选送单位出具证明，</w:t>
      </w:r>
      <w:r w:rsidRPr="00CE40A1">
        <w:rPr>
          <w:rFonts w:ascii="微软雅黑" w:eastAsia="微软雅黑" w:hAnsi="微软雅黑" w:hint="eastAsia"/>
          <w:sz w:val="24"/>
          <w:szCs w:val="24"/>
        </w:rPr>
        <w:t>科</w:t>
      </w:r>
      <w:r w:rsidRPr="00CE40A1">
        <w:rPr>
          <w:rFonts w:ascii="微软雅黑" w:eastAsia="微软雅黑" w:hAnsi="微软雅黑"/>
          <w:sz w:val="24"/>
          <w:szCs w:val="24"/>
        </w:rPr>
        <w:t>主任审批，报</w:t>
      </w:r>
      <w:r w:rsidRPr="00CE40A1">
        <w:rPr>
          <w:rFonts w:ascii="微软雅黑" w:eastAsia="微软雅黑" w:hAnsi="微软雅黑" w:hint="eastAsia"/>
          <w:sz w:val="24"/>
          <w:szCs w:val="24"/>
        </w:rPr>
        <w:t>教育处</w:t>
      </w:r>
      <w:r w:rsidRPr="00CE40A1">
        <w:rPr>
          <w:rFonts w:ascii="微软雅黑" w:eastAsia="微软雅黑" w:hAnsi="微软雅黑"/>
          <w:sz w:val="24"/>
          <w:szCs w:val="24"/>
        </w:rPr>
        <w:t>备案。为保障进修学员身心安全和进修培养质量，因身体健康状态无法参与正常科室轮转或不能承担夜班者，请勿报名；若要计划职称晋升、结婚、怀孕生产陪产、买卖房屋或单位分房、考研、参加各种考试、考核及其他影响进修学习者，请勿报名。</w:t>
      </w:r>
    </w:p>
    <w:p w14:paraId="49451182"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进修</w:t>
      </w:r>
      <w:r w:rsidRPr="00CE40A1">
        <w:rPr>
          <w:rFonts w:ascii="微软雅黑" w:eastAsia="微软雅黑" w:hAnsi="微软雅黑" w:hint="eastAsia"/>
          <w:sz w:val="24"/>
          <w:szCs w:val="24"/>
        </w:rPr>
        <w:t>期间</w:t>
      </w:r>
      <w:r w:rsidRPr="00CE40A1">
        <w:rPr>
          <w:rFonts w:ascii="微软雅黑" w:eastAsia="微软雅黑" w:hAnsi="微软雅黑"/>
          <w:sz w:val="24"/>
          <w:szCs w:val="24"/>
        </w:rPr>
        <w:t>病假</w:t>
      </w:r>
      <w:r w:rsidRPr="00CE40A1">
        <w:rPr>
          <w:rFonts w:ascii="微软雅黑" w:eastAsia="微软雅黑" w:hAnsi="微软雅黑" w:hint="eastAsia"/>
          <w:sz w:val="24"/>
          <w:szCs w:val="24"/>
        </w:rPr>
        <w:t>、</w:t>
      </w:r>
      <w:r w:rsidRPr="00CE40A1">
        <w:rPr>
          <w:rFonts w:ascii="微软雅黑" w:eastAsia="微软雅黑" w:hAnsi="微软雅黑"/>
          <w:sz w:val="24"/>
          <w:szCs w:val="24"/>
        </w:rPr>
        <w:t>事假</w:t>
      </w:r>
      <w:r w:rsidRPr="00CE40A1">
        <w:rPr>
          <w:rFonts w:ascii="微软雅黑" w:eastAsia="微软雅黑" w:hAnsi="微软雅黑" w:hint="eastAsia"/>
          <w:sz w:val="24"/>
          <w:szCs w:val="24"/>
        </w:rPr>
        <w:t>累计</w:t>
      </w:r>
      <w:r w:rsidRPr="00CE40A1">
        <w:rPr>
          <w:rFonts w:ascii="微软雅黑" w:eastAsia="微软雅黑" w:hAnsi="微软雅黑"/>
          <w:sz w:val="24"/>
          <w:szCs w:val="24"/>
        </w:rPr>
        <w:t>超过</w:t>
      </w:r>
      <w:r w:rsidRPr="00CE40A1">
        <w:rPr>
          <w:rFonts w:ascii="微软雅黑" w:eastAsia="微软雅黑" w:hAnsi="微软雅黑" w:hint="eastAsia"/>
          <w:sz w:val="24"/>
          <w:szCs w:val="24"/>
        </w:rPr>
        <w:t>14</w:t>
      </w:r>
      <w:r w:rsidRPr="00CE40A1">
        <w:rPr>
          <w:rFonts w:ascii="微软雅黑" w:eastAsia="微软雅黑" w:hAnsi="微软雅黑"/>
          <w:sz w:val="24"/>
          <w:szCs w:val="24"/>
        </w:rPr>
        <w:t>天</w:t>
      </w:r>
      <w:r w:rsidRPr="00CE40A1">
        <w:rPr>
          <w:rFonts w:ascii="微软雅黑" w:eastAsia="微软雅黑" w:hAnsi="微软雅黑" w:hint="eastAsia"/>
          <w:sz w:val="24"/>
          <w:szCs w:val="24"/>
        </w:rPr>
        <w:t>者</w:t>
      </w:r>
      <w:r w:rsidRPr="00CE40A1">
        <w:rPr>
          <w:rFonts w:ascii="微软雅黑" w:eastAsia="微软雅黑" w:hAnsi="微软雅黑"/>
          <w:sz w:val="24"/>
          <w:szCs w:val="24"/>
        </w:rPr>
        <w:t>，</w:t>
      </w:r>
      <w:r w:rsidRPr="00CE40A1">
        <w:rPr>
          <w:rFonts w:ascii="微软雅黑" w:eastAsia="微软雅黑" w:hAnsi="微软雅黑" w:hint="eastAsia"/>
          <w:sz w:val="24"/>
          <w:szCs w:val="24"/>
        </w:rPr>
        <w:t>终</w:t>
      </w:r>
      <w:r w:rsidRPr="00CE40A1">
        <w:rPr>
          <w:rFonts w:ascii="微软雅黑" w:eastAsia="微软雅黑" w:hAnsi="微软雅黑"/>
          <w:sz w:val="24"/>
          <w:szCs w:val="24"/>
        </w:rPr>
        <w:t>止进修，退回原单位。</w:t>
      </w:r>
    </w:p>
    <w:p w14:paraId="79BD7D6B"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超假不归者按旷工处理，</w:t>
      </w:r>
      <w:r w:rsidRPr="00CE40A1">
        <w:rPr>
          <w:rFonts w:ascii="微软雅黑" w:eastAsia="微软雅黑" w:hAnsi="微软雅黑" w:hint="eastAsia"/>
          <w:sz w:val="24"/>
          <w:szCs w:val="24"/>
        </w:rPr>
        <w:t>终</w:t>
      </w:r>
      <w:r w:rsidRPr="00CE40A1">
        <w:rPr>
          <w:rFonts w:ascii="微软雅黑" w:eastAsia="微软雅黑" w:hAnsi="微软雅黑"/>
          <w:sz w:val="24"/>
          <w:szCs w:val="24"/>
        </w:rPr>
        <w:t>止进修，退回原单位</w:t>
      </w:r>
      <w:r w:rsidRPr="00CE40A1">
        <w:rPr>
          <w:rFonts w:ascii="微软雅黑" w:eastAsia="微软雅黑" w:hAnsi="微软雅黑" w:hint="eastAsia"/>
          <w:sz w:val="24"/>
          <w:szCs w:val="24"/>
        </w:rPr>
        <w:t>。</w:t>
      </w:r>
    </w:p>
    <w:p w14:paraId="75815FDD"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因特殊原因中途停止进修，需原单位出具文字证明并盖章，电话</w:t>
      </w:r>
      <w:r w:rsidRPr="00CE40A1">
        <w:rPr>
          <w:rFonts w:ascii="微软雅黑" w:eastAsia="微软雅黑" w:hAnsi="微软雅黑" w:hint="eastAsia"/>
          <w:sz w:val="24"/>
          <w:szCs w:val="24"/>
        </w:rPr>
        <w:t>声明</w:t>
      </w:r>
      <w:r w:rsidRPr="00CE40A1">
        <w:rPr>
          <w:rFonts w:ascii="微软雅黑" w:eastAsia="微软雅黑" w:hAnsi="微软雅黑"/>
          <w:sz w:val="24"/>
          <w:szCs w:val="24"/>
        </w:rPr>
        <w:t>无效。</w:t>
      </w:r>
    </w:p>
    <w:p w14:paraId="7F4793FF"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进修期间无论何种原因</w:t>
      </w:r>
      <w:r w:rsidRPr="00CE40A1">
        <w:rPr>
          <w:rFonts w:ascii="微软雅黑" w:eastAsia="微软雅黑" w:hAnsi="微软雅黑" w:hint="eastAsia"/>
          <w:sz w:val="24"/>
          <w:szCs w:val="24"/>
        </w:rPr>
        <w:t>终</w:t>
      </w:r>
      <w:r w:rsidRPr="00CE40A1">
        <w:rPr>
          <w:rFonts w:ascii="微软雅黑" w:eastAsia="微软雅黑" w:hAnsi="微软雅黑"/>
          <w:sz w:val="24"/>
          <w:szCs w:val="24"/>
        </w:rPr>
        <w:t>止进修，</w:t>
      </w:r>
      <w:r w:rsidRPr="00CE40A1">
        <w:rPr>
          <w:rFonts w:ascii="微软雅黑" w:eastAsia="微软雅黑" w:hAnsi="微软雅黑" w:hint="eastAsia"/>
          <w:sz w:val="24"/>
          <w:szCs w:val="24"/>
        </w:rPr>
        <w:t>均</w:t>
      </w:r>
      <w:r w:rsidRPr="00CE40A1">
        <w:rPr>
          <w:rFonts w:ascii="微软雅黑" w:eastAsia="微软雅黑" w:hAnsi="微软雅黑"/>
          <w:sz w:val="24"/>
          <w:szCs w:val="24"/>
        </w:rPr>
        <w:t>不办理退费</w:t>
      </w:r>
      <w:r w:rsidRPr="00CE40A1">
        <w:rPr>
          <w:rFonts w:ascii="微软雅黑" w:eastAsia="微软雅黑" w:hAnsi="微软雅黑" w:hint="eastAsia"/>
          <w:sz w:val="24"/>
          <w:szCs w:val="24"/>
        </w:rPr>
        <w:t>。</w:t>
      </w:r>
    </w:p>
    <w:p w14:paraId="7805A16F"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对违纪者，按其情节轻重给予以下处理：</w:t>
      </w:r>
    </w:p>
    <w:p w14:paraId="0B0F0CA6"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批评教育</w:t>
      </w:r>
      <w:r w:rsidRPr="00CE40A1">
        <w:rPr>
          <w:rFonts w:ascii="微软雅黑" w:eastAsia="微软雅黑" w:hAnsi="微软雅黑" w:hint="eastAsia"/>
          <w:sz w:val="24"/>
          <w:szCs w:val="24"/>
        </w:rPr>
        <w:t>；</w:t>
      </w:r>
    </w:p>
    <w:p w14:paraId="5B64F061"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警告</w:t>
      </w:r>
      <w:r w:rsidRPr="00CE40A1">
        <w:rPr>
          <w:rFonts w:ascii="微软雅黑" w:eastAsia="微软雅黑" w:hAnsi="微软雅黑" w:hint="eastAsia"/>
          <w:sz w:val="24"/>
          <w:szCs w:val="24"/>
        </w:rPr>
        <w:t>；</w:t>
      </w:r>
    </w:p>
    <w:p w14:paraId="4A669C4B"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将违纪情况记载到鉴定表内并向选送单位如实反映</w:t>
      </w:r>
      <w:r w:rsidRPr="00CE40A1">
        <w:rPr>
          <w:rFonts w:ascii="微软雅黑" w:eastAsia="微软雅黑" w:hAnsi="微软雅黑" w:hint="eastAsia"/>
          <w:sz w:val="24"/>
          <w:szCs w:val="24"/>
        </w:rPr>
        <w:t>；</w:t>
      </w:r>
    </w:p>
    <w:p w14:paraId="5D86C807"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停发结业证书，终止进修，退回原单位。</w:t>
      </w:r>
    </w:p>
    <w:p w14:paraId="16B4AC22"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七、进修生的权利与义务：</w:t>
      </w:r>
    </w:p>
    <w:p w14:paraId="2C3C43EF"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进修期间须遵守国家法律法规及北京</w:t>
      </w:r>
      <w:r w:rsidRPr="00CE40A1">
        <w:rPr>
          <w:rFonts w:ascii="微软雅黑" w:eastAsia="微软雅黑" w:hAnsi="微软雅黑" w:hint="eastAsia"/>
          <w:sz w:val="24"/>
          <w:szCs w:val="24"/>
        </w:rPr>
        <w:t>天坛</w:t>
      </w:r>
      <w:r w:rsidRPr="00CE40A1">
        <w:rPr>
          <w:rFonts w:ascii="微软雅黑" w:eastAsia="微软雅黑" w:hAnsi="微软雅黑"/>
          <w:sz w:val="24"/>
          <w:szCs w:val="24"/>
        </w:rPr>
        <w:t>医院的各项规章制度，服从科室领导的工作安排，完成医疗工作。</w:t>
      </w:r>
    </w:p>
    <w:p w14:paraId="1F06E86A"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lastRenderedPageBreak/>
        <w:t xml:space="preserve">严格遵守考勤制度，不能擅自脱离值班岗位，遇有特殊情况请提前请假。 </w:t>
      </w:r>
    </w:p>
    <w:p w14:paraId="670EF403"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 xml:space="preserve">积极参加医院及各科室组织安排的培训讲座。 </w:t>
      </w:r>
    </w:p>
    <w:p w14:paraId="43B3F832"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爱护公共财务和科技资料。不得将我院医疗相关资料（</w:t>
      </w:r>
      <w:r w:rsidRPr="00CE40A1">
        <w:rPr>
          <w:rFonts w:ascii="微软雅黑" w:eastAsia="微软雅黑" w:hAnsi="微软雅黑" w:hint="eastAsia"/>
          <w:sz w:val="24"/>
          <w:szCs w:val="24"/>
        </w:rPr>
        <w:t>科研数据、资料、</w:t>
      </w:r>
      <w:r w:rsidRPr="00CE40A1">
        <w:rPr>
          <w:rFonts w:ascii="微软雅黑" w:eastAsia="微软雅黑" w:hAnsi="微软雅黑"/>
          <w:sz w:val="24"/>
          <w:szCs w:val="24"/>
        </w:rPr>
        <w:t xml:space="preserve">病历、影像资料、血样及组织标本等）擅自带走或复制，否则将被追究相应责任。 </w:t>
      </w:r>
    </w:p>
    <w:p w14:paraId="6A457F96"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进修期间可以在带教老师指导下撰写相关论文，但须标明资料出自天坛医院国家中心数据库，通讯作者必须是天坛医院国家中心的正式编制人员。</w:t>
      </w:r>
    </w:p>
    <w:p w14:paraId="073C8D24"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除计划内理论培训课程外，进修医师可建议其他相关教学内容，由科室统一协调安排。</w:t>
      </w:r>
    </w:p>
    <w:p w14:paraId="38FF43EB"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八、结业：</w:t>
      </w:r>
    </w:p>
    <w:p w14:paraId="33DD5DCC"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1、进修学员根据进修项目，需要达到或完成（四个“一”）指标中的三个指标方可结业。此类学员可不进行结业考试。</w:t>
      </w:r>
    </w:p>
    <w:p w14:paraId="4E642344"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2</w:t>
      </w:r>
      <w:r w:rsidRPr="00CE40A1">
        <w:rPr>
          <w:rFonts w:ascii="微软雅黑" w:eastAsia="微软雅黑" w:hAnsi="微软雅黑" w:hint="eastAsia"/>
          <w:sz w:val="24"/>
          <w:szCs w:val="24"/>
        </w:rPr>
        <w:t>、结业考试：需要考试的由国家中心各部门出题汇总，笔试考试。</w:t>
      </w:r>
      <w:r w:rsidRPr="00CE40A1">
        <w:rPr>
          <w:rFonts w:ascii="微软雅黑" w:eastAsia="微软雅黑" w:hAnsi="微软雅黑"/>
          <w:sz w:val="24"/>
          <w:szCs w:val="24"/>
        </w:rPr>
        <w:t xml:space="preserve"> </w:t>
      </w:r>
    </w:p>
    <w:p w14:paraId="72A9BE7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sz w:val="24"/>
          <w:szCs w:val="24"/>
        </w:rPr>
        <w:t>3</w:t>
      </w:r>
      <w:r w:rsidRPr="00CE40A1">
        <w:rPr>
          <w:rFonts w:ascii="微软雅黑" w:eastAsia="微软雅黑" w:hAnsi="微软雅黑" w:hint="eastAsia"/>
          <w:sz w:val="24"/>
          <w:szCs w:val="24"/>
        </w:rPr>
        <w:t>、结业证书：进</w:t>
      </w:r>
      <w:r w:rsidRPr="00CE40A1">
        <w:rPr>
          <w:rFonts w:ascii="微软雅黑" w:eastAsia="微软雅黑" w:hAnsi="微软雅黑"/>
          <w:sz w:val="24"/>
          <w:szCs w:val="24"/>
        </w:rPr>
        <w:t>修期满</w:t>
      </w:r>
      <w:r w:rsidRPr="00CE40A1">
        <w:rPr>
          <w:rFonts w:ascii="微软雅黑" w:eastAsia="微软雅黑" w:hAnsi="微软雅黑" w:hint="eastAsia"/>
          <w:sz w:val="24"/>
          <w:szCs w:val="24"/>
        </w:rPr>
        <w:t>考试合格</w:t>
      </w:r>
      <w:r w:rsidRPr="00CE40A1">
        <w:rPr>
          <w:rFonts w:ascii="微软雅黑" w:eastAsia="微软雅黑" w:hAnsi="微软雅黑"/>
          <w:sz w:val="24"/>
          <w:szCs w:val="24"/>
        </w:rPr>
        <w:t>颁发结业证书</w:t>
      </w:r>
      <w:r w:rsidRPr="00CE40A1">
        <w:rPr>
          <w:rFonts w:ascii="微软雅黑" w:eastAsia="微软雅黑" w:hAnsi="微软雅黑" w:hint="eastAsia"/>
          <w:sz w:val="24"/>
          <w:szCs w:val="24"/>
        </w:rPr>
        <w:t>，加盖北京天坛医院教育处公章。</w:t>
      </w:r>
    </w:p>
    <w:p w14:paraId="74FCE878"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sz w:val="24"/>
          <w:szCs w:val="24"/>
        </w:rPr>
        <w:t>九、学科</w:t>
      </w:r>
      <w:r w:rsidRPr="00CE40A1">
        <w:rPr>
          <w:rFonts w:ascii="微软雅黑" w:eastAsia="微软雅黑" w:hAnsi="微软雅黑"/>
          <w:sz w:val="24"/>
          <w:szCs w:val="24"/>
        </w:rPr>
        <w:t>联系</w:t>
      </w:r>
      <w:r w:rsidRPr="00CE40A1">
        <w:rPr>
          <w:rFonts w:ascii="微软雅黑" w:eastAsia="微软雅黑" w:hAnsi="微软雅黑" w:hint="eastAsia"/>
          <w:sz w:val="24"/>
          <w:szCs w:val="24"/>
        </w:rPr>
        <w:t>方式</w:t>
      </w:r>
      <w:r w:rsidRPr="00CE40A1">
        <w:rPr>
          <w:rFonts w:ascii="微软雅黑" w:eastAsia="微软雅黑" w:hAnsi="微软雅黑"/>
          <w:sz w:val="24"/>
          <w:szCs w:val="24"/>
        </w:rPr>
        <w:t>：</w:t>
      </w:r>
    </w:p>
    <w:p w14:paraId="256F2C92" w14:textId="77777777" w:rsidR="00F41746" w:rsidRPr="00CE40A1" w:rsidRDefault="00F41746" w:rsidP="00F41746">
      <w:pPr>
        <w:pStyle w:val="af6"/>
        <w:spacing w:line="480" w:lineRule="auto"/>
        <w:rPr>
          <w:rFonts w:ascii="微软雅黑" w:eastAsia="微软雅黑" w:hAnsi="微软雅黑"/>
          <w:sz w:val="24"/>
          <w:szCs w:val="24"/>
        </w:rPr>
      </w:pPr>
      <w:r w:rsidRPr="00CE40A1">
        <w:rPr>
          <w:rFonts w:ascii="微软雅黑" w:eastAsia="微软雅黑" w:hAnsi="微软雅黑" w:hint="eastAsia"/>
          <w:color w:val="000000" w:themeColor="text1"/>
          <w:sz w:val="24"/>
          <w:szCs w:val="24"/>
        </w:rPr>
        <w:t xml:space="preserve">有意应试者可咨询 </w:t>
      </w:r>
      <w:r w:rsidRPr="00CE40A1">
        <w:rPr>
          <w:rFonts w:ascii="微软雅黑" w:eastAsia="微软雅黑" w:hAnsi="微软雅黑" w:hint="eastAsia"/>
          <w:sz w:val="24"/>
          <w:szCs w:val="24"/>
        </w:rPr>
        <w:t xml:space="preserve">林老师 </w:t>
      </w:r>
      <w:r w:rsidRPr="00CE40A1">
        <w:rPr>
          <w:rFonts w:ascii="微软雅黑" w:eastAsia="微软雅黑" w:hAnsi="微软雅黑"/>
          <w:sz w:val="24"/>
          <w:szCs w:val="24"/>
        </w:rPr>
        <w:t xml:space="preserve">010-59975008   </w:t>
      </w:r>
      <w:r w:rsidRPr="00CE40A1">
        <w:rPr>
          <w:rFonts w:ascii="微软雅黑" w:eastAsia="微软雅黑" w:hAnsi="微软雅黑" w:hint="eastAsia"/>
          <w:sz w:val="24"/>
          <w:szCs w:val="24"/>
        </w:rPr>
        <w:t>邮箱：</w:t>
      </w:r>
      <w:r w:rsidRPr="00CE40A1">
        <w:rPr>
          <w:rFonts w:ascii="微软雅黑" w:eastAsia="微软雅黑" w:hAnsi="微软雅黑"/>
          <w:sz w:val="24"/>
          <w:szCs w:val="24"/>
        </w:rPr>
        <w:t>image1028@163.com</w:t>
      </w:r>
    </w:p>
    <w:p w14:paraId="04B5712F" w14:textId="28319F3D" w:rsidR="000F2370" w:rsidRPr="00E25FF9" w:rsidRDefault="000F2370" w:rsidP="00E25FF9">
      <w:pPr>
        <w:widowControl/>
        <w:jc w:val="left"/>
        <w:rPr>
          <w:rFonts w:ascii="Times New Roman" w:eastAsia="宋体" w:hAnsi="Times New Roman" w:cs="Times New Roman"/>
          <w:color w:val="000000"/>
          <w:kern w:val="0"/>
          <w:sz w:val="24"/>
        </w:rPr>
      </w:pPr>
      <w:r w:rsidRPr="00E25FF9">
        <w:rPr>
          <w:rFonts w:ascii="Times New Roman" w:eastAsia="宋体" w:hAnsi="Times New Roman" w:cs="Times New Roman"/>
          <w:color w:val="000000"/>
          <w:kern w:val="0"/>
          <w:sz w:val="24"/>
        </w:rPr>
        <w:br w:type="page"/>
      </w:r>
    </w:p>
    <w:p w14:paraId="31A13B28" w14:textId="2F0784E2" w:rsidR="00885B4B" w:rsidRPr="00E25FF9" w:rsidRDefault="00885B4B" w:rsidP="00E25FF9">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5" w:name="_Toc217231175"/>
      <w:r w:rsidRPr="00E25FF9">
        <w:rPr>
          <w:rFonts w:ascii="微软雅黑" w:eastAsia="微软雅黑" w:hAnsi="微软雅黑" w:cs="微软雅黑"/>
          <w:bCs/>
          <w:color w:val="2076BD"/>
          <w:sz w:val="32"/>
          <w:szCs w:val="32"/>
        </w:rPr>
        <w:lastRenderedPageBreak/>
        <w:t>肿瘤综合治疗中心进修医师</w:t>
      </w:r>
      <w:r w:rsidR="00172574">
        <w:rPr>
          <w:rFonts w:ascii="微软雅黑" w:eastAsia="微软雅黑" w:hAnsi="微软雅黑" w:cs="微软雅黑"/>
          <w:bCs/>
          <w:color w:val="2076BD"/>
          <w:sz w:val="32"/>
          <w:szCs w:val="32"/>
        </w:rPr>
        <w:t>简章</w:t>
      </w:r>
      <w:bookmarkEnd w:id="45"/>
    </w:p>
    <w:p w14:paraId="0BB235E3" w14:textId="2FFB480F" w:rsidR="00EF39E7" w:rsidRPr="00EF39E7" w:rsidRDefault="00EF39E7" w:rsidP="00EF39E7">
      <w:pPr>
        <w:spacing w:line="360" w:lineRule="auto"/>
        <w:ind w:firstLineChars="200" w:firstLine="560"/>
        <w:jc w:val="left"/>
        <w:rPr>
          <w:b/>
          <w:bCs/>
          <w:color w:val="000000" w:themeColor="text1"/>
          <w:sz w:val="28"/>
          <w:szCs w:val="28"/>
        </w:rPr>
      </w:pPr>
      <w:r w:rsidRPr="002F09EA">
        <w:rPr>
          <w:rFonts w:hint="eastAsia"/>
          <w:b/>
          <w:bCs/>
          <w:color w:val="000000" w:themeColor="text1"/>
          <w:sz w:val="28"/>
          <w:szCs w:val="28"/>
        </w:rPr>
        <w:t>（</w:t>
      </w:r>
      <w:r>
        <w:rPr>
          <w:rFonts w:hint="eastAsia"/>
          <w:b/>
          <w:bCs/>
          <w:color w:val="000000" w:themeColor="text1"/>
          <w:sz w:val="28"/>
          <w:szCs w:val="28"/>
        </w:rPr>
        <w:t>一</w:t>
      </w:r>
      <w:r w:rsidRPr="002F09EA">
        <w:rPr>
          <w:rFonts w:hint="eastAsia"/>
          <w:b/>
          <w:bCs/>
          <w:color w:val="000000" w:themeColor="text1"/>
          <w:sz w:val="28"/>
          <w:szCs w:val="28"/>
        </w:rPr>
        <w:t>）肿瘤</w:t>
      </w:r>
      <w:r>
        <w:rPr>
          <w:rFonts w:hint="eastAsia"/>
          <w:b/>
          <w:bCs/>
          <w:color w:val="000000" w:themeColor="text1"/>
          <w:sz w:val="28"/>
          <w:szCs w:val="28"/>
        </w:rPr>
        <w:t>综合治疗中心</w:t>
      </w:r>
    </w:p>
    <w:p w14:paraId="68C1A945" w14:textId="41DB0DEE" w:rsidR="00EF39E7" w:rsidRPr="00CE40A1" w:rsidRDefault="00EF39E7" w:rsidP="00EF39E7">
      <w:pPr>
        <w:ind w:firstLineChars="100" w:firstLine="240"/>
        <w:rPr>
          <w:rFonts w:ascii="微软雅黑" w:eastAsia="微软雅黑" w:hAnsi="微软雅黑"/>
          <w:sz w:val="24"/>
          <w:szCs w:val="24"/>
        </w:rPr>
      </w:pPr>
      <w:r w:rsidRPr="00CE40A1">
        <w:rPr>
          <w:rFonts w:ascii="微软雅黑" w:eastAsia="微软雅黑" w:hAnsi="微软雅黑" w:hint="eastAsia"/>
          <w:sz w:val="24"/>
          <w:szCs w:val="24"/>
        </w:rPr>
        <w:t>肿瘤综合治疗中心是天坛医院2018年成立的以开展神经肿瘤综合治疗为特色的临床科室。主要收治胶质瘤、髓母细胞瘤、生殖细胞瘤、淋巴瘤、脑转移瘤等中枢神经系统恶性肿瘤。开展神经系统肿瘤的化疗、靶向治疗、放化疗联合治疗，开展创新药物在神经系统肿瘤的临床试验研究，开展复发神经系统肿瘤的综合治疗。同时联合医院神经外科、放疗科、影像科、病理科等多学科专家组成MDT诊疗团队，为患者提供更加专业的诊疗服务。病区配备医护人员20余名，其中医生11名，副主任医师及以上职称医生5名。截至目前，科室共承担注册创新临床药物及器械临床试验30余项，获得国家自然科学基金资助项目及省部级课题数项。</w:t>
      </w:r>
    </w:p>
    <w:p w14:paraId="6887A2CA"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 xml:space="preserve">　　病区主任李文斌，主任医师，教授，博士生导师。首都医科大学附属北京天坛医院肿瘤综合治疗中心主任兼职神经肿瘤综合科主任，国家健康医疗大数据(首医)研究院副院长，首都医科大学肿瘤学系主任，首都医科大学研究型医院筹备办负责人，中国药促会脑神经药物临床研究专委会候任主委 ，国家临床重点专科（建设）负责人，亚洲肿瘤学会（AOS）学术委员会委员，中国抗衰老促进会常务理事、专家委员会副主委兼职总干事，中国医药新闻信息协会理事、精准医疗专委会主委（筹），中国抗癌协会期刊出版部部长、脑胶质瘤专业委员会副主任委员，北京肿瘤学会常务理事，《Signal Transduction and Targeted Therapy》和《Cancer  Biology  &amp; Medical》编委，《中国卫生标准管理》总编辑，《医学参考报神经肿瘤专刊》主编，北京市中西医双领军专家，2020年国之名医优秀风范，美国南佛罗里达大学名誉研究员。主要从事脑肿瘤的综合治疗，</w:t>
      </w:r>
      <w:r w:rsidRPr="00CE40A1">
        <w:rPr>
          <w:rFonts w:ascii="微软雅黑" w:eastAsia="微软雅黑" w:hAnsi="微软雅黑" w:hint="eastAsia"/>
          <w:sz w:val="24"/>
          <w:szCs w:val="24"/>
        </w:rPr>
        <w:lastRenderedPageBreak/>
        <w:t>中国脑肿瘤创新药物临床试验的开创者，主持和完成国际国内多中心脑神经肿瘤临床试验30余项（占全国60%以上），担任美国GBM AGILE国际多中心临床试验中国总协调人、FCN-159-002项目分中心PI、国际多中心临床试验安全管理委员会（SMC）主席。基础研究方面，从事脑肿瘤临床基础转化研究，发表中英文论著100余篇，单篇最高影响因子39.04。</w:t>
      </w:r>
    </w:p>
    <w:p w14:paraId="367D20B6" w14:textId="77777777" w:rsidR="00EF39E7" w:rsidRPr="00CE40A1" w:rsidRDefault="00EF39E7" w:rsidP="00EF39E7">
      <w:pPr>
        <w:ind w:firstLine="560"/>
        <w:rPr>
          <w:rFonts w:ascii="微软雅黑" w:eastAsia="微软雅黑" w:hAnsi="微软雅黑"/>
          <w:sz w:val="24"/>
          <w:szCs w:val="24"/>
        </w:rPr>
      </w:pPr>
      <w:r w:rsidRPr="00CE40A1">
        <w:rPr>
          <w:rFonts w:ascii="微软雅黑" w:eastAsia="微软雅黑" w:hAnsi="微软雅黑" w:hint="eastAsia"/>
          <w:sz w:val="24"/>
          <w:szCs w:val="24"/>
        </w:rPr>
        <w:t>陈峰，博士，主任医师，教授，硕士研究生导师。中国抗癌协会肿瘤临床化疗专业委员会青年委员，中国抗癌协会肿瘤营养与支持治疗专业委员会委员，中国抗癌协会肿瘤微创治疗专业委员会肿瘤免疫分会委员。承担国家自然科学基金课题1项，省部级课题3项，获省级科技进步一等奖1项、二等奖1项，已发表相关学术论文20余篇，并被SCI收录。</w:t>
      </w:r>
    </w:p>
    <w:p w14:paraId="795CAD39" w14:textId="77777777" w:rsidR="00EF39E7" w:rsidRPr="00CE40A1" w:rsidRDefault="00EF39E7">
      <w:pPr>
        <w:numPr>
          <w:ilvl w:val="0"/>
          <w:numId w:val="13"/>
        </w:numPr>
        <w:rPr>
          <w:rFonts w:ascii="微软雅黑" w:eastAsia="微软雅黑" w:hAnsi="微软雅黑"/>
          <w:sz w:val="24"/>
          <w:szCs w:val="24"/>
        </w:rPr>
      </w:pPr>
      <w:r w:rsidRPr="00CE40A1">
        <w:rPr>
          <w:rFonts w:ascii="微软雅黑" w:eastAsia="微软雅黑" w:hAnsi="微软雅黑" w:hint="eastAsia"/>
          <w:sz w:val="24"/>
          <w:szCs w:val="24"/>
        </w:rPr>
        <w:t>招生计划：3月期、6月期、12月期，共计6人。</w:t>
      </w:r>
    </w:p>
    <w:p w14:paraId="736E4C01" w14:textId="77777777" w:rsidR="00EF39E7" w:rsidRPr="00CE40A1" w:rsidRDefault="00EF39E7" w:rsidP="00EF39E7">
      <w:pPr>
        <w:ind w:firstLine="560"/>
        <w:rPr>
          <w:rFonts w:ascii="微软雅黑" w:eastAsia="微软雅黑" w:hAnsi="微软雅黑"/>
          <w:sz w:val="24"/>
          <w:szCs w:val="24"/>
        </w:rPr>
      </w:pPr>
      <w:r w:rsidRPr="00CE40A1">
        <w:rPr>
          <w:rFonts w:ascii="微软雅黑" w:eastAsia="微软雅黑" w:hAnsi="微软雅黑" w:hint="eastAsia"/>
          <w:sz w:val="24"/>
          <w:szCs w:val="24"/>
        </w:rPr>
        <w:t>报名时间：</w:t>
      </w:r>
    </w:p>
    <w:p w14:paraId="6966BC92" w14:textId="56B42520" w:rsidR="00EF39E7" w:rsidRPr="00CE40A1" w:rsidRDefault="00434427" w:rsidP="00EF39E7">
      <w:pPr>
        <w:ind w:firstLine="560"/>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年1月1日-2023年1月31日（</w:t>
      </w: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年3月入科）</w:t>
      </w:r>
    </w:p>
    <w:p w14:paraId="255D10C5" w14:textId="7EDDFAB0" w:rsidR="00EF39E7" w:rsidRPr="00CE40A1" w:rsidRDefault="00434427" w:rsidP="00EF39E7">
      <w:pPr>
        <w:ind w:firstLine="560"/>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年4月1日-2023年4月30日（</w:t>
      </w: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年6月入科）</w:t>
      </w:r>
    </w:p>
    <w:p w14:paraId="7E592656" w14:textId="06D47C56" w:rsidR="00EF39E7" w:rsidRPr="00CE40A1" w:rsidRDefault="00434427" w:rsidP="00EF39E7">
      <w:pPr>
        <w:ind w:firstLine="560"/>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年7月1日-2023年7月31日（</w:t>
      </w:r>
      <w:r>
        <w:rPr>
          <w:rFonts w:ascii="微软雅黑" w:eastAsia="微软雅黑" w:hAnsi="微软雅黑" w:hint="eastAsia"/>
          <w:color w:val="000000" w:themeColor="text1"/>
          <w:sz w:val="24"/>
          <w:szCs w:val="24"/>
        </w:rPr>
        <w:t>2026</w:t>
      </w:r>
      <w:r w:rsidR="00EF39E7" w:rsidRPr="00CE40A1">
        <w:rPr>
          <w:rFonts w:ascii="微软雅黑" w:eastAsia="微软雅黑" w:hAnsi="微软雅黑" w:hint="eastAsia"/>
          <w:color w:val="000000" w:themeColor="text1"/>
          <w:sz w:val="24"/>
          <w:szCs w:val="24"/>
        </w:rPr>
        <w:t>年9月入科）</w:t>
      </w:r>
    </w:p>
    <w:p w14:paraId="3D20AA1A"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二、基本条件：</w:t>
      </w:r>
    </w:p>
    <w:p w14:paraId="292A80D6"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sz w:val="24"/>
          <w:szCs w:val="24"/>
        </w:rPr>
        <w:t>1、思想政治立场坚定，拥护中国共产党的路线、方针、政策，遵纪守法，品行端正。</w:t>
      </w:r>
    </w:p>
    <w:p w14:paraId="5E9D5FF7"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sz w:val="24"/>
          <w:szCs w:val="24"/>
        </w:rPr>
        <w:t>2、</w:t>
      </w:r>
      <w:r w:rsidRPr="00CE40A1">
        <w:rPr>
          <w:rFonts w:ascii="微软雅黑" w:eastAsia="微软雅黑" w:hAnsi="微软雅黑" w:hint="eastAsia"/>
          <w:sz w:val="24"/>
          <w:szCs w:val="24"/>
        </w:rPr>
        <w:t>已完成基本临床技能培训，取得主治医师及以上技术职称。</w:t>
      </w:r>
    </w:p>
    <w:p w14:paraId="567778D8"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3</w:t>
      </w:r>
      <w:r w:rsidRPr="00CE40A1">
        <w:rPr>
          <w:rFonts w:ascii="微软雅黑" w:eastAsia="微软雅黑" w:hAnsi="微软雅黑"/>
          <w:sz w:val="24"/>
          <w:szCs w:val="24"/>
        </w:rPr>
        <w:t>、</w:t>
      </w:r>
      <w:r w:rsidRPr="00CE40A1">
        <w:rPr>
          <w:rFonts w:ascii="微软雅黑" w:eastAsia="微软雅黑" w:hAnsi="微软雅黑" w:hint="eastAsia"/>
          <w:sz w:val="24"/>
          <w:szCs w:val="24"/>
        </w:rPr>
        <w:t>任职医院级别：二级及以上。</w:t>
      </w:r>
    </w:p>
    <w:p w14:paraId="4063E8CF"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4</w:t>
      </w:r>
      <w:r w:rsidRPr="00CE40A1">
        <w:rPr>
          <w:rFonts w:ascii="微软雅黑" w:eastAsia="微软雅黑" w:hAnsi="微软雅黑"/>
          <w:sz w:val="24"/>
          <w:szCs w:val="24"/>
        </w:rPr>
        <w:t>、</w:t>
      </w:r>
      <w:r w:rsidRPr="00CE40A1">
        <w:rPr>
          <w:rFonts w:ascii="微软雅黑" w:eastAsia="微软雅黑" w:hAnsi="微软雅黑" w:hint="eastAsia"/>
          <w:sz w:val="24"/>
          <w:szCs w:val="24"/>
        </w:rPr>
        <w:t>年龄原则上不超过45岁。</w:t>
      </w:r>
    </w:p>
    <w:p w14:paraId="53E72E15"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三、资格要求：</w:t>
      </w:r>
    </w:p>
    <w:p w14:paraId="66DFB025"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lastRenderedPageBreak/>
        <w:t>1、大学本科及以上学历。</w:t>
      </w:r>
    </w:p>
    <w:p w14:paraId="2E757773"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2、主治医师及以上任职资格。</w:t>
      </w:r>
    </w:p>
    <w:p w14:paraId="6B7441DA"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3、本单位推荐同意进修。</w:t>
      </w:r>
    </w:p>
    <w:p w14:paraId="660F488C"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4、执业医师资格证、注册证书齐全。</w:t>
      </w:r>
    </w:p>
    <w:p w14:paraId="735F028A"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四、进修人员选拔方式</w:t>
      </w:r>
    </w:p>
    <w:p w14:paraId="1EF1669D"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1、选拔形式：采用申请审核结合面试方式，择优录取，面试时间另行通知。</w:t>
      </w:r>
    </w:p>
    <w:p w14:paraId="2DFA5FE4"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2、招生名额：共计6人。</w:t>
      </w:r>
    </w:p>
    <w:p w14:paraId="793D72E9"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3、对拟录取的学员天坛医院电话通知本人并邮寄录取通知书。</w:t>
      </w:r>
    </w:p>
    <w:p w14:paraId="456E409E"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4、拟培训人员的交通、食宿等需自理。</w:t>
      </w:r>
    </w:p>
    <w:p w14:paraId="31B1BD7F"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5、进修期间若要计划职称晋升、怀孕、考研、参加各种考试考核及其他影响学习的，请勿申请进修班，身体健康原因影响正常科室轮转或不能承担夜班者不推荐参加。</w:t>
      </w:r>
    </w:p>
    <w:p w14:paraId="0ABF91A6"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6、未完成进修学习提前离院者，不发进修结业证及鉴定表，不退进修费。</w:t>
      </w:r>
    </w:p>
    <w:p w14:paraId="72433EFB" w14:textId="77777777" w:rsidR="00EF39E7" w:rsidRPr="00CE40A1" w:rsidRDefault="00EF39E7" w:rsidP="00EF39E7">
      <w:pPr>
        <w:rPr>
          <w:rFonts w:ascii="微软雅黑" w:eastAsia="微软雅黑" w:hAnsi="微软雅黑"/>
          <w:sz w:val="24"/>
          <w:szCs w:val="24"/>
        </w:rPr>
      </w:pPr>
      <w:r w:rsidRPr="00CE40A1">
        <w:rPr>
          <w:rFonts w:ascii="微软雅黑" w:eastAsia="微软雅黑" w:hAnsi="微软雅黑" w:hint="eastAsia"/>
          <w:sz w:val="24"/>
          <w:szCs w:val="24"/>
        </w:rPr>
        <w:t>五、学科联系方式：</w:t>
      </w:r>
    </w:p>
    <w:p w14:paraId="660BEDC6" w14:textId="77777777" w:rsidR="00EF39E7" w:rsidRPr="00CE40A1" w:rsidRDefault="00EF39E7" w:rsidP="00EF39E7">
      <w:pPr>
        <w:snapToGrid w:val="0"/>
        <w:spacing w:line="360" w:lineRule="auto"/>
        <w:jc w:val="center"/>
        <w:rPr>
          <w:rStyle w:val="a6"/>
          <w:rFonts w:ascii="微软雅黑" w:eastAsia="微软雅黑" w:hAnsi="微软雅黑"/>
          <w:sz w:val="24"/>
          <w:szCs w:val="24"/>
        </w:rPr>
      </w:pPr>
      <w:r w:rsidRPr="00CE40A1">
        <w:rPr>
          <w:rFonts w:ascii="微软雅黑" w:eastAsia="微软雅黑" w:hAnsi="微软雅黑" w:hint="eastAsia"/>
          <w:sz w:val="24"/>
          <w:szCs w:val="24"/>
        </w:rPr>
        <w:t>有意应试者可咨询</w:t>
      </w:r>
      <w:r w:rsidRPr="00CE40A1">
        <w:rPr>
          <w:rFonts w:ascii="微软雅黑" w:eastAsia="微软雅黑" w:hAnsi="微软雅黑"/>
          <w:sz w:val="24"/>
          <w:szCs w:val="24"/>
        </w:rPr>
        <w:t xml:space="preserve"> </w:t>
      </w:r>
      <w:r w:rsidRPr="00CE40A1">
        <w:rPr>
          <w:rFonts w:ascii="微软雅黑" w:eastAsia="微软雅黑" w:hAnsi="微软雅黑" w:hint="eastAsia"/>
          <w:sz w:val="24"/>
          <w:szCs w:val="24"/>
        </w:rPr>
        <w:t>杨</w:t>
      </w:r>
      <w:r w:rsidRPr="00CE40A1">
        <w:rPr>
          <w:rFonts w:ascii="微软雅黑" w:eastAsia="微软雅黑" w:hAnsi="微软雅黑"/>
          <w:sz w:val="24"/>
          <w:szCs w:val="24"/>
        </w:rPr>
        <w:t>老师 010-5997</w:t>
      </w:r>
      <w:r w:rsidRPr="00CE40A1">
        <w:rPr>
          <w:rFonts w:ascii="微软雅黑" w:eastAsia="微软雅黑" w:hAnsi="微软雅黑" w:hint="eastAsia"/>
          <w:sz w:val="24"/>
          <w:szCs w:val="24"/>
        </w:rPr>
        <w:t>5034</w:t>
      </w:r>
      <w:r w:rsidRPr="00CE40A1">
        <w:rPr>
          <w:rFonts w:ascii="微软雅黑" w:eastAsia="微软雅黑" w:hAnsi="微软雅黑"/>
          <w:sz w:val="24"/>
          <w:szCs w:val="24"/>
        </w:rPr>
        <w:t xml:space="preserve"> 邮箱：</w:t>
      </w:r>
      <w:hyperlink r:id="rId67" w:history="1">
        <w:r w:rsidRPr="00422130">
          <w:rPr>
            <w:rStyle w:val="a6"/>
            <w:rFonts w:ascii="微软雅黑" w:eastAsia="微软雅黑" w:hAnsi="微软雅黑" w:hint="eastAsia"/>
            <w:color w:val="auto"/>
            <w:sz w:val="24"/>
            <w:szCs w:val="24"/>
          </w:rPr>
          <w:t>wsyangbo@126.com</w:t>
        </w:r>
      </w:hyperlink>
    </w:p>
    <w:p w14:paraId="3CEEF616" w14:textId="432A1E59" w:rsidR="00EF39E7" w:rsidRPr="00EF39E7" w:rsidRDefault="00EF39E7" w:rsidP="00EF39E7">
      <w:pPr>
        <w:spacing w:line="360" w:lineRule="auto"/>
        <w:ind w:firstLineChars="200" w:firstLine="560"/>
        <w:jc w:val="left"/>
        <w:rPr>
          <w:rStyle w:val="a6"/>
          <w:b/>
          <w:bCs/>
          <w:color w:val="000000" w:themeColor="text1"/>
          <w:sz w:val="28"/>
          <w:szCs w:val="28"/>
          <w:u w:val="none"/>
        </w:rPr>
      </w:pPr>
      <w:r w:rsidRPr="002F09EA">
        <w:rPr>
          <w:rFonts w:hint="eastAsia"/>
          <w:b/>
          <w:bCs/>
          <w:color w:val="000000" w:themeColor="text1"/>
          <w:sz w:val="28"/>
          <w:szCs w:val="28"/>
        </w:rPr>
        <w:t>（二）肿瘤内科病区</w:t>
      </w:r>
    </w:p>
    <w:p w14:paraId="0BE945D2" w14:textId="77777777" w:rsidR="00EF39E7" w:rsidRPr="00CE40A1" w:rsidRDefault="00EF39E7" w:rsidP="00EF39E7">
      <w:pPr>
        <w:spacing w:line="360" w:lineRule="auto"/>
        <w:ind w:firstLineChars="200" w:firstLine="480"/>
        <w:jc w:val="left"/>
        <w:rPr>
          <w:rFonts w:ascii="微软雅黑" w:eastAsia="微软雅黑" w:hAnsi="微软雅黑"/>
          <w:color w:val="000000" w:themeColor="text1"/>
          <w:sz w:val="24"/>
          <w:szCs w:val="24"/>
        </w:rPr>
      </w:pPr>
      <w:r w:rsidRPr="00CE40A1">
        <w:rPr>
          <w:rFonts w:ascii="微软雅黑" w:eastAsia="微软雅黑" w:hAnsi="微软雅黑" w:hint="eastAsia"/>
          <w:color w:val="000000" w:themeColor="text1"/>
          <w:sz w:val="24"/>
          <w:szCs w:val="24"/>
        </w:rPr>
        <w:t>首都医科大学附属北京天坛医院肿瘤内科病区是北京市首批研究型病房试点病区之一，下设肺癌诊疗中心和肿瘤新药临床试验专区，是中国胸部肿瘤协作组（CTONG）免疫门诊联盟单位，是京津冀脑转移瘤协作组织组长单位，开设肿瘤专科特色门诊：肿瘤靶向治疗门诊、肿瘤免疫治疗门诊、肿瘤综合治疗门诊、新药临床研究门诊，开诊了北京市第一个脑转移瘤多学科协作会诊特需门诊。科室诊疗特色如下：1、基于病理分型和基因诊断的实体瘤个体化靶向治</w:t>
      </w:r>
      <w:r w:rsidRPr="00CE40A1">
        <w:rPr>
          <w:rFonts w:ascii="微软雅黑" w:eastAsia="微软雅黑" w:hAnsi="微软雅黑" w:hint="eastAsia"/>
          <w:color w:val="000000" w:themeColor="text1"/>
          <w:sz w:val="24"/>
          <w:szCs w:val="24"/>
        </w:rPr>
        <w:lastRenderedPageBreak/>
        <w:t>疗及联合治疗；2、精准生物标记物指导下实体肿瘤的免疫治疗；3、血清标志物指导下的实体瘤个体化化疗；4、单病种、多学科综合治疗（MDT模式）；5、分子诊断指导下的脑/脑膜转移瘤的个体化综合治疗；6、临床试验设计及多中心新药临床研究；7、临床大数据管理及转化研究；8、实体瘤发病机制探讨及基于解决临床问题的科研转化。</w:t>
      </w:r>
    </w:p>
    <w:p w14:paraId="13ECB12F" w14:textId="15BE4C0D" w:rsidR="00EF39E7" w:rsidRPr="00CE40A1" w:rsidRDefault="00EF39E7" w:rsidP="00CE40A1">
      <w:pPr>
        <w:spacing w:line="360" w:lineRule="auto"/>
        <w:ind w:firstLineChars="196" w:firstLine="470"/>
        <w:rPr>
          <w:rFonts w:ascii="微软雅黑" w:eastAsia="微软雅黑" w:hAnsi="微软雅黑" w:cs="宋体"/>
          <w:b/>
          <w:color w:val="222222"/>
          <w:kern w:val="0"/>
          <w:sz w:val="24"/>
          <w:szCs w:val="24"/>
        </w:rPr>
      </w:pPr>
      <w:r w:rsidRPr="00CE40A1">
        <w:rPr>
          <w:rFonts w:ascii="微软雅黑" w:eastAsia="微软雅黑" w:hAnsi="微软雅黑" w:hint="eastAsia"/>
          <w:color w:val="000000" w:themeColor="text1"/>
          <w:sz w:val="24"/>
          <w:szCs w:val="24"/>
        </w:rPr>
        <w:t>科室承担国家自然科学基金，北京市自然科学基金，首都临床特色应用研究等多项研究课题，累计发表SCI论文多篇。参与管理、完成国际多中心肿瘤新药临床研究60余项。科室严格遵循“肿瘤规范化治疗”理念，临床实践中遵循“个体化治疗”、“多学科综合协作”、“精准抗癌”等先进治疗理念，科内学术氛围浓厚，及时把握国内外肿瘤治疗领域最新进展。每年定期举办进修学习班，培训：肿瘤内科常见病种诊疗常规及临床路径；脑转移瘤标准诊疗流程；掌握常见肿瘤专科操作（胸穿、腹穿、骨穿、腰穿、颈内静脉置管、手臂输液港植入等）；多学科协作理念及实践；参与新药临床试验等课程。面向全国招收学员, 欢迎全国各地医院选送优秀医生及科室要培养的骨干人才来我院进修，学习期满，结业考核成绩合格者，将由天坛医院颁发进修结业证书。为了保证培训效果，对申请进修的学员提出以下要求：</w:t>
      </w:r>
    </w:p>
    <w:p w14:paraId="7A5605ED"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Style w:val="a3"/>
          <w:rFonts w:ascii="微软雅黑" w:eastAsia="微软雅黑" w:hAnsi="微软雅黑"/>
          <w:color w:val="000000" w:themeColor="text1"/>
        </w:rPr>
      </w:pPr>
      <w:r w:rsidRPr="00CE40A1">
        <w:rPr>
          <w:rStyle w:val="a3"/>
          <w:rFonts w:ascii="微软雅黑" w:eastAsia="微软雅黑" w:hAnsi="微软雅黑"/>
          <w:color w:val="000000" w:themeColor="text1"/>
        </w:rPr>
        <w:t>第一条、进修人员</w:t>
      </w:r>
      <w:r w:rsidRPr="00CE40A1">
        <w:rPr>
          <w:rStyle w:val="a3"/>
          <w:rFonts w:ascii="微软雅黑" w:eastAsia="微软雅黑" w:hAnsi="微软雅黑" w:hint="eastAsia"/>
          <w:color w:val="000000" w:themeColor="text1"/>
        </w:rPr>
        <w:t>应</w:t>
      </w:r>
      <w:r w:rsidRPr="00CE40A1">
        <w:rPr>
          <w:rStyle w:val="a3"/>
          <w:rFonts w:ascii="微软雅黑" w:eastAsia="微软雅黑" w:hAnsi="微软雅黑"/>
          <w:color w:val="000000" w:themeColor="text1"/>
        </w:rPr>
        <w:t>具备的基本条件</w:t>
      </w:r>
    </w:p>
    <w:p w14:paraId="512E5B98"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1、思想政治立场坚定，拥护中国</w:t>
      </w:r>
      <w:r w:rsidRPr="00CE40A1">
        <w:rPr>
          <w:rFonts w:ascii="微软雅黑" w:eastAsia="微软雅黑" w:hAnsi="微软雅黑"/>
          <w:color w:val="000000" w:themeColor="text1"/>
        </w:rPr>
        <w:t>共产党</w:t>
      </w:r>
      <w:r w:rsidRPr="00CE40A1">
        <w:rPr>
          <w:rFonts w:ascii="微软雅黑" w:eastAsia="微软雅黑" w:hAnsi="微软雅黑" w:hint="eastAsia"/>
          <w:color w:val="000000" w:themeColor="text1"/>
        </w:rPr>
        <w:t>的路线、方针、政策，遵纪守法，品行端正。</w:t>
      </w:r>
    </w:p>
    <w:p w14:paraId="7A7CB1DA"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2、已完成基本临床技能培训，取得主治医师及以上技术职称。</w:t>
      </w:r>
    </w:p>
    <w:p w14:paraId="1CBFFE05"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3、任职医院级别：二级以上。</w:t>
      </w:r>
    </w:p>
    <w:p w14:paraId="0C80C92E"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4、年龄原则上不超过</w:t>
      </w:r>
      <w:r w:rsidRPr="00CE40A1">
        <w:rPr>
          <w:rFonts w:ascii="微软雅黑" w:eastAsia="微软雅黑" w:hAnsi="微软雅黑"/>
          <w:color w:val="000000" w:themeColor="text1"/>
        </w:rPr>
        <w:t>4</w:t>
      </w:r>
      <w:r w:rsidRPr="00CE40A1">
        <w:rPr>
          <w:rFonts w:ascii="微软雅黑" w:eastAsia="微软雅黑" w:hAnsi="微软雅黑" w:hint="eastAsia"/>
          <w:color w:val="000000" w:themeColor="text1"/>
        </w:rPr>
        <w:t>5岁。</w:t>
      </w:r>
    </w:p>
    <w:p w14:paraId="43B2A880"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Style w:val="a3"/>
          <w:rFonts w:ascii="微软雅黑" w:eastAsia="微软雅黑" w:hAnsi="微软雅黑"/>
          <w:color w:val="000000" w:themeColor="text1"/>
        </w:rPr>
      </w:pPr>
      <w:r w:rsidRPr="00CE40A1">
        <w:rPr>
          <w:rStyle w:val="a3"/>
          <w:rFonts w:ascii="微软雅黑" w:eastAsia="微软雅黑" w:hAnsi="微软雅黑"/>
          <w:color w:val="000000" w:themeColor="text1"/>
        </w:rPr>
        <w:lastRenderedPageBreak/>
        <w:t>第二条、申请进修人员必须提供下列书面材料，在教育处登记、备查</w:t>
      </w:r>
    </w:p>
    <w:p w14:paraId="6943FB9A" w14:textId="162E452C" w:rsidR="00EF39E7" w:rsidRPr="00CE40A1" w:rsidRDefault="00EF39E7" w:rsidP="00CE40A1">
      <w:pPr>
        <w:pStyle w:val="a4"/>
        <w:shd w:val="clear" w:color="auto" w:fill="FFFFFF"/>
        <w:spacing w:before="0" w:beforeAutospacing="0" w:after="0" w:afterAutospacing="0" w:line="360" w:lineRule="auto"/>
        <w:ind w:firstLine="360"/>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1、大学本科或以上毕业证书复印件。2、主治医师或</w:t>
      </w:r>
      <w:r w:rsidRPr="00CE40A1">
        <w:rPr>
          <w:rFonts w:ascii="微软雅黑" w:eastAsia="微软雅黑" w:hAnsi="微软雅黑"/>
          <w:color w:val="000000" w:themeColor="text1"/>
        </w:rPr>
        <w:t>以上</w:t>
      </w:r>
      <w:r w:rsidRPr="00CE40A1">
        <w:rPr>
          <w:rFonts w:ascii="微软雅黑" w:eastAsia="微软雅黑" w:hAnsi="微软雅黑" w:hint="eastAsia"/>
          <w:color w:val="000000" w:themeColor="text1"/>
        </w:rPr>
        <w:t>任职资格证书复印件。3、进修人员申请表。此表应如实填写，并在本单位推荐意见签字并加盖单位公章。4、执业医师资格证、注册证书的复印件。</w:t>
      </w:r>
    </w:p>
    <w:p w14:paraId="70183176"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Style w:val="a3"/>
          <w:rFonts w:ascii="微软雅黑" w:eastAsia="微软雅黑" w:hAnsi="微软雅黑"/>
          <w:color w:val="000000" w:themeColor="text1"/>
        </w:rPr>
      </w:pPr>
      <w:r w:rsidRPr="00CE40A1">
        <w:rPr>
          <w:rStyle w:val="a3"/>
          <w:rFonts w:ascii="微软雅黑" w:eastAsia="微软雅黑" w:hAnsi="微软雅黑"/>
          <w:color w:val="000000" w:themeColor="text1"/>
        </w:rPr>
        <w:t>第三条、进修人员选拔</w:t>
      </w:r>
      <w:r w:rsidRPr="00CE40A1">
        <w:rPr>
          <w:rStyle w:val="a3"/>
          <w:rFonts w:ascii="微软雅黑" w:eastAsia="微软雅黑" w:hAnsi="微软雅黑" w:hint="eastAsia"/>
          <w:color w:val="000000" w:themeColor="text1"/>
        </w:rPr>
        <w:t>方式</w:t>
      </w:r>
    </w:p>
    <w:p w14:paraId="6B2E78FF" w14:textId="77777777" w:rsidR="00EF39E7" w:rsidRPr="00CE40A1" w:rsidRDefault="00EF39E7">
      <w:pPr>
        <w:pStyle w:val="a4"/>
        <w:numPr>
          <w:ilvl w:val="0"/>
          <w:numId w:val="15"/>
        </w:numPr>
        <w:shd w:val="clear" w:color="auto" w:fill="FFFFFF"/>
        <w:spacing w:before="0" w:beforeAutospacing="0" w:after="0" w:afterAutospacing="0"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选拔形式</w:t>
      </w:r>
      <w:r w:rsidRPr="00CE40A1">
        <w:rPr>
          <w:rFonts w:ascii="微软雅黑" w:eastAsia="微软雅黑" w:hAnsi="微软雅黑"/>
          <w:color w:val="000000" w:themeColor="text1"/>
        </w:rPr>
        <w:t>：采用申请</w:t>
      </w:r>
      <w:r w:rsidRPr="00CE40A1">
        <w:rPr>
          <w:rFonts w:ascii="微软雅黑" w:eastAsia="微软雅黑" w:hAnsi="微软雅黑" w:hint="eastAsia"/>
          <w:color w:val="000000" w:themeColor="text1"/>
        </w:rPr>
        <w:t>审核结合</w:t>
      </w:r>
      <w:r w:rsidRPr="00CE40A1">
        <w:rPr>
          <w:rFonts w:ascii="微软雅黑" w:eastAsia="微软雅黑" w:hAnsi="微软雅黑"/>
          <w:color w:val="000000" w:themeColor="text1"/>
        </w:rPr>
        <w:t>面试方式</w:t>
      </w:r>
      <w:r w:rsidRPr="00CE40A1">
        <w:rPr>
          <w:rFonts w:ascii="微软雅黑" w:eastAsia="微软雅黑" w:hAnsi="微软雅黑" w:hint="eastAsia"/>
          <w:color w:val="000000" w:themeColor="text1"/>
        </w:rPr>
        <w:t>，</w:t>
      </w:r>
      <w:r w:rsidRPr="00CE40A1">
        <w:rPr>
          <w:rFonts w:ascii="微软雅黑" w:eastAsia="微软雅黑" w:hAnsi="微软雅黑"/>
          <w:color w:val="000000" w:themeColor="text1"/>
        </w:rPr>
        <w:t>择优</w:t>
      </w:r>
      <w:r w:rsidRPr="00CE40A1">
        <w:rPr>
          <w:rFonts w:ascii="微软雅黑" w:eastAsia="微软雅黑" w:hAnsi="微软雅黑" w:hint="eastAsia"/>
          <w:color w:val="000000" w:themeColor="text1"/>
        </w:rPr>
        <w:t>录取</w:t>
      </w:r>
      <w:r w:rsidRPr="00CE40A1">
        <w:rPr>
          <w:rFonts w:ascii="微软雅黑" w:eastAsia="微软雅黑" w:hAnsi="微软雅黑"/>
          <w:color w:val="000000" w:themeColor="text1"/>
        </w:rPr>
        <w:t>。</w:t>
      </w:r>
    </w:p>
    <w:p w14:paraId="70E4B5A9" w14:textId="77777777" w:rsidR="00EF39E7" w:rsidRPr="00CE40A1" w:rsidRDefault="00EF39E7">
      <w:pPr>
        <w:pStyle w:val="a4"/>
        <w:numPr>
          <w:ilvl w:val="0"/>
          <w:numId w:val="15"/>
        </w:numPr>
        <w:shd w:val="clear" w:color="auto" w:fill="FFFFFF"/>
        <w:spacing w:before="0" w:beforeAutospacing="0" w:after="0" w:afterAutospacing="0"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招生</w:t>
      </w:r>
      <w:r w:rsidRPr="00CE40A1">
        <w:rPr>
          <w:rFonts w:ascii="微软雅黑" w:eastAsia="微软雅黑" w:hAnsi="微软雅黑"/>
          <w:color w:val="000000" w:themeColor="text1"/>
        </w:rPr>
        <w:t>名额：</w:t>
      </w:r>
      <w:r w:rsidRPr="00CE40A1">
        <w:rPr>
          <w:rFonts w:ascii="微软雅黑" w:eastAsia="微软雅黑" w:hAnsi="微软雅黑" w:hint="eastAsia"/>
          <w:color w:val="000000" w:themeColor="text1"/>
        </w:rPr>
        <w:t>每期选拔2人。</w:t>
      </w:r>
    </w:p>
    <w:p w14:paraId="111A0B4F" w14:textId="77777777" w:rsidR="00EF39E7" w:rsidRPr="00CE40A1" w:rsidRDefault="00EF39E7">
      <w:pPr>
        <w:pStyle w:val="a4"/>
        <w:numPr>
          <w:ilvl w:val="0"/>
          <w:numId w:val="15"/>
        </w:numPr>
        <w:shd w:val="clear" w:color="auto" w:fill="FFFFFF"/>
        <w:spacing w:before="0" w:beforeAutospacing="0" w:after="0" w:afterAutospacing="0"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对拟录取的学员天坛医院教育处会通知本人并邮寄录取通知书。</w:t>
      </w:r>
    </w:p>
    <w:p w14:paraId="2F30935E" w14:textId="77777777" w:rsidR="00EF39E7" w:rsidRPr="00CE40A1" w:rsidRDefault="00EF39E7" w:rsidP="00EF39E7">
      <w:pPr>
        <w:pStyle w:val="a4"/>
        <w:shd w:val="clear" w:color="auto" w:fill="FFFFFF"/>
        <w:spacing w:before="0" w:beforeAutospacing="0" w:after="0" w:afterAutospacing="0" w:line="360" w:lineRule="auto"/>
        <w:ind w:leftChars="172" w:left="361"/>
        <w:textAlignment w:val="baseline"/>
        <w:rPr>
          <w:rFonts w:ascii="微软雅黑" w:eastAsia="微软雅黑" w:hAnsi="微软雅黑"/>
          <w:color w:val="000000" w:themeColor="text1"/>
        </w:rPr>
      </w:pPr>
      <w:r w:rsidRPr="00CE40A1">
        <w:rPr>
          <w:rFonts w:ascii="微软雅黑" w:eastAsia="微软雅黑" w:hAnsi="微软雅黑"/>
          <w:color w:val="000000" w:themeColor="text1"/>
        </w:rPr>
        <w:t>4</w:t>
      </w:r>
      <w:r w:rsidRPr="00CE40A1">
        <w:rPr>
          <w:rFonts w:ascii="微软雅黑" w:eastAsia="微软雅黑" w:hAnsi="微软雅黑" w:hint="eastAsia"/>
          <w:color w:val="000000" w:themeColor="text1"/>
        </w:rPr>
        <w:t>、拟培训人员的交通、食宿等费用自理，住宿请自行安排。</w:t>
      </w:r>
    </w:p>
    <w:p w14:paraId="7592436E" w14:textId="77777777" w:rsidR="00EF39E7" w:rsidRPr="00CE40A1" w:rsidRDefault="00EF39E7" w:rsidP="00EF39E7">
      <w:pPr>
        <w:pStyle w:val="a4"/>
        <w:shd w:val="clear" w:color="auto" w:fill="FFFFFF"/>
        <w:spacing w:before="0" w:beforeAutospacing="0" w:after="0" w:afterAutospacing="0" w:line="360" w:lineRule="auto"/>
        <w:ind w:firstLine="360"/>
        <w:textAlignment w:val="baseline"/>
        <w:rPr>
          <w:rStyle w:val="a3"/>
          <w:rFonts w:ascii="微软雅黑" w:eastAsia="微软雅黑" w:hAnsi="微软雅黑"/>
        </w:rPr>
      </w:pPr>
      <w:r w:rsidRPr="00CE40A1">
        <w:rPr>
          <w:rStyle w:val="a3"/>
          <w:rFonts w:ascii="微软雅黑" w:eastAsia="微软雅黑" w:hAnsi="微软雅黑"/>
        </w:rPr>
        <w:t>注意事项:</w:t>
      </w:r>
    </w:p>
    <w:p w14:paraId="0731BB57" w14:textId="0DD497D3"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进修培训时间：</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年1月1日-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年1月31日（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年3月入科，3月期，共2人）；</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年4月1日-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年4月30日（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年6月入科，</w:t>
      </w:r>
      <w:r w:rsidRPr="00CE40A1">
        <w:rPr>
          <w:rFonts w:ascii="微软雅黑" w:eastAsia="微软雅黑" w:hAnsi="微软雅黑"/>
          <w:color w:val="000000" w:themeColor="text1"/>
        </w:rPr>
        <w:t>3</w:t>
      </w:r>
      <w:r w:rsidRPr="00CE40A1">
        <w:rPr>
          <w:rFonts w:ascii="微软雅黑" w:eastAsia="微软雅黑" w:hAnsi="微软雅黑" w:hint="eastAsia"/>
          <w:color w:val="000000" w:themeColor="text1"/>
        </w:rPr>
        <w:t>月期，共</w:t>
      </w:r>
      <w:r w:rsidRPr="00CE40A1">
        <w:rPr>
          <w:rFonts w:ascii="微软雅黑" w:eastAsia="微软雅黑" w:hAnsi="微软雅黑"/>
          <w:color w:val="000000" w:themeColor="text1"/>
        </w:rPr>
        <w:t>2</w:t>
      </w:r>
      <w:r w:rsidRPr="00CE40A1">
        <w:rPr>
          <w:rFonts w:ascii="微软雅黑" w:eastAsia="微软雅黑" w:hAnsi="微软雅黑" w:hint="eastAsia"/>
          <w:color w:val="000000" w:themeColor="text1"/>
        </w:rPr>
        <w:t>人）；</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年7月1日-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年7月31日（</w:t>
      </w:r>
      <w:r w:rsidR="00434427">
        <w:rPr>
          <w:rFonts w:ascii="微软雅黑" w:eastAsia="微软雅黑" w:hAnsi="微软雅黑" w:hint="eastAsia"/>
          <w:color w:val="000000" w:themeColor="text1"/>
        </w:rPr>
        <w:t>2026</w:t>
      </w:r>
      <w:r w:rsidRPr="00CE40A1">
        <w:rPr>
          <w:rFonts w:ascii="微软雅黑" w:eastAsia="微软雅黑" w:hAnsi="微软雅黑" w:hint="eastAsia"/>
          <w:color w:val="000000" w:themeColor="text1"/>
        </w:rPr>
        <w:t>年9月入科，3月期，共2人）</w:t>
      </w:r>
    </w:p>
    <w:p w14:paraId="19ECAD22" w14:textId="77777777"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有意应试者可电话咨询： 13466383808（肿瘤内科李老师）</w:t>
      </w:r>
    </w:p>
    <w:p w14:paraId="27BAB17E" w14:textId="77777777"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进修期间若要计划职称晋升、怀孕、分房、考研、参加各种考试、考核及其他影响进修学习的，请勿申请本进修班。身体健康状态原因影响正常科室轮转或不能承担夜班者不推荐参加。</w:t>
      </w:r>
    </w:p>
    <w:p w14:paraId="4037F4D5" w14:textId="77777777"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未完成进修学习提前离院者，不发进修结业证及鉴定表，不退进修费。</w:t>
      </w:r>
    </w:p>
    <w:p w14:paraId="3DB862D9" w14:textId="77777777"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color w:val="000000" w:themeColor="text1"/>
        </w:rPr>
        <w:t>申请方式：登录天坛医院官网首页-科研教学-进修申请。</w:t>
      </w:r>
    </w:p>
    <w:p w14:paraId="1082A0AE" w14:textId="0C8C3F81" w:rsidR="00EF39E7" w:rsidRPr="00CE40A1" w:rsidRDefault="00EF39E7">
      <w:pPr>
        <w:pStyle w:val="a4"/>
        <w:numPr>
          <w:ilvl w:val="0"/>
          <w:numId w:val="16"/>
        </w:numPr>
        <w:shd w:val="clear" w:color="auto" w:fill="FFFFFF"/>
        <w:spacing w:line="360" w:lineRule="auto"/>
        <w:textAlignment w:val="baseline"/>
        <w:rPr>
          <w:rFonts w:ascii="微软雅黑" w:eastAsia="微软雅黑" w:hAnsi="微软雅黑"/>
          <w:color w:val="000000" w:themeColor="text1"/>
        </w:rPr>
      </w:pPr>
      <w:r w:rsidRPr="00CE40A1">
        <w:rPr>
          <w:rFonts w:ascii="微软雅黑" w:eastAsia="微软雅黑" w:hAnsi="微软雅黑" w:hint="eastAsia"/>
        </w:rPr>
        <w:t>进修内容按要求填写齐全，网上打印进修表并在选送单位意见签字盖章, 纸质版录取报到时上交。</w:t>
      </w:r>
    </w:p>
    <w:p w14:paraId="6948F141" w14:textId="5B524056" w:rsidR="009049D7" w:rsidRPr="003D709C" w:rsidRDefault="0003397A" w:rsidP="003D709C">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6" w:name="_Toc217231176"/>
      <w:r>
        <w:rPr>
          <w:rFonts w:ascii="微软雅黑" w:eastAsia="微软雅黑" w:hAnsi="微软雅黑" w:cs="微软雅黑"/>
          <w:bCs/>
          <w:color w:val="2076BD"/>
          <w:sz w:val="32"/>
          <w:szCs w:val="32"/>
        </w:rPr>
        <w:lastRenderedPageBreak/>
        <w:t>核医学科进修医师招生简章</w:t>
      </w:r>
      <w:bookmarkEnd w:id="46"/>
    </w:p>
    <w:p w14:paraId="75854E69" w14:textId="7F152568" w:rsidR="00642F45" w:rsidRPr="00CE40A1" w:rsidRDefault="00642F45" w:rsidP="00642F45">
      <w:pPr>
        <w:ind w:firstLineChars="200" w:firstLine="480"/>
        <w:rPr>
          <w:rFonts w:ascii="微软雅黑" w:eastAsia="微软雅黑" w:hAnsi="微软雅黑"/>
          <w:color w:val="333333"/>
          <w:sz w:val="24"/>
          <w:szCs w:val="24"/>
          <w:shd w:val="clear" w:color="auto" w:fill="FFFFFF"/>
        </w:rPr>
      </w:pPr>
      <w:r w:rsidRPr="00CE40A1">
        <w:rPr>
          <w:rFonts w:ascii="微软雅黑" w:eastAsia="微软雅黑" w:hAnsi="微软雅黑" w:hint="eastAsia"/>
          <w:color w:val="333333"/>
          <w:sz w:val="24"/>
          <w:szCs w:val="24"/>
          <w:shd w:val="clear" w:color="auto" w:fill="FFFFFF"/>
        </w:rPr>
        <w:t>首都医科大学附属北京天坛医院</w:t>
      </w:r>
      <w:hyperlink r:id="rId68" w:tgtFrame="_blank" w:history="1">
        <w:r w:rsidRPr="00CE40A1">
          <w:rPr>
            <w:rStyle w:val="a6"/>
            <w:rFonts w:ascii="微软雅黑" w:eastAsia="微软雅黑" w:hAnsi="微软雅黑" w:hint="eastAsia"/>
            <w:color w:val="333333"/>
            <w:sz w:val="24"/>
            <w:szCs w:val="24"/>
            <w:shd w:val="clear" w:color="auto" w:fill="FFFFFF"/>
          </w:rPr>
          <w:t>核医学科</w:t>
        </w:r>
      </w:hyperlink>
      <w:r w:rsidRPr="00CE40A1">
        <w:rPr>
          <w:rFonts w:ascii="微软雅黑" w:eastAsia="微软雅黑" w:hAnsi="微软雅黑" w:hint="eastAsia"/>
          <w:color w:val="333333"/>
          <w:sz w:val="24"/>
          <w:szCs w:val="24"/>
          <w:shd w:val="clear" w:color="auto" w:fill="FFFFFF"/>
        </w:rPr>
        <w:t>成立于1986年，是国内首批拥有临床使用的PET/MR设备的医疗单位。科室设备先进，目前拥有大型设备PET/CT、PET/MRI、SPECT/CT及回旋加速器各一台，具备完整的放射性核素生产、放射性药物合成、患者核医学图像采集和图像分析的平台，</w:t>
      </w:r>
      <w:r w:rsidRPr="00CE40A1">
        <w:rPr>
          <w:rFonts w:ascii="微软雅黑" w:eastAsia="微软雅黑" w:hAnsi="微软雅黑"/>
          <w:sz w:val="24"/>
          <w:szCs w:val="24"/>
        </w:rPr>
        <w:t>同时也是临床药物试验基地</w:t>
      </w:r>
      <w:r w:rsidRPr="00CE40A1">
        <w:rPr>
          <w:rFonts w:ascii="微软雅黑" w:eastAsia="微软雅黑" w:hAnsi="微软雅黑" w:hint="eastAsia"/>
          <w:sz w:val="24"/>
          <w:szCs w:val="24"/>
        </w:rPr>
        <w:t>。</w:t>
      </w:r>
      <w:r w:rsidRPr="00CE40A1">
        <w:rPr>
          <w:rFonts w:ascii="微软雅黑" w:eastAsia="微软雅黑" w:hAnsi="微软雅黑" w:hint="eastAsia"/>
          <w:color w:val="333333"/>
          <w:sz w:val="24"/>
          <w:szCs w:val="24"/>
          <w:shd w:val="clear" w:color="auto" w:fill="FFFFFF"/>
        </w:rPr>
        <w:t>科室现有主任医师</w:t>
      </w:r>
      <w:r w:rsidRPr="00CE40A1">
        <w:rPr>
          <w:rFonts w:ascii="微软雅黑" w:eastAsia="微软雅黑" w:hAnsi="微软雅黑"/>
          <w:color w:val="333333"/>
          <w:sz w:val="24"/>
          <w:szCs w:val="24"/>
          <w:shd w:val="clear" w:color="auto" w:fill="FFFFFF"/>
        </w:rPr>
        <w:t>2</w:t>
      </w:r>
      <w:r w:rsidRPr="00CE40A1">
        <w:rPr>
          <w:rFonts w:ascii="微软雅黑" w:eastAsia="微软雅黑" w:hAnsi="微软雅黑" w:hint="eastAsia"/>
          <w:color w:val="333333"/>
          <w:sz w:val="24"/>
          <w:szCs w:val="24"/>
          <w:shd w:val="clear" w:color="auto" w:fill="FFFFFF"/>
        </w:rPr>
        <w:t>名，副主任医师</w:t>
      </w:r>
      <w:r w:rsidRPr="00CE40A1">
        <w:rPr>
          <w:rFonts w:ascii="微软雅黑" w:eastAsia="微软雅黑" w:hAnsi="微软雅黑"/>
          <w:color w:val="333333"/>
          <w:sz w:val="24"/>
          <w:szCs w:val="24"/>
          <w:shd w:val="clear" w:color="auto" w:fill="FFFFFF"/>
        </w:rPr>
        <w:t>3</w:t>
      </w:r>
      <w:r w:rsidRPr="00CE40A1">
        <w:rPr>
          <w:rFonts w:ascii="微软雅黑" w:eastAsia="微软雅黑" w:hAnsi="微软雅黑" w:hint="eastAsia"/>
          <w:color w:val="333333"/>
          <w:sz w:val="24"/>
          <w:szCs w:val="24"/>
          <w:shd w:val="clear" w:color="auto" w:fill="FFFFFF"/>
        </w:rPr>
        <w:t>名，医师3名，包含博士生导师1名，硕士研究生导师1名；副主任技师1名，技师3名；化学师3名；护士3名。</w:t>
      </w:r>
    </w:p>
    <w:p w14:paraId="161E1AD1" w14:textId="77777777" w:rsidR="00642F45" w:rsidRPr="00CE40A1" w:rsidRDefault="00642F45" w:rsidP="00642F45">
      <w:pPr>
        <w:rPr>
          <w:rFonts w:ascii="微软雅黑" w:eastAsia="微软雅黑" w:hAnsi="微软雅黑"/>
          <w:b/>
          <w:bCs/>
          <w:sz w:val="24"/>
          <w:szCs w:val="24"/>
        </w:rPr>
      </w:pPr>
      <w:r w:rsidRPr="00CE40A1">
        <w:rPr>
          <w:rFonts w:ascii="微软雅黑" w:eastAsia="微软雅黑" w:hAnsi="微软雅黑" w:hint="eastAsia"/>
          <w:b/>
          <w:bCs/>
          <w:sz w:val="24"/>
          <w:szCs w:val="24"/>
        </w:rPr>
        <w:t>学习资源</w:t>
      </w:r>
    </w:p>
    <w:p w14:paraId="1BF78364"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hint="eastAsia"/>
          <w:sz w:val="24"/>
          <w:szCs w:val="24"/>
        </w:rPr>
        <w:t>核医学科能够为进修医师提供丰富的医疗、教学、科研的学习资源，拓宽专业视野，提高其诊疗、教学及科研水平。</w:t>
      </w:r>
    </w:p>
    <w:p w14:paraId="01786767"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hint="eastAsia"/>
          <w:sz w:val="24"/>
          <w:szCs w:val="24"/>
        </w:rPr>
        <w:t>科室设备先进、齐全，硬件条件具有学习优势。除外众多核医学科所具有的</w:t>
      </w:r>
      <w:r w:rsidRPr="00CE40A1">
        <w:rPr>
          <w:rFonts w:ascii="微软雅黑" w:eastAsia="微软雅黑" w:hAnsi="微软雅黑"/>
          <w:sz w:val="24"/>
          <w:szCs w:val="24"/>
        </w:rPr>
        <w:t>SPECT/CT</w:t>
      </w:r>
      <w:r w:rsidRPr="00CE40A1">
        <w:rPr>
          <w:rFonts w:ascii="微软雅黑" w:eastAsia="微软雅黑" w:hAnsi="微软雅黑" w:hint="eastAsia"/>
          <w:sz w:val="24"/>
          <w:szCs w:val="24"/>
        </w:rPr>
        <w:t>、</w:t>
      </w:r>
      <w:r w:rsidRPr="00CE40A1">
        <w:rPr>
          <w:rFonts w:ascii="微软雅黑" w:eastAsia="微软雅黑" w:hAnsi="微软雅黑"/>
          <w:sz w:val="24"/>
          <w:szCs w:val="24"/>
        </w:rPr>
        <w:t>PET/CT</w:t>
      </w:r>
      <w:r w:rsidRPr="00CE40A1">
        <w:rPr>
          <w:rFonts w:ascii="微软雅黑" w:eastAsia="微软雅黑" w:hAnsi="微软雅黑" w:hint="eastAsia"/>
          <w:sz w:val="24"/>
          <w:szCs w:val="24"/>
        </w:rPr>
        <w:t>设备，科室同时拥有</w:t>
      </w:r>
      <w:r w:rsidRPr="00CE40A1">
        <w:rPr>
          <w:rFonts w:ascii="微软雅黑" w:eastAsia="微软雅黑" w:hAnsi="微软雅黑" w:hint="eastAsia"/>
          <w:color w:val="333333"/>
          <w:sz w:val="24"/>
          <w:szCs w:val="24"/>
        </w:rPr>
        <w:t>一体化PET/MR分子成像设备、</w:t>
      </w:r>
      <w:r w:rsidRPr="00CE40A1">
        <w:rPr>
          <w:rFonts w:ascii="微软雅黑" w:eastAsia="微软雅黑" w:hAnsi="微软雅黑" w:hint="eastAsia"/>
          <w:sz w:val="24"/>
          <w:szCs w:val="24"/>
        </w:rPr>
        <w:t>HM-10回旋加速器。一体化</w:t>
      </w:r>
      <w:r w:rsidRPr="00CE40A1">
        <w:rPr>
          <w:rFonts w:ascii="微软雅黑" w:eastAsia="微软雅黑" w:hAnsi="微软雅黑"/>
          <w:sz w:val="24"/>
          <w:szCs w:val="24"/>
        </w:rPr>
        <w:t>PET/MR分子成像设备能够实现PET与MR图像在功能、代谢、血流灌注、酶和受体与解剖结构上的精准融合，使其在神经精神系统疾病早期诊断、精准分期和疗效评估发挥独特的作用</w:t>
      </w:r>
      <w:r w:rsidRPr="00CE40A1">
        <w:rPr>
          <w:rFonts w:ascii="微软雅黑" w:eastAsia="微软雅黑" w:hAnsi="微软雅黑" w:hint="eastAsia"/>
          <w:sz w:val="24"/>
          <w:szCs w:val="24"/>
        </w:rPr>
        <w:t>。</w:t>
      </w:r>
    </w:p>
    <w:p w14:paraId="03238641"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hint="eastAsia"/>
          <w:sz w:val="24"/>
          <w:szCs w:val="24"/>
        </w:rPr>
        <w:t>科室教师具有丰富的临床科研经验，尤其是对于神经系统疾病的诊疗，8名医生中有5名为高级职称，具有丰富教学经验，可以通过对进修学员实行一对一的“导师制”指导，提高其诊疗、教学及科研水平。</w:t>
      </w:r>
    </w:p>
    <w:p w14:paraId="04E2290F"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sz w:val="24"/>
          <w:szCs w:val="24"/>
        </w:rPr>
        <w:t>每周1</w:t>
      </w:r>
      <w:r w:rsidRPr="00CE40A1">
        <w:rPr>
          <w:rFonts w:ascii="微软雅黑" w:eastAsia="微软雅黑" w:hAnsi="微软雅黑" w:hint="eastAsia"/>
          <w:sz w:val="24"/>
          <w:szCs w:val="24"/>
        </w:rPr>
        <w:t>次</w:t>
      </w:r>
      <w:r w:rsidRPr="00CE40A1">
        <w:rPr>
          <w:rFonts w:ascii="微软雅黑" w:eastAsia="微软雅黑" w:hAnsi="微软雅黑"/>
          <w:sz w:val="24"/>
          <w:szCs w:val="24"/>
        </w:rPr>
        <w:t>教学读片</w:t>
      </w:r>
      <w:r w:rsidRPr="00CE40A1">
        <w:rPr>
          <w:rFonts w:ascii="微软雅黑" w:eastAsia="微软雅黑" w:hAnsi="微软雅黑" w:hint="eastAsia"/>
          <w:sz w:val="24"/>
          <w:szCs w:val="24"/>
        </w:rPr>
        <w:t>或疑难病例讨论。</w:t>
      </w:r>
      <w:r w:rsidRPr="00CE40A1">
        <w:rPr>
          <w:rFonts w:ascii="微软雅黑" w:eastAsia="微软雅黑" w:hAnsi="微软雅黑"/>
          <w:sz w:val="24"/>
          <w:szCs w:val="24"/>
        </w:rPr>
        <w:t>由科内</w:t>
      </w:r>
      <w:r w:rsidRPr="00CE40A1">
        <w:rPr>
          <w:rFonts w:ascii="微软雅黑" w:eastAsia="微软雅黑" w:hAnsi="微软雅黑" w:hint="eastAsia"/>
          <w:sz w:val="24"/>
          <w:szCs w:val="24"/>
        </w:rPr>
        <w:t>学生或一线医生汇报病例，所有人参与讨论，科内高年资医生</w:t>
      </w:r>
      <w:r w:rsidRPr="00CE40A1">
        <w:rPr>
          <w:rFonts w:ascii="微软雅黑" w:eastAsia="微软雅黑" w:hAnsi="微软雅黑"/>
          <w:sz w:val="24"/>
          <w:szCs w:val="24"/>
        </w:rPr>
        <w:t>带领梳理诊断思路，诊断要点</w:t>
      </w:r>
      <w:r w:rsidRPr="00CE40A1">
        <w:rPr>
          <w:rFonts w:ascii="微软雅黑" w:eastAsia="微软雅黑" w:hAnsi="微软雅黑" w:hint="eastAsia"/>
          <w:sz w:val="24"/>
          <w:szCs w:val="24"/>
        </w:rPr>
        <w:t>，总结发言，有助于进修医生影像诊断思维培养</w:t>
      </w:r>
      <w:r w:rsidRPr="00CE40A1">
        <w:rPr>
          <w:rFonts w:ascii="微软雅黑" w:eastAsia="微软雅黑" w:hAnsi="微软雅黑"/>
          <w:sz w:val="24"/>
          <w:szCs w:val="24"/>
        </w:rPr>
        <w:t>。</w:t>
      </w:r>
    </w:p>
    <w:p w14:paraId="734DE153"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sz w:val="24"/>
          <w:szCs w:val="24"/>
        </w:rPr>
        <w:lastRenderedPageBreak/>
        <w:t>每周1次</w:t>
      </w:r>
      <w:r w:rsidRPr="00CE40A1">
        <w:rPr>
          <w:rFonts w:ascii="微软雅黑" w:eastAsia="微软雅黑" w:hAnsi="微软雅黑" w:hint="eastAsia"/>
          <w:sz w:val="24"/>
          <w:szCs w:val="24"/>
        </w:rPr>
        <w:t>科室讲课或文献分享</w:t>
      </w:r>
      <w:r w:rsidRPr="00CE40A1">
        <w:rPr>
          <w:rFonts w:ascii="微软雅黑" w:eastAsia="微软雅黑" w:hAnsi="微软雅黑"/>
          <w:sz w:val="24"/>
          <w:szCs w:val="24"/>
        </w:rPr>
        <w:t>，</w:t>
      </w:r>
      <w:r w:rsidRPr="00CE40A1">
        <w:rPr>
          <w:rFonts w:ascii="微软雅黑" w:eastAsia="微软雅黑" w:hAnsi="微软雅黑" w:hint="eastAsia"/>
          <w:sz w:val="24"/>
          <w:szCs w:val="24"/>
        </w:rPr>
        <w:t>学习国内外专科领域进展及最新发现。</w:t>
      </w:r>
    </w:p>
    <w:p w14:paraId="0DCA198D"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sz w:val="24"/>
          <w:szCs w:val="24"/>
        </w:rPr>
        <w:t>每年1届</w:t>
      </w:r>
      <w:r w:rsidRPr="00CE40A1">
        <w:rPr>
          <w:rFonts w:ascii="微软雅黑" w:eastAsia="微软雅黑" w:hAnsi="微软雅黑" w:hint="eastAsia"/>
          <w:sz w:val="24"/>
          <w:szCs w:val="24"/>
        </w:rPr>
        <w:t>天坛神经分子影像论坛</w:t>
      </w:r>
      <w:r w:rsidRPr="00CE40A1">
        <w:rPr>
          <w:rFonts w:ascii="微软雅黑" w:eastAsia="微软雅黑" w:hAnsi="微软雅黑"/>
          <w:sz w:val="24"/>
          <w:szCs w:val="24"/>
        </w:rPr>
        <w:t>，</w:t>
      </w:r>
      <w:r w:rsidRPr="00CE40A1">
        <w:rPr>
          <w:rFonts w:ascii="微软雅黑" w:eastAsia="微软雅黑" w:hAnsi="微软雅黑" w:hint="eastAsia"/>
          <w:sz w:val="24"/>
          <w:szCs w:val="24"/>
        </w:rPr>
        <w:t>搭建神经系统分子影像学习的平台，</w:t>
      </w:r>
      <w:r w:rsidRPr="00CE40A1">
        <w:rPr>
          <w:rFonts w:ascii="微软雅黑" w:eastAsia="微软雅黑" w:hAnsi="微软雅黑"/>
          <w:sz w:val="24"/>
          <w:szCs w:val="24"/>
        </w:rPr>
        <w:t>邀请国内外知名</w:t>
      </w:r>
      <w:r w:rsidRPr="00CE40A1">
        <w:rPr>
          <w:rFonts w:ascii="微软雅黑" w:eastAsia="微软雅黑" w:hAnsi="微软雅黑" w:hint="eastAsia"/>
          <w:sz w:val="24"/>
          <w:szCs w:val="24"/>
        </w:rPr>
        <w:t>专家，</w:t>
      </w:r>
      <w:r w:rsidRPr="00CE40A1">
        <w:rPr>
          <w:rFonts w:ascii="微软雅黑" w:eastAsia="微软雅黑" w:hAnsi="微软雅黑"/>
          <w:sz w:val="24"/>
          <w:szCs w:val="24"/>
        </w:rPr>
        <w:t>分享前沿进展</w:t>
      </w:r>
      <w:r w:rsidRPr="00CE40A1">
        <w:rPr>
          <w:rFonts w:ascii="微软雅黑" w:eastAsia="微软雅黑" w:hAnsi="微软雅黑" w:hint="eastAsia"/>
          <w:sz w:val="24"/>
          <w:szCs w:val="24"/>
        </w:rPr>
        <w:t>，邀请全国致力于神经影像研究的同仁参加交流学习</w:t>
      </w:r>
      <w:r w:rsidRPr="00CE40A1">
        <w:rPr>
          <w:rFonts w:ascii="微软雅黑" w:eastAsia="微软雅黑" w:hAnsi="微软雅黑"/>
          <w:sz w:val="24"/>
          <w:szCs w:val="24"/>
        </w:rPr>
        <w:t xml:space="preserve">。 </w:t>
      </w:r>
    </w:p>
    <w:p w14:paraId="1D42DC10" w14:textId="77777777" w:rsidR="00642F45" w:rsidRPr="00CE40A1" w:rsidRDefault="00642F45">
      <w:pPr>
        <w:pStyle w:val="a5"/>
        <w:numPr>
          <w:ilvl w:val="0"/>
          <w:numId w:val="18"/>
        </w:numPr>
        <w:ind w:firstLineChars="0"/>
        <w:rPr>
          <w:rFonts w:ascii="微软雅黑" w:eastAsia="微软雅黑" w:hAnsi="微软雅黑"/>
          <w:sz w:val="24"/>
          <w:szCs w:val="24"/>
        </w:rPr>
      </w:pPr>
      <w:r w:rsidRPr="00CE40A1">
        <w:rPr>
          <w:rFonts w:ascii="微软雅黑" w:eastAsia="微软雅黑" w:hAnsi="微软雅黑"/>
          <w:sz w:val="24"/>
          <w:szCs w:val="24"/>
        </w:rPr>
        <w:t>SPECT/CT</w:t>
      </w:r>
      <w:r w:rsidRPr="00CE40A1">
        <w:rPr>
          <w:rFonts w:ascii="微软雅黑" w:eastAsia="微软雅黑" w:hAnsi="微软雅黑" w:hint="eastAsia"/>
          <w:sz w:val="24"/>
          <w:szCs w:val="24"/>
        </w:rPr>
        <w:t>、P</w:t>
      </w:r>
      <w:r w:rsidRPr="00CE40A1">
        <w:rPr>
          <w:rFonts w:ascii="微软雅黑" w:eastAsia="微软雅黑" w:hAnsi="微软雅黑"/>
          <w:sz w:val="24"/>
          <w:szCs w:val="24"/>
        </w:rPr>
        <w:t>ET/CT及PET/MR扫描</w:t>
      </w:r>
      <w:r w:rsidRPr="00CE40A1">
        <w:rPr>
          <w:rFonts w:ascii="微软雅黑" w:eastAsia="微软雅黑" w:hAnsi="微软雅黑" w:hint="eastAsia"/>
          <w:sz w:val="24"/>
          <w:szCs w:val="24"/>
        </w:rPr>
        <w:t>技术</w:t>
      </w:r>
      <w:r w:rsidRPr="00CE40A1">
        <w:rPr>
          <w:rFonts w:ascii="微软雅黑" w:eastAsia="微软雅黑" w:hAnsi="微软雅黑"/>
          <w:sz w:val="24"/>
          <w:szCs w:val="24"/>
        </w:rPr>
        <w:t>培训，</w:t>
      </w:r>
      <w:r w:rsidRPr="00CE40A1">
        <w:rPr>
          <w:rFonts w:ascii="微软雅黑" w:eastAsia="微软雅黑" w:hAnsi="微软雅黑" w:hint="eastAsia"/>
          <w:sz w:val="24"/>
          <w:szCs w:val="24"/>
        </w:rPr>
        <w:t>尤其</w:t>
      </w:r>
      <w:r w:rsidRPr="00CE40A1">
        <w:rPr>
          <w:rFonts w:ascii="微软雅黑" w:eastAsia="微软雅黑" w:hAnsi="微软雅黑"/>
          <w:sz w:val="24"/>
          <w:szCs w:val="24"/>
        </w:rPr>
        <w:t>是神经系统疾病</w:t>
      </w:r>
      <w:r w:rsidRPr="00CE40A1">
        <w:rPr>
          <w:rFonts w:ascii="微软雅黑" w:eastAsia="微软雅黑" w:hAnsi="微软雅黑" w:hint="eastAsia"/>
          <w:sz w:val="24"/>
          <w:szCs w:val="24"/>
        </w:rPr>
        <w:t>的</w:t>
      </w:r>
      <w:r w:rsidRPr="00CE40A1">
        <w:rPr>
          <w:rFonts w:ascii="微软雅黑" w:eastAsia="微软雅黑" w:hAnsi="微软雅黑"/>
          <w:sz w:val="24"/>
          <w:szCs w:val="24"/>
        </w:rPr>
        <w:t>扫描规范</w:t>
      </w:r>
      <w:r w:rsidRPr="00CE40A1">
        <w:rPr>
          <w:rFonts w:ascii="微软雅黑" w:eastAsia="微软雅黑" w:hAnsi="微软雅黑" w:hint="eastAsia"/>
          <w:sz w:val="24"/>
          <w:szCs w:val="24"/>
        </w:rPr>
        <w:t>及扫描模块设计</w:t>
      </w:r>
      <w:r w:rsidRPr="00CE40A1">
        <w:rPr>
          <w:rFonts w:ascii="微软雅黑" w:eastAsia="微软雅黑" w:hAnsi="微软雅黑"/>
          <w:sz w:val="24"/>
          <w:szCs w:val="24"/>
        </w:rPr>
        <w:t>。</w:t>
      </w:r>
    </w:p>
    <w:p w14:paraId="2901213D" w14:textId="77777777" w:rsidR="00642F45" w:rsidRPr="00CE40A1" w:rsidRDefault="00642F45" w:rsidP="00642F45">
      <w:pPr>
        <w:rPr>
          <w:rFonts w:ascii="微软雅黑" w:eastAsia="微软雅黑" w:hAnsi="微软雅黑"/>
          <w:b/>
          <w:bCs/>
          <w:sz w:val="24"/>
          <w:szCs w:val="24"/>
        </w:rPr>
      </w:pPr>
      <w:r w:rsidRPr="00CE40A1">
        <w:rPr>
          <w:rFonts w:ascii="微软雅黑" w:eastAsia="微软雅黑" w:hAnsi="微软雅黑" w:hint="eastAsia"/>
          <w:b/>
          <w:bCs/>
          <w:sz w:val="24"/>
          <w:szCs w:val="24"/>
        </w:rPr>
        <w:t>招生条件</w:t>
      </w:r>
    </w:p>
    <w:p w14:paraId="2B64E951"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sz w:val="24"/>
          <w:szCs w:val="24"/>
        </w:rPr>
        <w:t>1.</w:t>
      </w:r>
      <w:r w:rsidRPr="00CE40A1">
        <w:rPr>
          <w:rFonts w:ascii="微软雅黑" w:eastAsia="微软雅黑" w:hAnsi="微软雅黑"/>
          <w:sz w:val="24"/>
          <w:szCs w:val="24"/>
        </w:rPr>
        <w:tab/>
      </w:r>
      <w:r w:rsidRPr="00CE40A1">
        <w:rPr>
          <w:rFonts w:ascii="微软雅黑" w:eastAsia="微软雅黑" w:hAnsi="微软雅黑" w:hint="eastAsia"/>
          <w:sz w:val="24"/>
          <w:szCs w:val="24"/>
        </w:rPr>
        <w:t>拥护中国共产党领导，遵守宪法和法律；品行端正，</w:t>
      </w:r>
      <w:r w:rsidRPr="00CE40A1">
        <w:rPr>
          <w:rFonts w:ascii="微软雅黑" w:eastAsia="微软雅黑" w:hAnsi="微软雅黑"/>
          <w:sz w:val="24"/>
          <w:szCs w:val="24"/>
        </w:rPr>
        <w:t>身体健康，</w:t>
      </w:r>
      <w:r w:rsidRPr="00CE40A1">
        <w:rPr>
          <w:rFonts w:ascii="微软雅黑" w:eastAsia="微软雅黑" w:hAnsi="微软雅黑" w:hint="eastAsia"/>
          <w:sz w:val="24"/>
          <w:szCs w:val="24"/>
        </w:rPr>
        <w:t>热爱医疗卫生事业，</w:t>
      </w:r>
      <w:r w:rsidRPr="00CE40A1">
        <w:rPr>
          <w:rFonts w:ascii="微软雅黑" w:eastAsia="微软雅黑" w:hAnsi="微软雅黑"/>
          <w:sz w:val="24"/>
          <w:szCs w:val="24"/>
        </w:rPr>
        <w:t>具有良好的职业素养及职业道德。</w:t>
      </w:r>
    </w:p>
    <w:p w14:paraId="59579F31"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sz w:val="24"/>
          <w:szCs w:val="24"/>
        </w:rPr>
        <w:t>2.</w:t>
      </w:r>
      <w:r w:rsidRPr="00CE40A1">
        <w:rPr>
          <w:rFonts w:ascii="微软雅黑" w:eastAsia="微软雅黑" w:hAnsi="微软雅黑"/>
          <w:sz w:val="24"/>
          <w:szCs w:val="24"/>
        </w:rPr>
        <w:tab/>
        <w:t>接收6个月或一年期进修医师。</w:t>
      </w:r>
    </w:p>
    <w:p w14:paraId="118301AE"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sz w:val="24"/>
          <w:szCs w:val="24"/>
        </w:rPr>
        <w:t>3.</w:t>
      </w:r>
      <w:r w:rsidRPr="00CE40A1">
        <w:rPr>
          <w:rFonts w:ascii="微软雅黑" w:eastAsia="微软雅黑" w:hAnsi="微软雅黑"/>
          <w:sz w:val="24"/>
          <w:szCs w:val="24"/>
        </w:rPr>
        <w:tab/>
        <w:t>进修医师要求年龄在45岁以下，具有执业医师证书，在二级甲等及以上级别医院从事本专业</w:t>
      </w:r>
      <w:r w:rsidRPr="00CE40A1">
        <w:rPr>
          <w:rFonts w:ascii="微软雅黑" w:eastAsia="微软雅黑" w:hAnsi="微软雅黑" w:hint="eastAsia"/>
          <w:sz w:val="24"/>
          <w:szCs w:val="24"/>
        </w:rPr>
        <w:t>工作经验</w:t>
      </w:r>
      <w:r w:rsidRPr="00CE40A1">
        <w:rPr>
          <w:rFonts w:ascii="微软雅黑" w:eastAsia="微软雅黑" w:hAnsi="微软雅黑"/>
          <w:sz w:val="24"/>
          <w:szCs w:val="24"/>
        </w:rPr>
        <w:t>，具有一定的专业基础及工作经验。</w:t>
      </w:r>
    </w:p>
    <w:p w14:paraId="69E432BF"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hint="eastAsia"/>
          <w:sz w:val="24"/>
          <w:szCs w:val="24"/>
        </w:rPr>
        <w:t>学科联系方式：</w:t>
      </w:r>
    </w:p>
    <w:p w14:paraId="727BAE9D" w14:textId="77777777" w:rsidR="00642F45" w:rsidRPr="00CE40A1" w:rsidRDefault="00642F45" w:rsidP="00642F45">
      <w:pPr>
        <w:rPr>
          <w:rFonts w:ascii="微软雅黑" w:eastAsia="微软雅黑" w:hAnsi="微软雅黑"/>
          <w:sz w:val="24"/>
          <w:szCs w:val="24"/>
        </w:rPr>
      </w:pPr>
      <w:r w:rsidRPr="00CE40A1">
        <w:rPr>
          <w:rFonts w:ascii="微软雅黑" w:eastAsia="微软雅黑" w:hAnsi="微软雅黑" w:hint="eastAsia"/>
          <w:sz w:val="24"/>
          <w:szCs w:val="24"/>
        </w:rPr>
        <w:t>有意应试者可咨询</w:t>
      </w:r>
      <w:r w:rsidRPr="00CE40A1">
        <w:rPr>
          <w:rFonts w:ascii="微软雅黑" w:eastAsia="微软雅黑" w:hAnsi="微软雅黑"/>
          <w:sz w:val="24"/>
          <w:szCs w:val="24"/>
        </w:rPr>
        <w:t xml:space="preserve"> </w:t>
      </w:r>
      <w:r w:rsidRPr="00CE40A1">
        <w:rPr>
          <w:rFonts w:ascii="微软雅黑" w:eastAsia="微软雅黑" w:hAnsi="微软雅黑" w:hint="eastAsia"/>
          <w:sz w:val="24"/>
          <w:szCs w:val="24"/>
        </w:rPr>
        <w:t>核医学科</w:t>
      </w:r>
      <w:r w:rsidRPr="00CE40A1">
        <w:rPr>
          <w:rFonts w:ascii="微软雅黑" w:eastAsia="微软雅黑" w:hAnsi="微软雅黑"/>
          <w:sz w:val="24"/>
          <w:szCs w:val="24"/>
        </w:rPr>
        <w:t xml:space="preserve"> </w:t>
      </w:r>
      <w:r w:rsidRPr="00CE40A1">
        <w:rPr>
          <w:rFonts w:ascii="微软雅黑" w:eastAsia="微软雅黑" w:hAnsi="微软雅黑" w:hint="eastAsia"/>
          <w:sz w:val="24"/>
          <w:szCs w:val="24"/>
        </w:rPr>
        <w:t>袁</w:t>
      </w:r>
      <w:r w:rsidRPr="00CE40A1">
        <w:rPr>
          <w:rFonts w:ascii="微软雅黑" w:eastAsia="微软雅黑" w:hAnsi="微软雅黑"/>
          <w:sz w:val="24"/>
          <w:szCs w:val="24"/>
        </w:rPr>
        <w:t>老师 010-59975551 邮箱：</w:t>
      </w:r>
      <w:r w:rsidRPr="00CE40A1">
        <w:rPr>
          <w:rFonts w:ascii="微软雅黑" w:eastAsia="微软雅黑" w:hAnsi="微软雅黑" w:hint="eastAsia"/>
          <w:sz w:val="24"/>
          <w:szCs w:val="24"/>
        </w:rPr>
        <w:t>leilei</w:t>
      </w:r>
      <w:r w:rsidRPr="00CE40A1">
        <w:rPr>
          <w:rFonts w:ascii="微软雅黑" w:eastAsia="微软雅黑" w:hAnsi="微软雅黑"/>
          <w:sz w:val="24"/>
          <w:szCs w:val="24"/>
        </w:rPr>
        <w:t>163</w:t>
      </w:r>
      <w:r w:rsidRPr="00CE40A1">
        <w:rPr>
          <w:rFonts w:ascii="微软雅黑" w:eastAsia="微软雅黑" w:hAnsi="微软雅黑" w:hint="eastAsia"/>
          <w:sz w:val="24"/>
          <w:szCs w:val="24"/>
        </w:rPr>
        <w:t>x</w:t>
      </w:r>
      <w:r w:rsidRPr="00CE40A1">
        <w:rPr>
          <w:rFonts w:ascii="微软雅黑" w:eastAsia="微软雅黑" w:hAnsi="微软雅黑"/>
          <w:sz w:val="24"/>
          <w:szCs w:val="24"/>
        </w:rPr>
        <w:t>@163.com</w:t>
      </w:r>
    </w:p>
    <w:p w14:paraId="6E059CDE" w14:textId="77777777" w:rsidR="00642F45" w:rsidRDefault="00642F45" w:rsidP="00E91C81">
      <w:pPr>
        <w:snapToGrid w:val="0"/>
        <w:spacing w:line="360" w:lineRule="auto"/>
        <w:rPr>
          <w:sz w:val="24"/>
          <w:szCs w:val="24"/>
        </w:rPr>
      </w:pPr>
    </w:p>
    <w:p w14:paraId="1591C5E6" w14:textId="77777777" w:rsidR="00642F45" w:rsidRDefault="00642F45" w:rsidP="00E91C81">
      <w:pPr>
        <w:snapToGrid w:val="0"/>
        <w:spacing w:line="360" w:lineRule="auto"/>
        <w:rPr>
          <w:sz w:val="24"/>
          <w:szCs w:val="24"/>
        </w:rPr>
      </w:pPr>
    </w:p>
    <w:p w14:paraId="074E8FDD" w14:textId="77777777" w:rsidR="00642F45" w:rsidRDefault="00642F45" w:rsidP="00E91C81">
      <w:pPr>
        <w:snapToGrid w:val="0"/>
        <w:spacing w:line="360" w:lineRule="auto"/>
        <w:rPr>
          <w:sz w:val="24"/>
          <w:szCs w:val="24"/>
        </w:rPr>
      </w:pPr>
    </w:p>
    <w:p w14:paraId="341535FF" w14:textId="77777777" w:rsidR="00642F45" w:rsidRDefault="00642F45" w:rsidP="00E91C81">
      <w:pPr>
        <w:snapToGrid w:val="0"/>
        <w:spacing w:line="360" w:lineRule="auto"/>
        <w:rPr>
          <w:sz w:val="24"/>
          <w:szCs w:val="24"/>
        </w:rPr>
      </w:pPr>
    </w:p>
    <w:p w14:paraId="166762B4" w14:textId="77777777" w:rsidR="00642F45" w:rsidRDefault="00642F45" w:rsidP="00E91C81">
      <w:pPr>
        <w:snapToGrid w:val="0"/>
        <w:spacing w:line="360" w:lineRule="auto"/>
        <w:rPr>
          <w:sz w:val="24"/>
          <w:szCs w:val="24"/>
        </w:rPr>
      </w:pPr>
    </w:p>
    <w:p w14:paraId="66D383EB" w14:textId="77777777" w:rsidR="00642F45" w:rsidRDefault="00642F45" w:rsidP="00E91C81">
      <w:pPr>
        <w:snapToGrid w:val="0"/>
        <w:spacing w:line="360" w:lineRule="auto"/>
        <w:rPr>
          <w:sz w:val="24"/>
          <w:szCs w:val="24"/>
        </w:rPr>
      </w:pPr>
    </w:p>
    <w:p w14:paraId="30F86503" w14:textId="77777777" w:rsidR="00642F45" w:rsidRDefault="00642F45" w:rsidP="00E91C81">
      <w:pPr>
        <w:snapToGrid w:val="0"/>
        <w:spacing w:line="360" w:lineRule="auto"/>
        <w:rPr>
          <w:sz w:val="24"/>
          <w:szCs w:val="24"/>
        </w:rPr>
      </w:pPr>
    </w:p>
    <w:p w14:paraId="65317EED" w14:textId="77777777" w:rsidR="00642F45" w:rsidRDefault="00642F45" w:rsidP="00E91C81">
      <w:pPr>
        <w:snapToGrid w:val="0"/>
        <w:spacing w:line="360" w:lineRule="auto"/>
        <w:rPr>
          <w:sz w:val="24"/>
          <w:szCs w:val="24"/>
        </w:rPr>
      </w:pPr>
    </w:p>
    <w:p w14:paraId="014C52C9" w14:textId="77777777" w:rsidR="00227216" w:rsidRPr="00642F45" w:rsidRDefault="00227216" w:rsidP="00E91C81">
      <w:pPr>
        <w:snapToGrid w:val="0"/>
        <w:spacing w:line="360" w:lineRule="auto"/>
        <w:rPr>
          <w:sz w:val="24"/>
          <w:szCs w:val="24"/>
        </w:rPr>
      </w:pPr>
    </w:p>
    <w:p w14:paraId="40ECF485" w14:textId="77777777" w:rsidR="00881FC6" w:rsidRDefault="00881FC6" w:rsidP="00881FC6">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7" w:name="_Toc217231177"/>
      <w:bookmarkStart w:id="48" w:name="_Hlk153873821"/>
      <w:r>
        <w:rPr>
          <w:rFonts w:ascii="微软雅黑" w:eastAsia="微软雅黑" w:hAnsi="微软雅黑" w:cs="微软雅黑"/>
          <w:bCs/>
          <w:color w:val="2076BD"/>
          <w:sz w:val="32"/>
          <w:szCs w:val="32"/>
        </w:rPr>
        <w:lastRenderedPageBreak/>
        <w:t>中医科进修医师招生简章</w:t>
      </w:r>
      <w:bookmarkEnd w:id="47"/>
    </w:p>
    <w:bookmarkEnd w:id="48"/>
    <w:p w14:paraId="609CDA47"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首都医科大学附属北京天坛医院中医科 2004 年底被北京市中医管理局确立为北京市</w:t>
      </w:r>
    </w:p>
    <w:p w14:paraId="7C6EB074"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中西医结合神经病学重点学科建设单位。 2008 年 12 月起任北京中医药学会脑病专业委员会主任委员单位。北京天坛医院是北京市中医管理局批准的北京市中西医结合脑病研究所和国家科技部批准的国家神经系统疾病临床医学研究中心的所在单位，中医科承担着中西医结合神经疾病的相关临床和研究工作。 中医科门诊包括中医、针灸、推拿按摩三个学科， 现开设为期 1个月、3个月及半年期进修班，望有志于中医脑病的同仁踊跃报名进修学习，常年面向全国招收学员, 欢迎全国各地医院选送优秀医生及科室骨干人才来我院进修。学习期满，结业考核成绩合格者，将由北京天坛医院颁发进修结业证书。</w:t>
      </w:r>
    </w:p>
    <w:p w14:paraId="3D744A1A" w14:textId="77777777" w:rsidR="00340605" w:rsidRPr="00340605" w:rsidRDefault="00340605" w:rsidP="00340605">
      <w:pPr>
        <w:rPr>
          <w:rFonts w:ascii="微软雅黑" w:eastAsia="微软雅黑" w:hAnsi="微软雅黑"/>
          <w:b/>
          <w:bCs/>
          <w:sz w:val="24"/>
          <w:szCs w:val="24"/>
        </w:rPr>
      </w:pPr>
      <w:r w:rsidRPr="00340605">
        <w:rPr>
          <w:rFonts w:ascii="微软雅黑" w:eastAsia="微软雅黑" w:hAnsi="微软雅黑" w:hint="eastAsia"/>
          <w:b/>
          <w:bCs/>
          <w:sz w:val="24"/>
          <w:szCs w:val="24"/>
        </w:rPr>
        <w:t>招收名额：</w:t>
      </w:r>
    </w:p>
    <w:p w14:paraId="314B99F1"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每年三月份、六月份、九月份各招生一次，可招收1</w:t>
      </w:r>
      <w:r w:rsidRPr="00340605">
        <w:rPr>
          <w:rFonts w:ascii="微软雅黑" w:eastAsia="微软雅黑" w:hAnsi="微软雅黑"/>
          <w:sz w:val="24"/>
          <w:szCs w:val="24"/>
        </w:rPr>
        <w:t>月期、</w:t>
      </w:r>
      <w:r w:rsidRPr="00340605">
        <w:rPr>
          <w:rFonts w:ascii="微软雅黑" w:eastAsia="微软雅黑" w:hAnsi="微软雅黑" w:hint="eastAsia"/>
          <w:sz w:val="24"/>
          <w:szCs w:val="24"/>
        </w:rPr>
        <w:t>3月</w:t>
      </w:r>
      <w:r w:rsidRPr="00340605">
        <w:rPr>
          <w:rFonts w:ascii="微软雅黑" w:eastAsia="微软雅黑" w:hAnsi="微软雅黑"/>
          <w:sz w:val="24"/>
          <w:szCs w:val="24"/>
        </w:rPr>
        <w:t>期、</w:t>
      </w:r>
      <w:r w:rsidRPr="00340605">
        <w:rPr>
          <w:rFonts w:ascii="微软雅黑" w:eastAsia="微软雅黑" w:hAnsi="微软雅黑" w:hint="eastAsia"/>
          <w:sz w:val="24"/>
          <w:szCs w:val="24"/>
        </w:rPr>
        <w:t>半</w:t>
      </w:r>
      <w:r w:rsidRPr="00340605">
        <w:rPr>
          <w:rFonts w:ascii="微软雅黑" w:eastAsia="微软雅黑" w:hAnsi="微软雅黑"/>
          <w:sz w:val="24"/>
          <w:szCs w:val="24"/>
        </w:rPr>
        <w:t>年期学员，每期拟招收</w:t>
      </w:r>
      <w:r w:rsidRPr="00340605">
        <w:rPr>
          <w:rFonts w:ascii="微软雅黑" w:eastAsia="微软雅黑" w:hAnsi="微软雅黑" w:hint="eastAsia"/>
          <w:sz w:val="24"/>
          <w:szCs w:val="24"/>
        </w:rPr>
        <w:t>2-3</w:t>
      </w:r>
      <w:r w:rsidRPr="00340605">
        <w:rPr>
          <w:rFonts w:ascii="微软雅黑" w:eastAsia="微软雅黑" w:hAnsi="微软雅黑"/>
          <w:sz w:val="24"/>
          <w:szCs w:val="24"/>
        </w:rPr>
        <w:t>名。</w:t>
      </w:r>
    </w:p>
    <w:p w14:paraId="3C5D8BDE" w14:textId="77777777" w:rsidR="00340605" w:rsidRPr="00340605" w:rsidRDefault="00340605" w:rsidP="00340605">
      <w:pPr>
        <w:rPr>
          <w:rFonts w:ascii="微软雅黑" w:eastAsia="微软雅黑" w:hAnsi="微软雅黑"/>
          <w:b/>
          <w:bCs/>
          <w:sz w:val="24"/>
          <w:szCs w:val="24"/>
        </w:rPr>
      </w:pPr>
      <w:r w:rsidRPr="00340605">
        <w:rPr>
          <w:rFonts w:ascii="微软雅黑" w:eastAsia="微软雅黑" w:hAnsi="微软雅黑" w:hint="eastAsia"/>
          <w:b/>
          <w:bCs/>
          <w:sz w:val="24"/>
          <w:szCs w:val="24"/>
        </w:rPr>
        <w:t>招生条件：</w:t>
      </w:r>
    </w:p>
    <w:p w14:paraId="6BCB8AE7"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sz w:val="24"/>
          <w:szCs w:val="24"/>
        </w:rPr>
        <w:t>1、思想进步，政治立场坚定，拥护中国共产党的路线、方针、政策，遵纪守法，品行端正，遵守医院各项规章制度。</w:t>
      </w:r>
    </w:p>
    <w:p w14:paraId="7A9CB627"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sz w:val="24"/>
          <w:szCs w:val="24"/>
        </w:rPr>
        <w:t>2、大学本科或以上学历，研究生毕业优先；有执业医师执照；专业方向：</w:t>
      </w:r>
      <w:r w:rsidRPr="00340605">
        <w:rPr>
          <w:rFonts w:ascii="微软雅黑" w:eastAsia="微软雅黑" w:hAnsi="微软雅黑" w:hint="eastAsia"/>
          <w:sz w:val="24"/>
          <w:szCs w:val="24"/>
        </w:rPr>
        <w:t>中医学、针灸学</w:t>
      </w:r>
      <w:r w:rsidRPr="00340605">
        <w:rPr>
          <w:rFonts w:ascii="微软雅黑" w:eastAsia="微软雅黑" w:hAnsi="微软雅黑"/>
          <w:sz w:val="24"/>
          <w:szCs w:val="24"/>
        </w:rPr>
        <w:t>；具有3年以上工作经验。</w:t>
      </w:r>
    </w:p>
    <w:p w14:paraId="6904E848"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sz w:val="24"/>
          <w:szCs w:val="24"/>
        </w:rPr>
        <w:t>3、医院要求：原则上二级及以上医院。</w:t>
      </w:r>
    </w:p>
    <w:p w14:paraId="7C500492"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4、遵守</w:t>
      </w:r>
      <w:r w:rsidRPr="00340605">
        <w:rPr>
          <w:rFonts w:ascii="微软雅黑" w:eastAsia="微软雅黑" w:hAnsi="微软雅黑" w:cs="微软雅黑" w:hint="eastAsia"/>
          <w:color w:val="333333"/>
          <w:kern w:val="0"/>
          <w:sz w:val="24"/>
          <w:szCs w:val="24"/>
        </w:rPr>
        <w:t>我院《进修医师管理办法》规定。</w:t>
      </w:r>
    </w:p>
    <w:p w14:paraId="24CC3CE4"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考试方式：教育处和科室审核基本情况通过。</w:t>
      </w:r>
    </w:p>
    <w:p w14:paraId="4A48C760" w14:textId="77777777" w:rsidR="00340605" w:rsidRPr="00340605" w:rsidRDefault="00340605" w:rsidP="00340605">
      <w:pPr>
        <w:rPr>
          <w:rFonts w:ascii="微软雅黑" w:eastAsia="微软雅黑" w:hAnsi="微软雅黑"/>
          <w:b/>
          <w:bCs/>
          <w:sz w:val="24"/>
          <w:szCs w:val="24"/>
        </w:rPr>
      </w:pPr>
      <w:r w:rsidRPr="00340605">
        <w:rPr>
          <w:rFonts w:ascii="微软雅黑" w:eastAsia="微软雅黑" w:hAnsi="微软雅黑" w:hint="eastAsia"/>
          <w:b/>
          <w:bCs/>
          <w:sz w:val="24"/>
          <w:szCs w:val="24"/>
        </w:rPr>
        <w:lastRenderedPageBreak/>
        <w:t>培训内容：</w:t>
      </w:r>
    </w:p>
    <w:p w14:paraId="651591D4" w14:textId="77777777" w:rsidR="00340605" w:rsidRPr="00340605" w:rsidRDefault="00340605">
      <w:pPr>
        <w:numPr>
          <w:ilvl w:val="0"/>
          <w:numId w:val="17"/>
        </w:numPr>
        <w:rPr>
          <w:rFonts w:ascii="微软雅黑" w:eastAsia="微软雅黑" w:hAnsi="微软雅黑"/>
          <w:sz w:val="24"/>
          <w:szCs w:val="24"/>
        </w:rPr>
      </w:pPr>
      <w:r w:rsidRPr="00340605">
        <w:rPr>
          <w:rFonts w:ascii="微软雅黑" w:eastAsia="微软雅黑" w:hAnsi="微软雅黑" w:hint="eastAsia"/>
          <w:sz w:val="24"/>
          <w:szCs w:val="24"/>
        </w:rPr>
        <w:t>中医内科门诊专家跟诊学习，特色病种如多发性硬化、视神经脊髓炎、硬膜下血肿、头晕、睡眠障碍、各种痛症、脑外伤、帕金森病、脑肿瘤、癫痫等的中药治疗和针药并用治疗。</w:t>
      </w:r>
    </w:p>
    <w:p w14:paraId="078857B2" w14:textId="77777777" w:rsidR="00340605" w:rsidRPr="00340605" w:rsidRDefault="00340605">
      <w:pPr>
        <w:numPr>
          <w:ilvl w:val="0"/>
          <w:numId w:val="17"/>
        </w:numPr>
        <w:rPr>
          <w:rFonts w:ascii="微软雅黑" w:eastAsia="微软雅黑" w:hAnsi="微软雅黑"/>
          <w:sz w:val="24"/>
          <w:szCs w:val="24"/>
        </w:rPr>
      </w:pPr>
      <w:r w:rsidRPr="00340605">
        <w:rPr>
          <w:rFonts w:ascii="微软雅黑" w:eastAsia="微软雅黑" w:hAnsi="微软雅黑" w:hint="eastAsia"/>
          <w:sz w:val="24"/>
          <w:szCs w:val="24"/>
        </w:rPr>
        <w:t>针灸门诊专家跟诊观摩学习，特色病种如面瘫、复视、带状疱疹、耳鸣耳聋、脑血管病、脱髓鞘病、视神经损伤、神经麻痹、头晕头痛、失眠、颈腰椎病等。</w:t>
      </w:r>
    </w:p>
    <w:p w14:paraId="14990DCD"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3、参加</w:t>
      </w:r>
      <w:r w:rsidRPr="00340605">
        <w:rPr>
          <w:rFonts w:ascii="微软雅黑" w:eastAsia="微软雅黑" w:hAnsi="微软雅黑"/>
          <w:sz w:val="24"/>
          <w:szCs w:val="24"/>
        </w:rPr>
        <w:t>专题讲座</w:t>
      </w:r>
      <w:r w:rsidRPr="00340605">
        <w:rPr>
          <w:rFonts w:ascii="微软雅黑" w:eastAsia="微软雅黑" w:hAnsi="微软雅黑" w:hint="eastAsia"/>
          <w:sz w:val="24"/>
          <w:szCs w:val="24"/>
        </w:rPr>
        <w:t>，进行</w:t>
      </w:r>
      <w:r w:rsidRPr="00340605">
        <w:rPr>
          <w:rFonts w:ascii="微软雅黑" w:eastAsia="微软雅黑" w:hAnsi="微软雅黑"/>
          <w:sz w:val="24"/>
          <w:szCs w:val="24"/>
        </w:rPr>
        <w:t>病例分析、病例讨论等。</w:t>
      </w:r>
    </w:p>
    <w:p w14:paraId="4EB3258C"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结业方式：科室测评</w:t>
      </w:r>
    </w:p>
    <w:p w14:paraId="49B44EEA"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结业证书：结业考核成绩合格者，颁发相关专业进修结业证书。</w:t>
      </w:r>
    </w:p>
    <w:p w14:paraId="254445CB"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网络报名方式：</w:t>
      </w:r>
      <w:r w:rsidRPr="00340605">
        <w:rPr>
          <w:rFonts w:ascii="微软雅黑" w:eastAsia="微软雅黑" w:hAnsi="微软雅黑"/>
          <w:sz w:val="24"/>
          <w:szCs w:val="24"/>
        </w:rPr>
        <w:t>https://jx.bjtth.org/#/jx/index</w:t>
      </w:r>
    </w:p>
    <w:p w14:paraId="47364DF8"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sz w:val="24"/>
          <w:szCs w:val="24"/>
        </w:rPr>
        <w:t>有意应试者可咨询：中医科</w:t>
      </w:r>
      <w:r w:rsidRPr="00340605">
        <w:rPr>
          <w:rFonts w:ascii="微软雅黑" w:eastAsia="微软雅黑" w:hAnsi="微软雅黑"/>
          <w:sz w:val="24"/>
          <w:szCs w:val="24"/>
        </w:rPr>
        <w:t xml:space="preserve"> </w:t>
      </w:r>
      <w:r w:rsidRPr="00340605">
        <w:rPr>
          <w:rFonts w:ascii="微软雅黑" w:eastAsia="微软雅黑" w:hAnsi="微软雅黑" w:hint="eastAsia"/>
          <w:sz w:val="24"/>
          <w:szCs w:val="24"/>
        </w:rPr>
        <w:t>仝</w:t>
      </w:r>
      <w:r w:rsidRPr="00340605">
        <w:rPr>
          <w:rFonts w:ascii="微软雅黑" w:eastAsia="微软雅黑" w:hAnsi="微软雅黑"/>
          <w:sz w:val="24"/>
          <w:szCs w:val="24"/>
        </w:rPr>
        <w:t>老师 15</w:t>
      </w:r>
      <w:r w:rsidRPr="00340605">
        <w:rPr>
          <w:rFonts w:ascii="微软雅黑" w:eastAsia="微软雅黑" w:hAnsi="微软雅黑" w:hint="eastAsia"/>
          <w:sz w:val="24"/>
          <w:szCs w:val="24"/>
        </w:rPr>
        <w:t>110293966</w:t>
      </w:r>
      <w:r w:rsidRPr="00340605">
        <w:rPr>
          <w:rFonts w:ascii="微软雅黑" w:eastAsia="微软雅黑" w:hAnsi="微软雅黑"/>
          <w:sz w:val="24"/>
          <w:szCs w:val="24"/>
        </w:rPr>
        <w:t>；邮箱：</w:t>
      </w:r>
      <w:r w:rsidRPr="00340605">
        <w:rPr>
          <w:rFonts w:ascii="微软雅黑" w:eastAsia="微软雅黑" w:hAnsi="微软雅黑" w:hint="eastAsia"/>
          <w:sz w:val="24"/>
          <w:szCs w:val="24"/>
        </w:rPr>
        <w:t>tongyanping1986</w:t>
      </w:r>
      <w:r w:rsidRPr="00340605">
        <w:rPr>
          <w:rFonts w:ascii="微软雅黑" w:eastAsia="微软雅黑" w:hAnsi="微软雅黑"/>
          <w:sz w:val="24"/>
          <w:szCs w:val="24"/>
        </w:rPr>
        <w:t>@163.com</w:t>
      </w:r>
    </w:p>
    <w:p w14:paraId="15E1107A" w14:textId="77777777" w:rsidR="00E74B2A" w:rsidRPr="00340605" w:rsidRDefault="00E74B2A" w:rsidP="00E74B2A">
      <w:pPr>
        <w:jc w:val="center"/>
        <w:rPr>
          <w:rFonts w:ascii="微软雅黑" w:eastAsia="微软雅黑" w:hAnsi="微软雅黑" w:cs="微软雅黑"/>
          <w:b/>
          <w:bCs/>
          <w:color w:val="2076BD"/>
          <w:kern w:val="44"/>
          <w:sz w:val="32"/>
          <w:szCs w:val="32"/>
        </w:rPr>
      </w:pPr>
    </w:p>
    <w:p w14:paraId="54DDE6A9" w14:textId="77777777" w:rsidR="00E74B2A" w:rsidRDefault="00E74B2A" w:rsidP="00E74B2A">
      <w:pPr>
        <w:jc w:val="center"/>
        <w:rPr>
          <w:rFonts w:ascii="微软雅黑" w:eastAsia="微软雅黑" w:hAnsi="微软雅黑" w:cs="微软雅黑"/>
          <w:b/>
          <w:bCs/>
          <w:color w:val="2076BD"/>
          <w:kern w:val="44"/>
          <w:sz w:val="32"/>
          <w:szCs w:val="32"/>
        </w:rPr>
      </w:pPr>
    </w:p>
    <w:p w14:paraId="32E03081" w14:textId="77777777" w:rsidR="00E74B2A" w:rsidRDefault="00E74B2A" w:rsidP="00E74B2A">
      <w:pPr>
        <w:jc w:val="center"/>
        <w:rPr>
          <w:rFonts w:ascii="微软雅黑" w:eastAsia="微软雅黑" w:hAnsi="微软雅黑" w:cs="微软雅黑"/>
          <w:b/>
          <w:bCs/>
          <w:color w:val="2076BD"/>
          <w:kern w:val="44"/>
          <w:sz w:val="32"/>
          <w:szCs w:val="32"/>
        </w:rPr>
      </w:pPr>
    </w:p>
    <w:p w14:paraId="7E9B99AB" w14:textId="77777777" w:rsidR="00E74B2A" w:rsidRDefault="00E74B2A" w:rsidP="00E74B2A">
      <w:pPr>
        <w:jc w:val="center"/>
        <w:rPr>
          <w:rFonts w:ascii="微软雅黑" w:eastAsia="微软雅黑" w:hAnsi="微软雅黑" w:cs="微软雅黑"/>
          <w:b/>
          <w:bCs/>
          <w:color w:val="2076BD"/>
          <w:kern w:val="44"/>
          <w:sz w:val="32"/>
          <w:szCs w:val="32"/>
        </w:rPr>
      </w:pPr>
    </w:p>
    <w:p w14:paraId="21639586" w14:textId="77777777" w:rsidR="00E74B2A" w:rsidRDefault="00E74B2A" w:rsidP="00E74B2A">
      <w:pPr>
        <w:jc w:val="center"/>
        <w:rPr>
          <w:rFonts w:ascii="微软雅黑" w:eastAsia="微软雅黑" w:hAnsi="微软雅黑" w:cs="微软雅黑"/>
          <w:b/>
          <w:bCs/>
          <w:color w:val="2076BD"/>
          <w:kern w:val="44"/>
          <w:sz w:val="32"/>
          <w:szCs w:val="32"/>
        </w:rPr>
      </w:pPr>
    </w:p>
    <w:p w14:paraId="3E886AEA" w14:textId="77777777" w:rsidR="00E74B2A" w:rsidRDefault="00E74B2A" w:rsidP="00E74B2A">
      <w:pPr>
        <w:jc w:val="center"/>
        <w:rPr>
          <w:rFonts w:ascii="微软雅黑" w:eastAsia="微软雅黑" w:hAnsi="微软雅黑" w:cs="微软雅黑"/>
          <w:b/>
          <w:bCs/>
          <w:color w:val="2076BD"/>
          <w:kern w:val="44"/>
          <w:sz w:val="32"/>
          <w:szCs w:val="32"/>
        </w:rPr>
      </w:pPr>
    </w:p>
    <w:p w14:paraId="7CE27BAF" w14:textId="77777777" w:rsidR="00E74B2A" w:rsidRDefault="00E74B2A" w:rsidP="00E74B2A">
      <w:pPr>
        <w:jc w:val="center"/>
        <w:rPr>
          <w:rFonts w:ascii="微软雅黑" w:eastAsia="微软雅黑" w:hAnsi="微软雅黑" w:cs="微软雅黑"/>
          <w:b/>
          <w:bCs/>
          <w:color w:val="2076BD"/>
          <w:kern w:val="44"/>
          <w:sz w:val="32"/>
          <w:szCs w:val="32"/>
        </w:rPr>
      </w:pPr>
    </w:p>
    <w:p w14:paraId="504BA597" w14:textId="77777777" w:rsidR="00E74B2A" w:rsidRDefault="00E74B2A" w:rsidP="00E74B2A">
      <w:pPr>
        <w:jc w:val="center"/>
        <w:rPr>
          <w:rFonts w:ascii="微软雅黑" w:eastAsia="微软雅黑" w:hAnsi="微软雅黑" w:cs="微软雅黑"/>
          <w:b/>
          <w:bCs/>
          <w:color w:val="2076BD"/>
          <w:kern w:val="44"/>
          <w:sz w:val="32"/>
          <w:szCs w:val="32"/>
        </w:rPr>
      </w:pPr>
    </w:p>
    <w:p w14:paraId="3D505B53" w14:textId="77777777" w:rsidR="00E74B2A" w:rsidRDefault="00E74B2A" w:rsidP="00E74B2A">
      <w:pPr>
        <w:jc w:val="center"/>
        <w:rPr>
          <w:rFonts w:ascii="微软雅黑" w:eastAsia="微软雅黑" w:hAnsi="微软雅黑" w:cs="微软雅黑"/>
          <w:b/>
          <w:bCs/>
          <w:color w:val="2076BD"/>
          <w:kern w:val="44"/>
          <w:sz w:val="32"/>
          <w:szCs w:val="32"/>
        </w:rPr>
      </w:pPr>
    </w:p>
    <w:p w14:paraId="42F3C91D" w14:textId="77777777" w:rsidR="00227216" w:rsidRDefault="00227216" w:rsidP="00340605">
      <w:pPr>
        <w:rPr>
          <w:rFonts w:ascii="微软雅黑" w:eastAsia="微软雅黑" w:hAnsi="微软雅黑" w:cs="微软雅黑"/>
          <w:b/>
          <w:bCs/>
          <w:color w:val="2076BD"/>
          <w:kern w:val="44"/>
          <w:sz w:val="32"/>
          <w:szCs w:val="32"/>
        </w:rPr>
      </w:pPr>
    </w:p>
    <w:p w14:paraId="19079C42" w14:textId="6CB04D49" w:rsidR="0003397A" w:rsidRDefault="00395D68" w:rsidP="0003397A">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49" w:name="_Toc217231178"/>
      <w:r>
        <w:rPr>
          <w:rFonts w:ascii="微软雅黑" w:eastAsia="微软雅黑" w:hAnsi="微软雅黑" w:cs="微软雅黑"/>
          <w:bCs/>
          <w:color w:val="2076BD"/>
          <w:sz w:val="32"/>
          <w:szCs w:val="32"/>
        </w:rPr>
        <w:lastRenderedPageBreak/>
        <w:t>感染管理处</w:t>
      </w:r>
      <w:r w:rsidR="0003397A">
        <w:rPr>
          <w:rFonts w:ascii="微软雅黑" w:eastAsia="微软雅黑" w:hAnsi="微软雅黑" w:cs="微软雅黑"/>
          <w:bCs/>
          <w:color w:val="2076BD"/>
          <w:sz w:val="32"/>
          <w:szCs w:val="32"/>
        </w:rPr>
        <w:t>进修医师招生简章</w:t>
      </w:r>
      <w:bookmarkEnd w:id="49"/>
    </w:p>
    <w:p w14:paraId="2DD4199B" w14:textId="77777777" w:rsidR="00340605" w:rsidRPr="00340605" w:rsidRDefault="00340605" w:rsidP="00340605">
      <w:pPr>
        <w:ind w:firstLine="560"/>
        <w:rPr>
          <w:rFonts w:ascii="微软雅黑" w:eastAsia="微软雅黑" w:hAnsi="微软雅黑"/>
          <w:sz w:val="24"/>
          <w:szCs w:val="24"/>
        </w:rPr>
      </w:pPr>
      <w:r w:rsidRPr="00340605">
        <w:rPr>
          <w:rFonts w:ascii="微软雅黑" w:eastAsia="微软雅黑" w:hAnsi="微软雅黑" w:hint="eastAsia"/>
          <w:sz w:val="24"/>
          <w:szCs w:val="24"/>
        </w:rPr>
        <w:t>首都医科大学附属北京天坛医院是全国较早开展医院感染管理工作、设立独立科室、配备医院感染管理专职人员的医院之一，在全国率先建立医院感染管理委员会。天坛医院感染管理处成立于1</w:t>
      </w:r>
      <w:r w:rsidRPr="00340605">
        <w:rPr>
          <w:rFonts w:ascii="微软雅黑" w:eastAsia="微软雅黑" w:hAnsi="微软雅黑"/>
          <w:sz w:val="24"/>
          <w:szCs w:val="24"/>
        </w:rPr>
        <w:t>987</w:t>
      </w:r>
      <w:r w:rsidRPr="00340605">
        <w:rPr>
          <w:rFonts w:ascii="微软雅黑" w:eastAsia="微软雅黑" w:hAnsi="微软雅黑" w:hint="eastAsia"/>
          <w:sz w:val="24"/>
          <w:szCs w:val="24"/>
        </w:rPr>
        <w:t>年12月25日，经过37年的发展，“天坛感控”团队已建立起科学、有效、完善的感染防控体系，现有感控专职人员9人，博士2人，硕士</w:t>
      </w:r>
      <w:r w:rsidRPr="00340605">
        <w:rPr>
          <w:rFonts w:ascii="微软雅黑" w:eastAsia="微软雅黑" w:hAnsi="微软雅黑"/>
          <w:sz w:val="24"/>
          <w:szCs w:val="24"/>
        </w:rPr>
        <w:t>5</w:t>
      </w:r>
      <w:r w:rsidRPr="00340605">
        <w:rPr>
          <w:rFonts w:ascii="微软雅黑" w:eastAsia="微软雅黑" w:hAnsi="微软雅黑" w:hint="eastAsia"/>
          <w:sz w:val="24"/>
          <w:szCs w:val="24"/>
        </w:rPr>
        <w:t>人，团队勇于创新、与时俱进。</w:t>
      </w:r>
    </w:p>
    <w:p w14:paraId="3CE724CD" w14:textId="77777777" w:rsidR="00340605" w:rsidRPr="00340605" w:rsidRDefault="00340605" w:rsidP="00340605">
      <w:pPr>
        <w:ind w:firstLine="560"/>
        <w:jc w:val="left"/>
        <w:rPr>
          <w:rFonts w:ascii="微软雅黑" w:eastAsia="微软雅黑" w:hAnsi="微软雅黑"/>
          <w:sz w:val="24"/>
          <w:szCs w:val="24"/>
        </w:rPr>
      </w:pPr>
      <w:r w:rsidRPr="00340605">
        <w:rPr>
          <w:rFonts w:ascii="微软雅黑" w:eastAsia="微软雅黑" w:hAnsi="微软雅黑" w:cs="Times New Roman" w:hint="eastAsia"/>
          <w:color w:val="000000" w:themeColor="text1"/>
          <w:kern w:val="0"/>
          <w:sz w:val="24"/>
          <w:szCs w:val="24"/>
        </w:rPr>
        <w:t>我院感染管理处</w:t>
      </w:r>
      <w:r w:rsidRPr="00340605">
        <w:rPr>
          <w:rFonts w:ascii="微软雅黑" w:eastAsia="微软雅黑" w:hAnsi="微软雅黑" w:cs="Times New Roman"/>
          <w:color w:val="000000" w:themeColor="text1"/>
          <w:kern w:val="0"/>
          <w:sz w:val="24"/>
          <w:szCs w:val="24"/>
        </w:rPr>
        <w:t>每年定期面向全国招收进修医师，</w:t>
      </w:r>
      <w:r w:rsidRPr="00340605">
        <w:rPr>
          <w:rFonts w:ascii="微软雅黑" w:eastAsia="微软雅黑" w:hAnsi="微软雅黑" w:cs="Times New Roman" w:hint="eastAsia"/>
          <w:color w:val="000000" w:themeColor="text1"/>
          <w:kern w:val="0"/>
          <w:sz w:val="24"/>
          <w:szCs w:val="24"/>
        </w:rPr>
        <w:t>“天坛感控”</w:t>
      </w:r>
      <w:r w:rsidRPr="00340605">
        <w:rPr>
          <w:rFonts w:ascii="微软雅黑" w:eastAsia="微软雅黑" w:hAnsi="微软雅黑" w:hint="eastAsia"/>
          <w:color w:val="000000" w:themeColor="text1"/>
          <w:sz w:val="24"/>
          <w:szCs w:val="24"/>
        </w:rPr>
        <w:t>团队可为进修医师提供海量学习资源，提升业务能力，拓宽感控视野，</w:t>
      </w:r>
      <w:r w:rsidRPr="00340605">
        <w:rPr>
          <w:rFonts w:ascii="微软雅黑" w:eastAsia="微软雅黑" w:hAnsi="微软雅黑" w:cs="Times New Roman"/>
          <w:color w:val="000000" w:themeColor="text1"/>
          <w:kern w:val="0"/>
          <w:sz w:val="24"/>
          <w:szCs w:val="24"/>
        </w:rPr>
        <w:t>欢迎各医院骨干医师</w:t>
      </w:r>
      <w:r w:rsidRPr="00340605">
        <w:rPr>
          <w:rFonts w:ascii="微软雅黑" w:eastAsia="微软雅黑" w:hAnsi="微软雅黑" w:cs="Times New Roman" w:hint="eastAsia"/>
          <w:color w:val="000000" w:themeColor="text1"/>
          <w:kern w:val="0"/>
          <w:sz w:val="24"/>
          <w:szCs w:val="24"/>
        </w:rPr>
        <w:t>踊跃报名</w:t>
      </w:r>
      <w:r w:rsidRPr="00340605">
        <w:rPr>
          <w:rFonts w:ascii="微软雅黑" w:eastAsia="微软雅黑" w:hAnsi="微软雅黑" w:cs="Times New Roman"/>
          <w:color w:val="000000" w:themeColor="text1"/>
          <w:kern w:val="0"/>
          <w:sz w:val="24"/>
          <w:szCs w:val="24"/>
        </w:rPr>
        <w:t>。</w:t>
      </w:r>
      <w:r w:rsidRPr="00340605">
        <w:rPr>
          <w:rFonts w:ascii="微软雅黑" w:eastAsia="微软雅黑" w:hAnsi="微软雅黑" w:cs="Times New Roman" w:hint="eastAsia"/>
          <w:color w:val="000000" w:themeColor="text1"/>
          <w:kern w:val="0"/>
          <w:sz w:val="24"/>
          <w:szCs w:val="24"/>
        </w:rPr>
        <w:t>具体报名要求如下：</w:t>
      </w:r>
    </w:p>
    <w:p w14:paraId="0A7BAFFB" w14:textId="77777777" w:rsidR="00340605" w:rsidRPr="00340605" w:rsidRDefault="00340605" w:rsidP="00340605">
      <w:pPr>
        <w:rPr>
          <w:rFonts w:ascii="微软雅黑" w:eastAsia="微软雅黑" w:hAnsi="微软雅黑"/>
          <w:b/>
          <w:bCs/>
          <w:sz w:val="24"/>
          <w:szCs w:val="24"/>
        </w:rPr>
      </w:pPr>
      <w:r w:rsidRPr="00340605">
        <w:rPr>
          <w:rFonts w:ascii="微软雅黑" w:eastAsia="微软雅黑" w:hAnsi="微软雅黑" w:hint="eastAsia"/>
          <w:b/>
          <w:bCs/>
          <w:sz w:val="24"/>
          <w:szCs w:val="24"/>
        </w:rPr>
        <w:t>一、招生条件：</w:t>
      </w:r>
    </w:p>
    <w:p w14:paraId="461AEC0D"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1</w:t>
      </w:r>
      <w:r w:rsidRPr="00340605">
        <w:rPr>
          <w:rFonts w:ascii="微软雅黑" w:eastAsia="微软雅黑" w:hAnsi="微软雅黑" w:hint="eastAsia"/>
          <w:sz w:val="24"/>
          <w:szCs w:val="24"/>
        </w:rPr>
        <w:t>.</w:t>
      </w:r>
      <w:r w:rsidRPr="00340605">
        <w:rPr>
          <w:rFonts w:ascii="微软雅黑" w:eastAsia="微软雅黑" w:hAnsi="微软雅黑"/>
          <w:sz w:val="24"/>
          <w:szCs w:val="24"/>
        </w:rPr>
        <w:t xml:space="preserve"> 思想进步，政治立场坚定，拥护中国共产党的路线、方针、政策，遵纪守法，品行端正，遵守医院各项规章制度。</w:t>
      </w:r>
    </w:p>
    <w:p w14:paraId="11DE8D96"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2</w:t>
      </w:r>
      <w:r w:rsidRPr="00340605">
        <w:rPr>
          <w:rFonts w:ascii="微软雅黑" w:eastAsia="微软雅黑" w:hAnsi="微软雅黑" w:hint="eastAsia"/>
          <w:sz w:val="24"/>
          <w:szCs w:val="24"/>
        </w:rPr>
        <w:t>.</w:t>
      </w:r>
      <w:r w:rsidRPr="00340605">
        <w:rPr>
          <w:rFonts w:ascii="微软雅黑" w:eastAsia="微软雅黑" w:hAnsi="微软雅黑"/>
          <w:sz w:val="24"/>
          <w:szCs w:val="24"/>
        </w:rPr>
        <w:t xml:space="preserve"> 大学本科或以上学历，研究生毕业优先；</w:t>
      </w:r>
      <w:r w:rsidRPr="00340605">
        <w:rPr>
          <w:rFonts w:ascii="微软雅黑" w:eastAsia="微软雅黑" w:hAnsi="微软雅黑" w:hint="eastAsia"/>
          <w:sz w:val="24"/>
          <w:szCs w:val="24"/>
        </w:rPr>
        <w:t>从事医院感染管理专职工作</w:t>
      </w:r>
      <w:r w:rsidRPr="00340605">
        <w:rPr>
          <w:rFonts w:ascii="微软雅黑" w:eastAsia="微软雅黑" w:hAnsi="微软雅黑"/>
          <w:sz w:val="24"/>
          <w:szCs w:val="24"/>
        </w:rPr>
        <w:t>1年或以上</w:t>
      </w:r>
      <w:r w:rsidRPr="00340605">
        <w:rPr>
          <w:rFonts w:ascii="微软雅黑" w:eastAsia="微软雅黑" w:hAnsi="微软雅黑" w:hint="eastAsia"/>
          <w:sz w:val="24"/>
          <w:szCs w:val="24"/>
        </w:rPr>
        <w:t>。</w:t>
      </w:r>
    </w:p>
    <w:p w14:paraId="21EA6552"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3</w:t>
      </w:r>
      <w:r w:rsidRPr="00340605">
        <w:rPr>
          <w:rFonts w:ascii="微软雅黑" w:eastAsia="微软雅黑" w:hAnsi="微软雅黑" w:hint="eastAsia"/>
          <w:sz w:val="24"/>
          <w:szCs w:val="24"/>
        </w:rPr>
        <w:t>.</w:t>
      </w:r>
      <w:r w:rsidRPr="00340605">
        <w:rPr>
          <w:rFonts w:ascii="微软雅黑" w:eastAsia="微软雅黑" w:hAnsi="微软雅黑"/>
          <w:sz w:val="24"/>
          <w:szCs w:val="24"/>
        </w:rPr>
        <w:t xml:space="preserve"> 报考人员年龄限制在45岁（含45岁）以下，性别不限。</w:t>
      </w:r>
    </w:p>
    <w:p w14:paraId="383DCC9D"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4</w:t>
      </w:r>
      <w:r w:rsidRPr="00340605">
        <w:rPr>
          <w:rFonts w:ascii="微软雅黑" w:eastAsia="微软雅黑" w:hAnsi="微软雅黑" w:hint="eastAsia"/>
          <w:sz w:val="24"/>
          <w:szCs w:val="24"/>
        </w:rPr>
        <w:t>.</w:t>
      </w:r>
      <w:r w:rsidRPr="00340605">
        <w:rPr>
          <w:rFonts w:ascii="微软雅黑" w:eastAsia="微软雅黑" w:hAnsi="微软雅黑"/>
          <w:sz w:val="24"/>
          <w:szCs w:val="24"/>
        </w:rPr>
        <w:t xml:space="preserve"> 医院要求：原则上二级及以上医院。</w:t>
      </w:r>
    </w:p>
    <w:p w14:paraId="35DF6400"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b/>
          <w:bCs/>
          <w:sz w:val="24"/>
          <w:szCs w:val="24"/>
        </w:rPr>
        <w:t>二、招收名额：</w:t>
      </w:r>
      <w:r w:rsidRPr="00340605">
        <w:rPr>
          <w:rFonts w:ascii="微软雅黑" w:eastAsia="微软雅黑" w:hAnsi="微软雅黑" w:hint="eastAsia"/>
          <w:sz w:val="24"/>
          <w:szCs w:val="24"/>
        </w:rPr>
        <w:t>1-2人/期，</w:t>
      </w:r>
      <w:r w:rsidRPr="00340605">
        <w:rPr>
          <w:rFonts w:ascii="微软雅黑" w:eastAsia="微软雅黑" w:hAnsi="微软雅黑"/>
          <w:sz w:val="24"/>
          <w:szCs w:val="24"/>
        </w:rPr>
        <w:t>3000</w:t>
      </w:r>
      <w:r w:rsidRPr="00340605">
        <w:rPr>
          <w:rFonts w:ascii="微软雅黑" w:eastAsia="微软雅黑" w:hAnsi="微软雅黑" w:hint="eastAsia"/>
          <w:sz w:val="24"/>
          <w:szCs w:val="24"/>
        </w:rPr>
        <w:t>元/期</w:t>
      </w:r>
    </w:p>
    <w:p w14:paraId="560C19FB" w14:textId="77777777" w:rsidR="00340605" w:rsidRPr="00340605" w:rsidRDefault="00340605" w:rsidP="00340605">
      <w:pPr>
        <w:pStyle w:val="a4"/>
        <w:spacing w:beforeAutospacing="0" w:afterAutospacing="0" w:line="400" w:lineRule="exact"/>
        <w:rPr>
          <w:rFonts w:ascii="微软雅黑" w:eastAsia="微软雅黑" w:hAnsi="微软雅黑"/>
          <w:b/>
          <w:bCs/>
        </w:rPr>
      </w:pPr>
      <w:r w:rsidRPr="00340605">
        <w:rPr>
          <w:rFonts w:ascii="微软雅黑" w:eastAsia="微软雅黑" w:hAnsi="微软雅黑" w:cstheme="minorBidi" w:hint="eastAsia"/>
          <w:b/>
          <w:bCs/>
          <w:kern w:val="2"/>
        </w:rPr>
        <w:t>三、</w:t>
      </w:r>
      <w:r w:rsidRPr="00340605">
        <w:rPr>
          <w:rFonts w:ascii="微软雅黑" w:eastAsia="微软雅黑" w:hAnsi="微软雅黑" w:cstheme="minorBidi"/>
          <w:b/>
          <w:bCs/>
          <w:kern w:val="2"/>
        </w:rPr>
        <w:t>进修时间</w:t>
      </w:r>
      <w:r w:rsidRPr="00340605">
        <w:rPr>
          <w:rFonts w:ascii="微软雅黑" w:eastAsia="微软雅黑" w:hAnsi="微软雅黑" w:cstheme="minorBidi" w:hint="eastAsia"/>
          <w:b/>
          <w:bCs/>
          <w:kern w:val="2"/>
        </w:rPr>
        <w:t>：</w:t>
      </w:r>
    </w:p>
    <w:p w14:paraId="294DA50D" w14:textId="05DFC69F" w:rsidR="00340605" w:rsidRPr="00340605" w:rsidRDefault="00340605" w:rsidP="00340605">
      <w:pPr>
        <w:pStyle w:val="a4"/>
        <w:spacing w:beforeAutospacing="0" w:afterAutospacing="0" w:line="400" w:lineRule="exact"/>
        <w:ind w:firstLine="420"/>
        <w:rPr>
          <w:rFonts w:ascii="微软雅黑" w:eastAsia="微软雅黑" w:hAnsi="微软雅黑"/>
        </w:rPr>
      </w:pPr>
      <w:r w:rsidRPr="00340605">
        <w:rPr>
          <w:rFonts w:ascii="微软雅黑" w:eastAsia="微软雅黑" w:hAnsi="微软雅黑" w:hint="eastAsia"/>
        </w:rPr>
        <w:t>1.</w:t>
      </w:r>
      <w:r w:rsidRPr="00340605">
        <w:rPr>
          <w:rFonts w:ascii="微软雅黑" w:eastAsia="微软雅黑" w:hAnsi="微软雅黑"/>
        </w:rPr>
        <w:t xml:space="preserve"> </w:t>
      </w:r>
      <w:r w:rsidRPr="00340605">
        <w:rPr>
          <w:rFonts w:ascii="微软雅黑" w:eastAsia="微软雅黑" w:hAnsi="微软雅黑" w:hint="eastAsia"/>
        </w:rPr>
        <w:t>入院报到：拟定于</w:t>
      </w:r>
      <w:r w:rsidR="00434427">
        <w:rPr>
          <w:rFonts w:ascii="微软雅黑" w:eastAsia="微软雅黑" w:hAnsi="微软雅黑" w:hint="eastAsia"/>
        </w:rPr>
        <w:t>2026</w:t>
      </w:r>
      <w:r w:rsidRPr="00340605">
        <w:rPr>
          <w:rFonts w:ascii="微软雅黑" w:eastAsia="微软雅黑" w:hAnsi="微软雅黑" w:hint="eastAsia"/>
        </w:rPr>
        <w:t>年3月1日、6月1日、9月1日</w:t>
      </w:r>
    </w:p>
    <w:p w14:paraId="22C1A8A9" w14:textId="77777777" w:rsidR="00340605" w:rsidRPr="00340605" w:rsidRDefault="00340605" w:rsidP="00340605">
      <w:pPr>
        <w:pStyle w:val="a4"/>
        <w:spacing w:beforeAutospacing="0" w:afterAutospacing="0" w:line="400" w:lineRule="exact"/>
        <w:ind w:firstLine="420"/>
        <w:rPr>
          <w:rFonts w:ascii="微软雅黑" w:eastAsia="微软雅黑" w:hAnsi="微软雅黑"/>
        </w:rPr>
      </w:pPr>
      <w:r w:rsidRPr="00340605">
        <w:rPr>
          <w:rFonts w:ascii="微软雅黑" w:eastAsia="微软雅黑" w:hAnsi="微软雅黑" w:hint="eastAsia"/>
        </w:rPr>
        <w:t>2.</w:t>
      </w:r>
      <w:r w:rsidRPr="00340605">
        <w:rPr>
          <w:rFonts w:ascii="微软雅黑" w:eastAsia="微软雅黑" w:hAnsi="微软雅黑"/>
        </w:rPr>
        <w:t xml:space="preserve"> </w:t>
      </w:r>
      <w:r w:rsidRPr="00340605">
        <w:rPr>
          <w:rFonts w:ascii="微软雅黑" w:eastAsia="微软雅黑" w:hAnsi="微软雅黑" w:hint="eastAsia"/>
        </w:rPr>
        <w:t>培养周期：</w:t>
      </w:r>
      <w:r w:rsidRPr="00340605">
        <w:rPr>
          <w:rFonts w:ascii="微软雅黑" w:eastAsia="微软雅黑" w:hAnsi="微软雅黑"/>
        </w:rPr>
        <w:t>3</w:t>
      </w:r>
      <w:r w:rsidRPr="00340605">
        <w:rPr>
          <w:rFonts w:ascii="微软雅黑" w:eastAsia="微软雅黑" w:hAnsi="微软雅黑" w:hint="eastAsia"/>
        </w:rPr>
        <w:t>个月</w:t>
      </w:r>
    </w:p>
    <w:p w14:paraId="7A701310" w14:textId="70C3C5A1" w:rsidR="00340605" w:rsidRPr="00340605" w:rsidRDefault="00340605" w:rsidP="00340605">
      <w:pPr>
        <w:pStyle w:val="a4"/>
        <w:spacing w:beforeAutospacing="0" w:afterAutospacing="0" w:line="400" w:lineRule="exact"/>
        <w:ind w:firstLine="420"/>
        <w:rPr>
          <w:rFonts w:ascii="微软雅黑" w:eastAsia="微软雅黑" w:hAnsi="微软雅黑"/>
        </w:rPr>
      </w:pPr>
      <w:r w:rsidRPr="00340605">
        <w:rPr>
          <w:rFonts w:ascii="微软雅黑" w:eastAsia="微软雅黑" w:hAnsi="微软雅黑" w:hint="eastAsia"/>
        </w:rPr>
        <w:t>3.</w:t>
      </w:r>
      <w:r w:rsidRPr="00340605">
        <w:rPr>
          <w:rFonts w:ascii="微软雅黑" w:eastAsia="微软雅黑" w:hAnsi="微软雅黑"/>
        </w:rPr>
        <w:t xml:space="preserve"> </w:t>
      </w:r>
      <w:r w:rsidRPr="00340605">
        <w:rPr>
          <w:rFonts w:ascii="微软雅黑" w:eastAsia="微软雅黑" w:hAnsi="微软雅黑" w:hint="eastAsia"/>
        </w:rPr>
        <w:t>报名时间：</w:t>
      </w:r>
      <w:r w:rsidR="00434427">
        <w:rPr>
          <w:rFonts w:ascii="微软雅黑" w:eastAsia="微软雅黑" w:hAnsi="微软雅黑" w:hint="eastAsia"/>
        </w:rPr>
        <w:t>2026</w:t>
      </w:r>
      <w:r w:rsidRPr="00340605">
        <w:rPr>
          <w:rFonts w:ascii="微软雅黑" w:eastAsia="微软雅黑" w:hAnsi="微软雅黑" w:hint="eastAsia"/>
        </w:rPr>
        <w:t> 年1月、4月、7月。</w:t>
      </w:r>
    </w:p>
    <w:p w14:paraId="38984B71" w14:textId="77777777" w:rsidR="00340605" w:rsidRPr="00340605" w:rsidRDefault="00340605" w:rsidP="00340605">
      <w:pPr>
        <w:ind w:leftChars="200" w:left="420"/>
        <w:rPr>
          <w:rFonts w:ascii="微软雅黑" w:eastAsia="微软雅黑" w:hAnsi="微软雅黑"/>
          <w:sz w:val="24"/>
          <w:szCs w:val="24"/>
        </w:rPr>
      </w:pPr>
      <w:r w:rsidRPr="00340605">
        <w:rPr>
          <w:rFonts w:ascii="微软雅黑" w:eastAsia="微软雅黑" w:hAnsi="微软雅黑" w:hint="eastAsia"/>
          <w:sz w:val="24"/>
          <w:szCs w:val="24"/>
        </w:rPr>
        <w:t>4.</w:t>
      </w:r>
      <w:r w:rsidRPr="00340605">
        <w:rPr>
          <w:rFonts w:ascii="微软雅黑" w:eastAsia="微软雅黑" w:hAnsi="微软雅黑"/>
          <w:sz w:val="24"/>
          <w:szCs w:val="24"/>
        </w:rPr>
        <w:t xml:space="preserve"> </w:t>
      </w:r>
      <w:r w:rsidRPr="00340605">
        <w:rPr>
          <w:rFonts w:ascii="微软雅黑" w:eastAsia="微软雅黑" w:hAnsi="微软雅黑" w:hint="eastAsia"/>
          <w:sz w:val="24"/>
          <w:szCs w:val="24"/>
        </w:rPr>
        <w:t>报名填报：进修项目报名需提前2个月申请，法定节假日系统可能暂时关闭。线上申请内容按要求填写齐全，报名附件请上传原件扫描件，系统打印</w:t>
      </w:r>
      <w:r w:rsidRPr="00340605">
        <w:rPr>
          <w:rFonts w:ascii="微软雅黑" w:eastAsia="微软雅黑" w:hAnsi="微软雅黑" w:hint="eastAsia"/>
          <w:sz w:val="24"/>
          <w:szCs w:val="24"/>
        </w:rPr>
        <w:lastRenderedPageBreak/>
        <w:t>进修表并在选送单位意见签字盖章，纸质版录取报到时上交。网络报名方式：</w:t>
      </w:r>
      <w:hyperlink r:id="rId69" w:anchor="/jx/index" w:history="1">
        <w:r w:rsidRPr="00422130">
          <w:rPr>
            <w:rStyle w:val="a6"/>
            <w:rFonts w:ascii="微软雅黑" w:eastAsia="微软雅黑" w:hAnsi="微软雅黑" w:hint="eastAsia"/>
            <w:color w:val="auto"/>
            <w:sz w:val="24"/>
            <w:szCs w:val="24"/>
            <w:u w:val="none"/>
          </w:rPr>
          <w:t>https://jx.bjtth.org/#/jx/index</w:t>
        </w:r>
      </w:hyperlink>
      <w:r w:rsidRPr="00340605">
        <w:rPr>
          <w:rFonts w:ascii="微软雅黑" w:eastAsia="微软雅黑" w:hAnsi="微软雅黑" w:hint="eastAsia"/>
          <w:sz w:val="24"/>
          <w:szCs w:val="24"/>
        </w:rPr>
        <w:t>。</w:t>
      </w:r>
    </w:p>
    <w:p w14:paraId="459306FE" w14:textId="05D5B8B5" w:rsidR="00340605" w:rsidRPr="00340605" w:rsidRDefault="00340605" w:rsidP="00340605">
      <w:pPr>
        <w:pStyle w:val="a4"/>
        <w:spacing w:beforeAutospacing="0" w:afterAutospacing="0" w:line="400" w:lineRule="exact"/>
        <w:ind w:firstLine="420"/>
        <w:rPr>
          <w:rFonts w:ascii="微软雅黑" w:eastAsia="微软雅黑" w:hAnsi="微软雅黑"/>
        </w:rPr>
      </w:pPr>
      <w:r w:rsidRPr="00340605">
        <w:rPr>
          <w:rFonts w:ascii="微软雅黑" w:eastAsia="微软雅黑" w:hAnsi="微软雅黑" w:hint="eastAsia"/>
        </w:rPr>
        <w:t>5.</w:t>
      </w:r>
      <w:r w:rsidRPr="00340605">
        <w:rPr>
          <w:rFonts w:ascii="微软雅黑" w:eastAsia="微软雅黑" w:hAnsi="微软雅黑"/>
        </w:rPr>
        <w:t xml:space="preserve"> </w:t>
      </w:r>
      <w:r w:rsidRPr="00340605">
        <w:rPr>
          <w:rFonts w:ascii="微软雅黑" w:eastAsia="微软雅黑" w:hAnsi="微软雅黑" w:hint="eastAsia"/>
        </w:rPr>
        <w:t>具体进修项目详见“天坛进修医师申请系统”和《</w:t>
      </w:r>
      <w:r w:rsidR="00434427">
        <w:rPr>
          <w:rFonts w:ascii="微软雅黑" w:eastAsia="微软雅黑" w:hAnsi="微软雅黑" w:hint="eastAsia"/>
        </w:rPr>
        <w:t>2026</w:t>
      </w:r>
      <w:r w:rsidRPr="00340605">
        <w:rPr>
          <w:rFonts w:ascii="微软雅黑" w:eastAsia="微软雅黑" w:hAnsi="微软雅黑" w:hint="eastAsia"/>
        </w:rPr>
        <w:t>年进修医师招收计划目录》。</w:t>
      </w:r>
    </w:p>
    <w:p w14:paraId="3480090E"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b/>
          <w:bCs/>
          <w:sz w:val="24"/>
          <w:szCs w:val="24"/>
        </w:rPr>
        <w:t>四、选拔方式：</w:t>
      </w:r>
      <w:r w:rsidRPr="00340605">
        <w:rPr>
          <w:rFonts w:ascii="微软雅黑" w:eastAsia="微软雅黑" w:hAnsi="微软雅黑" w:hint="eastAsia"/>
          <w:sz w:val="24"/>
          <w:szCs w:val="24"/>
        </w:rPr>
        <w:t>教育处和科室采取审核结合面试方式。</w:t>
      </w:r>
    </w:p>
    <w:p w14:paraId="2EE81C34" w14:textId="77777777" w:rsidR="00340605" w:rsidRPr="00340605" w:rsidRDefault="00340605" w:rsidP="00340605">
      <w:pPr>
        <w:rPr>
          <w:rFonts w:ascii="微软雅黑" w:eastAsia="微软雅黑" w:hAnsi="微软雅黑"/>
          <w:b/>
          <w:bCs/>
          <w:sz w:val="24"/>
          <w:szCs w:val="24"/>
        </w:rPr>
      </w:pPr>
      <w:r w:rsidRPr="00340605">
        <w:rPr>
          <w:rFonts w:ascii="微软雅黑" w:eastAsia="微软雅黑" w:hAnsi="微软雅黑" w:hint="eastAsia"/>
          <w:b/>
          <w:bCs/>
          <w:sz w:val="24"/>
          <w:szCs w:val="24"/>
        </w:rPr>
        <w:t>五、培训内容：</w:t>
      </w:r>
    </w:p>
    <w:p w14:paraId="198EC09F"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 xml:space="preserve">1. 解读最新医院感染相关监测指标、相关国家标准等; </w:t>
      </w:r>
    </w:p>
    <w:p w14:paraId="1480636A" w14:textId="77777777" w:rsidR="00340605" w:rsidRPr="00340605" w:rsidRDefault="00340605" w:rsidP="00340605">
      <w:pPr>
        <w:spacing w:line="360" w:lineRule="auto"/>
        <w:ind w:firstLineChars="200" w:firstLine="480"/>
        <w:rPr>
          <w:rFonts w:ascii="微软雅黑" w:eastAsia="微软雅黑" w:hAnsi="微软雅黑"/>
          <w:sz w:val="24"/>
          <w:szCs w:val="24"/>
        </w:rPr>
      </w:pPr>
      <w:r w:rsidRPr="00340605">
        <w:rPr>
          <w:rFonts w:ascii="微软雅黑" w:eastAsia="微软雅黑" w:hAnsi="微软雅黑"/>
          <w:sz w:val="24"/>
          <w:szCs w:val="24"/>
        </w:rPr>
        <w:t xml:space="preserve">2. </w:t>
      </w:r>
      <w:r w:rsidRPr="00340605">
        <w:rPr>
          <w:rFonts w:ascii="微软雅黑" w:eastAsia="微软雅黑" w:hAnsi="微软雅黑" w:hint="eastAsia"/>
          <w:sz w:val="24"/>
          <w:szCs w:val="24"/>
        </w:rPr>
        <w:t>开展线上线下院感知识</w:t>
      </w:r>
      <w:r w:rsidRPr="00340605">
        <w:rPr>
          <w:rFonts w:ascii="微软雅黑" w:eastAsia="微软雅黑" w:hAnsi="微软雅黑"/>
          <w:sz w:val="24"/>
          <w:szCs w:val="24"/>
        </w:rPr>
        <w:t>专题讲座</w:t>
      </w:r>
      <w:r w:rsidRPr="00340605">
        <w:rPr>
          <w:rFonts w:ascii="微软雅黑" w:eastAsia="微软雅黑" w:hAnsi="微软雅黑" w:hint="eastAsia"/>
          <w:sz w:val="24"/>
          <w:szCs w:val="24"/>
        </w:rPr>
        <w:t xml:space="preserve">； </w:t>
      </w:r>
    </w:p>
    <w:p w14:paraId="1C729035" w14:textId="77777777" w:rsidR="00340605" w:rsidRPr="00340605" w:rsidRDefault="00340605" w:rsidP="00340605">
      <w:pPr>
        <w:spacing w:line="360" w:lineRule="auto"/>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3</w:t>
      </w:r>
      <w:r w:rsidRPr="00340605">
        <w:rPr>
          <w:rFonts w:ascii="微软雅黑" w:eastAsia="微软雅黑" w:hAnsi="微软雅黑"/>
          <w:sz w:val="24"/>
          <w:szCs w:val="24"/>
        </w:rPr>
        <w:t xml:space="preserve">. </w:t>
      </w:r>
      <w:r w:rsidRPr="00340605">
        <w:rPr>
          <w:rFonts w:ascii="微软雅黑" w:eastAsia="微软雅黑" w:hAnsi="微软雅黑" w:hint="eastAsia"/>
          <w:sz w:val="24"/>
          <w:szCs w:val="24"/>
        </w:rPr>
        <w:t>组织院感信息化系统培训；</w:t>
      </w:r>
    </w:p>
    <w:p w14:paraId="72130BA8"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 xml:space="preserve">4. </w:t>
      </w:r>
      <w:r w:rsidRPr="00340605">
        <w:rPr>
          <w:rFonts w:ascii="微软雅黑" w:eastAsia="微软雅黑" w:hAnsi="微软雅黑" w:hint="eastAsia"/>
          <w:sz w:val="24"/>
          <w:szCs w:val="24"/>
        </w:rPr>
        <w:t>深入临床重点科室参观学习；</w:t>
      </w:r>
    </w:p>
    <w:p w14:paraId="5FB31408"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5. 参与项目管理与科研工作。</w:t>
      </w:r>
    </w:p>
    <w:p w14:paraId="7414553D"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b/>
          <w:bCs/>
          <w:sz w:val="24"/>
          <w:szCs w:val="24"/>
        </w:rPr>
        <w:t>六、结业方式：</w:t>
      </w:r>
      <w:r w:rsidRPr="00340605">
        <w:rPr>
          <w:rFonts w:ascii="微软雅黑" w:eastAsia="微软雅黑" w:hAnsi="微软雅黑" w:hint="eastAsia"/>
          <w:sz w:val="24"/>
          <w:szCs w:val="24"/>
        </w:rPr>
        <w:t>科室测评</w:t>
      </w:r>
    </w:p>
    <w:p w14:paraId="4B16F94C" w14:textId="77777777" w:rsidR="00340605" w:rsidRPr="00340605" w:rsidRDefault="00340605" w:rsidP="00340605">
      <w:pPr>
        <w:rPr>
          <w:rFonts w:ascii="微软雅黑" w:eastAsia="微软雅黑" w:hAnsi="微软雅黑"/>
          <w:sz w:val="24"/>
          <w:szCs w:val="24"/>
        </w:rPr>
      </w:pPr>
      <w:r w:rsidRPr="00340605">
        <w:rPr>
          <w:rFonts w:ascii="微软雅黑" w:eastAsia="微软雅黑" w:hAnsi="微软雅黑" w:hint="eastAsia"/>
          <w:b/>
          <w:bCs/>
          <w:sz w:val="24"/>
          <w:szCs w:val="24"/>
        </w:rPr>
        <w:t>七、结业证书：</w:t>
      </w:r>
      <w:r w:rsidRPr="00340605">
        <w:rPr>
          <w:rFonts w:ascii="微软雅黑" w:eastAsia="微软雅黑" w:hAnsi="微软雅黑" w:hint="eastAsia"/>
          <w:sz w:val="24"/>
          <w:szCs w:val="24"/>
        </w:rPr>
        <w:t>结业考核成绩合格者，颁发相关专业进修结业证书。</w:t>
      </w:r>
    </w:p>
    <w:p w14:paraId="4B66C76E" w14:textId="77777777" w:rsidR="00340605" w:rsidRPr="00340605" w:rsidRDefault="00340605" w:rsidP="00340605">
      <w:pPr>
        <w:pStyle w:val="a4"/>
        <w:spacing w:beforeAutospacing="0" w:afterAutospacing="0" w:line="400" w:lineRule="exact"/>
        <w:rPr>
          <w:rFonts w:ascii="微软雅黑" w:eastAsia="微软雅黑" w:hAnsi="微软雅黑"/>
          <w:b/>
          <w:bCs/>
        </w:rPr>
      </w:pPr>
      <w:r w:rsidRPr="00340605">
        <w:rPr>
          <w:rFonts w:ascii="微软雅黑" w:eastAsia="微软雅黑" w:hAnsi="微软雅黑" w:hint="eastAsia"/>
          <w:b/>
          <w:bCs/>
        </w:rPr>
        <w:t>八、</w:t>
      </w:r>
      <w:r w:rsidRPr="00340605">
        <w:rPr>
          <w:rFonts w:ascii="微软雅黑" w:eastAsia="微软雅黑" w:hAnsi="微软雅黑"/>
          <w:b/>
          <w:bCs/>
        </w:rPr>
        <w:t>其他注意事项:</w:t>
      </w:r>
    </w:p>
    <w:p w14:paraId="40FD933D"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sz w:val="24"/>
          <w:szCs w:val="24"/>
        </w:rPr>
        <w:t>1</w:t>
      </w:r>
      <w:r w:rsidRPr="00340605">
        <w:rPr>
          <w:rFonts w:ascii="微软雅黑" w:eastAsia="微软雅黑" w:hAnsi="微软雅黑" w:hint="eastAsia"/>
          <w:sz w:val="24"/>
          <w:szCs w:val="24"/>
        </w:rPr>
        <w:t>.</w:t>
      </w:r>
      <w:r w:rsidRPr="00340605">
        <w:rPr>
          <w:rFonts w:ascii="微软雅黑" w:eastAsia="微软雅黑" w:hAnsi="微软雅黑"/>
          <w:sz w:val="24"/>
          <w:szCs w:val="24"/>
        </w:rPr>
        <w:t xml:space="preserve"> 拟培训人员的交通、食宿等费用自理，住宿请自行安排。</w:t>
      </w:r>
    </w:p>
    <w:p w14:paraId="5B06618D" w14:textId="77777777" w:rsidR="00340605" w:rsidRPr="00340605" w:rsidRDefault="00340605" w:rsidP="00340605">
      <w:pPr>
        <w:ind w:leftChars="200" w:left="420"/>
        <w:rPr>
          <w:rFonts w:ascii="微软雅黑" w:eastAsia="微软雅黑" w:hAnsi="微软雅黑"/>
          <w:sz w:val="24"/>
          <w:szCs w:val="24"/>
        </w:rPr>
      </w:pPr>
      <w:r w:rsidRPr="00340605">
        <w:rPr>
          <w:rFonts w:ascii="微软雅黑" w:eastAsia="微软雅黑" w:hAnsi="微软雅黑"/>
          <w:sz w:val="24"/>
          <w:szCs w:val="24"/>
        </w:rPr>
        <w:t xml:space="preserve">2. </w:t>
      </w:r>
      <w:r w:rsidRPr="00340605">
        <w:rPr>
          <w:rFonts w:ascii="微软雅黑" w:eastAsia="微软雅黑" w:hAnsi="微软雅黑" w:hint="eastAsia"/>
          <w:sz w:val="24"/>
          <w:szCs w:val="24"/>
        </w:rPr>
        <w:t>未完成进修学习提前离院者，不予发放进修结业证及鉴定表，不予办理退费。</w:t>
      </w:r>
      <w:r w:rsidRPr="00340605">
        <w:rPr>
          <w:rFonts w:ascii="微软雅黑" w:eastAsia="微软雅黑" w:hAnsi="微软雅黑"/>
          <w:sz w:val="24"/>
          <w:szCs w:val="24"/>
        </w:rPr>
        <w:br/>
        <w:t>3. 其他事宜参照天坛医院进修管理规定执行。</w:t>
      </w:r>
    </w:p>
    <w:p w14:paraId="1ED948A0" w14:textId="77777777" w:rsidR="00340605" w:rsidRPr="00340605" w:rsidRDefault="00340605" w:rsidP="00340605">
      <w:pPr>
        <w:ind w:firstLineChars="200" w:firstLine="480"/>
        <w:rPr>
          <w:rFonts w:ascii="微软雅黑" w:eastAsia="微软雅黑" w:hAnsi="微软雅黑"/>
          <w:sz w:val="24"/>
          <w:szCs w:val="24"/>
        </w:rPr>
      </w:pPr>
      <w:r w:rsidRPr="00340605">
        <w:rPr>
          <w:rFonts w:ascii="微软雅黑" w:eastAsia="微软雅黑" w:hAnsi="微软雅黑" w:hint="eastAsia"/>
          <w:sz w:val="24"/>
          <w:szCs w:val="24"/>
        </w:rPr>
        <w:t>4</w:t>
      </w:r>
      <w:r w:rsidRPr="00340605">
        <w:rPr>
          <w:rFonts w:ascii="微软雅黑" w:eastAsia="微软雅黑" w:hAnsi="微软雅黑"/>
          <w:sz w:val="24"/>
          <w:szCs w:val="24"/>
        </w:rPr>
        <w:t xml:space="preserve">. </w:t>
      </w:r>
      <w:r w:rsidRPr="00340605">
        <w:rPr>
          <w:rFonts w:ascii="微软雅黑" w:eastAsia="微软雅黑" w:hAnsi="微软雅黑" w:hint="eastAsia"/>
          <w:sz w:val="24"/>
          <w:szCs w:val="24"/>
        </w:rPr>
        <w:t>有意应试者可咨询：感染管理处</w:t>
      </w:r>
      <w:r w:rsidRPr="00340605">
        <w:rPr>
          <w:rFonts w:ascii="微软雅黑" w:eastAsia="微软雅黑" w:hAnsi="微软雅黑"/>
          <w:sz w:val="24"/>
          <w:szCs w:val="24"/>
        </w:rPr>
        <w:t xml:space="preserve"> </w:t>
      </w:r>
      <w:r w:rsidRPr="00340605">
        <w:rPr>
          <w:rFonts w:ascii="微软雅黑" w:eastAsia="微软雅黑" w:hAnsi="微软雅黑" w:hint="eastAsia"/>
          <w:sz w:val="24"/>
          <w:szCs w:val="24"/>
        </w:rPr>
        <w:t>马</w:t>
      </w:r>
      <w:r w:rsidRPr="00340605">
        <w:rPr>
          <w:rFonts w:ascii="微软雅黑" w:eastAsia="微软雅黑" w:hAnsi="微软雅黑"/>
          <w:sz w:val="24"/>
          <w:szCs w:val="24"/>
        </w:rPr>
        <w:t>老师 59976236；邮箱：myx_work@163.com</w:t>
      </w:r>
    </w:p>
    <w:p w14:paraId="2E3FA5F4" w14:textId="135B3A31" w:rsidR="00E74B2A" w:rsidRPr="00340605" w:rsidRDefault="00E74B2A" w:rsidP="00E74B2A">
      <w:pPr>
        <w:ind w:firstLineChars="200" w:firstLine="420"/>
        <w:rPr>
          <w:rFonts w:ascii="微软雅黑" w:eastAsia="微软雅黑" w:hAnsi="微软雅黑"/>
          <w:szCs w:val="21"/>
        </w:rPr>
      </w:pPr>
    </w:p>
    <w:p w14:paraId="5ACE3D5B" w14:textId="77777777" w:rsidR="00E74B2A" w:rsidRDefault="00E74B2A" w:rsidP="00E74B2A">
      <w:pPr>
        <w:ind w:leftChars="200" w:left="420"/>
        <w:rPr>
          <w:rFonts w:ascii="微软雅黑" w:eastAsia="微软雅黑" w:hAnsi="微软雅黑"/>
          <w:szCs w:val="21"/>
        </w:rPr>
      </w:pPr>
    </w:p>
    <w:p w14:paraId="1FDC198A" w14:textId="77777777" w:rsidR="0098488C" w:rsidRDefault="0098488C" w:rsidP="00A50708">
      <w:pPr>
        <w:rPr>
          <w:rFonts w:ascii="微软雅黑" w:eastAsia="微软雅黑" w:hAnsi="微软雅黑"/>
          <w:szCs w:val="21"/>
        </w:rPr>
      </w:pPr>
    </w:p>
    <w:p w14:paraId="5A1C1AC6" w14:textId="0141BA37" w:rsidR="00395D68" w:rsidRDefault="00395D68" w:rsidP="00395D68">
      <w:pPr>
        <w:pStyle w:val="1"/>
        <w:widowControl/>
        <w:spacing w:before="0" w:beforeAutospacing="0" w:after="0" w:afterAutospacing="0" w:line="378" w:lineRule="atLeast"/>
        <w:jc w:val="center"/>
        <w:rPr>
          <w:rFonts w:ascii="微软雅黑" w:eastAsia="微软雅黑" w:hAnsi="微软雅黑" w:cs="微软雅黑" w:hint="default"/>
          <w:bCs/>
          <w:color w:val="2076BD"/>
          <w:sz w:val="32"/>
          <w:szCs w:val="32"/>
        </w:rPr>
      </w:pPr>
      <w:bookmarkStart w:id="50" w:name="_Toc217231179"/>
      <w:r>
        <w:rPr>
          <w:rFonts w:ascii="微软雅黑" w:eastAsia="微软雅黑" w:hAnsi="微软雅黑" w:cs="微软雅黑"/>
          <w:bCs/>
          <w:color w:val="2076BD"/>
          <w:sz w:val="32"/>
          <w:szCs w:val="32"/>
        </w:rPr>
        <w:lastRenderedPageBreak/>
        <w:t>临床试验中心进修医师招生简章</w:t>
      </w:r>
      <w:bookmarkEnd w:id="50"/>
    </w:p>
    <w:p w14:paraId="30F88FBF" w14:textId="08D352ED" w:rsidR="00A50708" w:rsidRPr="00A50708" w:rsidRDefault="00A50708" w:rsidP="008245C7">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sz w:val="24"/>
          <w:szCs w:val="24"/>
        </w:rPr>
        <w:t>首都医科大学附属北京天坛医院是一所以神经学为重点的三级甲等综合性医院。我院药物临床试验机构成立于1997年，2018年</w:t>
      </w:r>
      <w:r w:rsidRPr="00A50708">
        <w:rPr>
          <w:rFonts w:ascii="微软雅黑" w:eastAsia="微软雅黑" w:hAnsi="微软雅黑" w:cs="Times New Roman" w:hint="eastAsia"/>
          <w:sz w:val="24"/>
          <w:szCs w:val="24"/>
        </w:rPr>
        <w:t>医院对临床试验机构进行组织结构调整并</w:t>
      </w:r>
      <w:r w:rsidRPr="00A50708">
        <w:rPr>
          <w:rFonts w:ascii="微软雅黑" w:eastAsia="微软雅黑" w:hAnsi="微软雅黑" w:cs="Times New Roman"/>
          <w:sz w:val="24"/>
          <w:szCs w:val="24"/>
        </w:rPr>
        <w:t>成立临床试验中心，主要</w:t>
      </w:r>
      <w:r w:rsidRPr="00A50708">
        <w:rPr>
          <w:rFonts w:ascii="微软雅黑" w:eastAsia="微软雅黑" w:hAnsi="微软雅黑" w:cs="Times New Roman" w:hint="eastAsia"/>
          <w:sz w:val="24"/>
          <w:szCs w:val="24"/>
        </w:rPr>
        <w:t>负责</w:t>
      </w:r>
      <w:r w:rsidRPr="00A50708">
        <w:rPr>
          <w:rFonts w:ascii="微软雅黑" w:eastAsia="微软雅黑" w:hAnsi="微软雅黑" w:cs="Times New Roman"/>
          <w:sz w:val="24"/>
          <w:szCs w:val="24"/>
        </w:rPr>
        <w:t>各专业药物I-IV期及医疗器械的临床试验管理工作</w:t>
      </w:r>
      <w:r w:rsidRPr="00A50708">
        <w:rPr>
          <w:rFonts w:ascii="微软雅黑" w:eastAsia="微软雅黑" w:hAnsi="微软雅黑" w:cs="Times New Roman" w:hint="eastAsia"/>
          <w:sz w:val="24"/>
          <w:szCs w:val="24"/>
        </w:rPr>
        <w:t>，目前我院共有2</w:t>
      </w:r>
      <w:r w:rsidRPr="00A50708">
        <w:rPr>
          <w:rFonts w:ascii="微软雅黑" w:eastAsia="微软雅黑" w:hAnsi="微软雅黑" w:cs="Times New Roman"/>
          <w:sz w:val="24"/>
          <w:szCs w:val="24"/>
        </w:rPr>
        <w:t>5</w:t>
      </w:r>
      <w:r w:rsidRPr="00A50708">
        <w:rPr>
          <w:rFonts w:ascii="微软雅黑" w:eastAsia="微软雅黑" w:hAnsi="微软雅黑" w:cs="Times New Roman" w:hint="eastAsia"/>
          <w:sz w:val="24"/>
          <w:szCs w:val="24"/>
        </w:rPr>
        <w:t>个药物临床试验专业组及30个器械临床试验专业组</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临床试验中心下设研究型病房管理、项目管理、质量控制、人类遗传资源管理、药物/器械中心化管理、合同管理、C</w:t>
      </w:r>
      <w:r w:rsidRPr="00A50708">
        <w:rPr>
          <w:rFonts w:ascii="微软雅黑" w:eastAsia="微软雅黑" w:hAnsi="微软雅黑" w:cs="Times New Roman"/>
          <w:sz w:val="24"/>
          <w:szCs w:val="24"/>
        </w:rPr>
        <w:t>RC</w:t>
      </w:r>
      <w:r w:rsidRPr="00A50708">
        <w:rPr>
          <w:rFonts w:ascii="微软雅黑" w:eastAsia="微软雅黑" w:hAnsi="微软雅黑" w:cs="Times New Roman" w:hint="eastAsia"/>
          <w:sz w:val="24"/>
          <w:szCs w:val="24"/>
        </w:rPr>
        <w:t>人员管理及培训、信息化系统管理等部门。</w:t>
      </w:r>
    </w:p>
    <w:p w14:paraId="4AAF5945" w14:textId="5F1D79B7" w:rsidR="00A50708" w:rsidRPr="00A50708" w:rsidRDefault="00A50708" w:rsidP="00A50708">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sz w:val="24"/>
          <w:szCs w:val="24"/>
        </w:rPr>
        <w:t>2020年，我院研究型病房被北京市卫健委评定为首批十家</w:t>
      </w:r>
      <w:r w:rsidRPr="00A50708">
        <w:rPr>
          <w:rFonts w:ascii="微软雅黑" w:eastAsia="微软雅黑" w:hAnsi="微软雅黑" w:cs="Times New Roman" w:hint="eastAsia"/>
          <w:sz w:val="24"/>
          <w:szCs w:val="24"/>
        </w:rPr>
        <w:t>“</w:t>
      </w:r>
      <w:r w:rsidRPr="00A50708">
        <w:rPr>
          <w:rFonts w:ascii="微软雅黑" w:eastAsia="微软雅黑" w:hAnsi="微软雅黑" w:cs="Times New Roman"/>
          <w:sz w:val="24"/>
          <w:szCs w:val="24"/>
        </w:rPr>
        <w:t>研究型病房示范建设单位之一”</w:t>
      </w:r>
      <w:r w:rsidRPr="00A50708">
        <w:rPr>
          <w:rFonts w:ascii="微软雅黑" w:eastAsia="微软雅黑" w:hAnsi="微软雅黑" w:cs="Times New Roman" w:hint="eastAsia"/>
          <w:sz w:val="24"/>
          <w:szCs w:val="24"/>
        </w:rPr>
        <w:t>。现面向全国招收学员</w:t>
      </w:r>
      <w:r w:rsidRPr="00A50708">
        <w:rPr>
          <w:rFonts w:ascii="微软雅黑" w:eastAsia="微软雅黑" w:hAnsi="微软雅黑" w:cs="Times New Roman"/>
          <w:sz w:val="24"/>
          <w:szCs w:val="24"/>
        </w:rPr>
        <w:t>, 欢迎全国各地医院选送优秀</w:t>
      </w:r>
      <w:r w:rsidRPr="00A50708">
        <w:rPr>
          <w:rFonts w:ascii="微软雅黑" w:eastAsia="微软雅黑" w:hAnsi="微软雅黑" w:cs="Times New Roman" w:hint="eastAsia"/>
          <w:sz w:val="24"/>
          <w:szCs w:val="24"/>
        </w:rPr>
        <w:t>人员</w:t>
      </w:r>
      <w:r w:rsidRPr="00A50708">
        <w:rPr>
          <w:rFonts w:ascii="微软雅黑" w:eastAsia="微软雅黑" w:hAnsi="微软雅黑" w:cs="Times New Roman"/>
          <w:sz w:val="24"/>
          <w:szCs w:val="24"/>
        </w:rPr>
        <w:t>及科室</w:t>
      </w:r>
      <w:r w:rsidRPr="00A50708">
        <w:rPr>
          <w:rFonts w:ascii="微软雅黑" w:eastAsia="微软雅黑" w:hAnsi="微软雅黑" w:cs="Times New Roman" w:hint="eastAsia"/>
          <w:sz w:val="24"/>
          <w:szCs w:val="24"/>
        </w:rPr>
        <w:t>要培养的骨干人才来我中心进修，每期学制</w:t>
      </w:r>
      <w:r w:rsidRPr="00A50708">
        <w:rPr>
          <w:rFonts w:ascii="微软雅黑" w:eastAsia="微软雅黑" w:hAnsi="微软雅黑" w:cs="Times New Roman"/>
          <w:sz w:val="24"/>
          <w:szCs w:val="24"/>
        </w:rPr>
        <w:t>3个月</w:t>
      </w:r>
      <w:r w:rsidRPr="00A50708">
        <w:rPr>
          <w:rFonts w:ascii="微软雅黑" w:eastAsia="微软雅黑" w:hAnsi="微软雅黑" w:cs="Times New Roman" w:hint="eastAsia"/>
          <w:sz w:val="24"/>
          <w:szCs w:val="24"/>
        </w:rPr>
        <w:t>或</w:t>
      </w:r>
      <w:r w:rsidRPr="00A50708">
        <w:rPr>
          <w:rFonts w:ascii="微软雅黑" w:eastAsia="微软雅黑" w:hAnsi="微软雅黑" w:cs="Times New Roman"/>
          <w:sz w:val="24"/>
          <w:szCs w:val="24"/>
        </w:rPr>
        <w:t>6个月。学习期满，结业考核</w:t>
      </w:r>
      <w:r w:rsidRPr="00A50708">
        <w:rPr>
          <w:rFonts w:ascii="微软雅黑" w:eastAsia="微软雅黑" w:hAnsi="微软雅黑" w:cs="Times New Roman" w:hint="eastAsia"/>
          <w:sz w:val="24"/>
          <w:szCs w:val="24"/>
        </w:rPr>
        <w:t>成绩合格者，将由北京天坛医院颁发进修结业证书。</w:t>
      </w:r>
    </w:p>
    <w:p w14:paraId="44007F76" w14:textId="77777777" w:rsidR="00A50708" w:rsidRPr="00A50708" w:rsidRDefault="00A50708" w:rsidP="00A50708">
      <w:pPr>
        <w:jc w:val="left"/>
        <w:rPr>
          <w:rFonts w:ascii="微软雅黑" w:eastAsia="微软雅黑" w:hAnsi="微软雅黑" w:cs="Times New Roman"/>
          <w:b/>
          <w:sz w:val="24"/>
          <w:szCs w:val="24"/>
        </w:rPr>
      </w:pPr>
      <w:r w:rsidRPr="00A50708">
        <w:rPr>
          <w:rFonts w:ascii="微软雅黑" w:eastAsia="微软雅黑" w:hAnsi="微软雅黑" w:cs="Times New Roman" w:hint="eastAsia"/>
          <w:b/>
          <w:sz w:val="24"/>
          <w:szCs w:val="24"/>
        </w:rPr>
        <w:t>一</w:t>
      </w:r>
      <w:r w:rsidRPr="00A50708">
        <w:rPr>
          <w:rFonts w:ascii="微软雅黑" w:eastAsia="微软雅黑" w:hAnsi="微软雅黑" w:cs="Times New Roman"/>
          <w:b/>
          <w:sz w:val="24"/>
          <w:szCs w:val="24"/>
        </w:rPr>
        <w:t>、招生条件：</w:t>
      </w:r>
    </w:p>
    <w:p w14:paraId="6226B213" w14:textId="77777777" w:rsidR="00A50708" w:rsidRPr="00A50708" w:rsidRDefault="00A50708">
      <w:pPr>
        <w:numPr>
          <w:ilvl w:val="0"/>
          <w:numId w:val="4"/>
        </w:numPr>
        <w:spacing w:line="360" w:lineRule="auto"/>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 xml:space="preserve"> </w:t>
      </w:r>
      <w:r w:rsidRPr="00A50708">
        <w:rPr>
          <w:rFonts w:ascii="微软雅黑" w:eastAsia="微软雅黑" w:hAnsi="微软雅黑" w:cs="Times New Roman"/>
          <w:sz w:val="24"/>
          <w:szCs w:val="24"/>
        </w:rPr>
        <w:t>进修人员条件：从事</w:t>
      </w:r>
      <w:r w:rsidRPr="00A50708">
        <w:rPr>
          <w:rFonts w:ascii="微软雅黑" w:eastAsia="微软雅黑" w:hAnsi="微软雅黑" w:cs="Times New Roman" w:hint="eastAsia"/>
          <w:sz w:val="24"/>
          <w:szCs w:val="24"/>
        </w:rPr>
        <w:t>医院</w:t>
      </w:r>
      <w:r w:rsidRPr="00A50708">
        <w:rPr>
          <w:rFonts w:ascii="微软雅黑" w:eastAsia="微软雅黑" w:hAnsi="微软雅黑" w:cs="Times New Roman"/>
          <w:sz w:val="24"/>
          <w:szCs w:val="24"/>
        </w:rPr>
        <w:t>临床试验管理相关人员。</w:t>
      </w:r>
    </w:p>
    <w:p w14:paraId="018A6570" w14:textId="77777777" w:rsidR="00A50708" w:rsidRPr="00A50708" w:rsidRDefault="00A50708">
      <w:pPr>
        <w:numPr>
          <w:ilvl w:val="0"/>
          <w:numId w:val="4"/>
        </w:numPr>
        <w:spacing w:line="360" w:lineRule="auto"/>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 xml:space="preserve"> </w:t>
      </w:r>
      <w:r w:rsidRPr="00A50708">
        <w:rPr>
          <w:rFonts w:ascii="微软雅黑" w:eastAsia="微软雅黑" w:hAnsi="微软雅黑" w:cs="Times New Roman"/>
          <w:sz w:val="24"/>
          <w:szCs w:val="24"/>
        </w:rPr>
        <w:t>工作单位条件</w:t>
      </w:r>
      <w:r w:rsidRPr="00A50708">
        <w:rPr>
          <w:rFonts w:ascii="微软雅黑" w:eastAsia="微软雅黑" w:hAnsi="微软雅黑" w:cs="Times New Roman" w:hint="eastAsia"/>
          <w:sz w:val="24"/>
          <w:szCs w:val="24"/>
        </w:rPr>
        <w:t>：二级</w:t>
      </w:r>
      <w:r w:rsidRPr="00A50708">
        <w:rPr>
          <w:rFonts w:ascii="微软雅黑" w:eastAsia="微软雅黑" w:hAnsi="微软雅黑" w:cs="Times New Roman"/>
          <w:sz w:val="24"/>
          <w:szCs w:val="24"/>
        </w:rPr>
        <w:t>甲等以上医院</w:t>
      </w:r>
      <w:r w:rsidRPr="00A50708">
        <w:rPr>
          <w:rFonts w:ascii="微软雅黑" w:eastAsia="微软雅黑" w:hAnsi="微软雅黑" w:cs="Times New Roman" w:hint="eastAsia"/>
          <w:sz w:val="24"/>
          <w:szCs w:val="24"/>
        </w:rPr>
        <w:t>。</w:t>
      </w:r>
    </w:p>
    <w:p w14:paraId="356227B2" w14:textId="77777777" w:rsidR="00A50708" w:rsidRPr="00A50708" w:rsidRDefault="00A50708">
      <w:pPr>
        <w:numPr>
          <w:ilvl w:val="0"/>
          <w:numId w:val="4"/>
        </w:numPr>
        <w:spacing w:line="360" w:lineRule="auto"/>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 xml:space="preserve"> </w:t>
      </w:r>
      <w:r w:rsidRPr="00A50708">
        <w:rPr>
          <w:rFonts w:ascii="微软雅黑" w:eastAsia="微软雅黑" w:hAnsi="微软雅黑" w:cs="Times New Roman"/>
          <w:sz w:val="24"/>
          <w:szCs w:val="24"/>
        </w:rPr>
        <w:t>遵守首都医科大学附属北京天坛医院及本中心规章制度。</w:t>
      </w:r>
    </w:p>
    <w:p w14:paraId="11999F60" w14:textId="77777777" w:rsidR="00A50708" w:rsidRPr="00A50708" w:rsidRDefault="00A50708">
      <w:pPr>
        <w:numPr>
          <w:ilvl w:val="0"/>
          <w:numId w:val="4"/>
        </w:numPr>
        <w:spacing w:line="360" w:lineRule="auto"/>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 xml:space="preserve"> </w:t>
      </w:r>
      <w:r w:rsidRPr="00A50708">
        <w:rPr>
          <w:rFonts w:ascii="微软雅黑" w:eastAsia="微软雅黑" w:hAnsi="微软雅黑" w:cs="Times New Roman"/>
          <w:sz w:val="24"/>
          <w:szCs w:val="24"/>
        </w:rPr>
        <w:t>身体健康。</w:t>
      </w:r>
    </w:p>
    <w:p w14:paraId="4D83DE5F" w14:textId="77777777" w:rsidR="00A50708" w:rsidRPr="00A50708" w:rsidRDefault="00A50708" w:rsidP="00A50708">
      <w:pPr>
        <w:jc w:val="left"/>
        <w:rPr>
          <w:rFonts w:ascii="微软雅黑" w:eastAsia="微软雅黑" w:hAnsi="微软雅黑" w:cs="Times New Roman"/>
          <w:b/>
          <w:sz w:val="24"/>
          <w:szCs w:val="24"/>
        </w:rPr>
      </w:pPr>
      <w:r w:rsidRPr="00A50708">
        <w:rPr>
          <w:rFonts w:ascii="微软雅黑" w:eastAsia="微软雅黑" w:hAnsi="微软雅黑" w:cs="Times New Roman" w:hint="eastAsia"/>
          <w:b/>
          <w:sz w:val="24"/>
          <w:szCs w:val="24"/>
        </w:rPr>
        <w:t>二、</w:t>
      </w:r>
      <w:r w:rsidRPr="00A50708">
        <w:rPr>
          <w:rFonts w:ascii="微软雅黑" w:eastAsia="微软雅黑" w:hAnsi="微软雅黑" w:cs="Times New Roman"/>
          <w:b/>
          <w:sz w:val="24"/>
          <w:szCs w:val="24"/>
        </w:rPr>
        <w:t>培养目标</w:t>
      </w:r>
    </w:p>
    <w:p w14:paraId="56F6BAB4" w14:textId="77777777" w:rsidR="00A50708" w:rsidRPr="00A50708" w:rsidRDefault="00A50708" w:rsidP="00A50708">
      <w:pPr>
        <w:ind w:firstLine="560"/>
        <w:jc w:val="left"/>
        <w:rPr>
          <w:rFonts w:ascii="微软雅黑" w:eastAsia="微软雅黑" w:hAnsi="微软雅黑" w:cs="Times New Roman"/>
          <w:bCs/>
          <w:sz w:val="24"/>
          <w:szCs w:val="24"/>
        </w:rPr>
      </w:pPr>
      <w:r w:rsidRPr="00A50708">
        <w:rPr>
          <w:rFonts w:ascii="微软雅黑" w:eastAsia="微软雅黑" w:hAnsi="微软雅黑" w:cs="Times New Roman"/>
          <w:bCs/>
          <w:sz w:val="24"/>
          <w:szCs w:val="24"/>
        </w:rPr>
        <w:t>了解我院研究型病房建设及管理模式；熟悉临床试验相关法律法规的要求；</w:t>
      </w:r>
      <w:r w:rsidRPr="00A50708">
        <w:rPr>
          <w:rFonts w:ascii="微软雅黑" w:eastAsia="微软雅黑" w:hAnsi="微软雅黑" w:cs="Times New Roman" w:hint="eastAsia"/>
          <w:bCs/>
          <w:sz w:val="24"/>
          <w:szCs w:val="24"/>
        </w:rPr>
        <w:t>临床试验</w:t>
      </w:r>
      <w:r w:rsidRPr="00A50708">
        <w:rPr>
          <w:rFonts w:ascii="微软雅黑" w:eastAsia="微软雅黑" w:hAnsi="微软雅黑" w:cs="Times New Roman"/>
          <w:bCs/>
          <w:sz w:val="24"/>
          <w:szCs w:val="24"/>
        </w:rPr>
        <w:t>机构日常工作管理流程及审核要点；临床试验实施过程的质量控制、药物及器械</w:t>
      </w:r>
      <w:r w:rsidRPr="00A50708">
        <w:rPr>
          <w:rFonts w:ascii="微软雅黑" w:eastAsia="微软雅黑" w:hAnsi="微软雅黑" w:cs="Times New Roman" w:hint="eastAsia"/>
          <w:bCs/>
          <w:sz w:val="24"/>
          <w:szCs w:val="24"/>
        </w:rPr>
        <w:t>中心化</w:t>
      </w:r>
      <w:r w:rsidRPr="00A50708">
        <w:rPr>
          <w:rFonts w:ascii="微软雅黑" w:eastAsia="微软雅黑" w:hAnsi="微软雅黑" w:cs="Times New Roman"/>
          <w:bCs/>
          <w:sz w:val="24"/>
          <w:szCs w:val="24"/>
        </w:rPr>
        <w:t>管理、结题流程；临床试验信息化建设及实施等。</w:t>
      </w:r>
    </w:p>
    <w:p w14:paraId="52655D36" w14:textId="77777777" w:rsidR="00A50708" w:rsidRPr="00A50708" w:rsidRDefault="00A50708" w:rsidP="00A50708">
      <w:pPr>
        <w:ind w:firstLine="560"/>
        <w:jc w:val="left"/>
        <w:rPr>
          <w:rFonts w:ascii="微软雅黑" w:eastAsia="微软雅黑" w:hAnsi="微软雅黑" w:cs="Times New Roman"/>
          <w:bCs/>
          <w:sz w:val="24"/>
          <w:szCs w:val="24"/>
        </w:rPr>
      </w:pPr>
      <w:r w:rsidRPr="00A50708">
        <w:rPr>
          <w:rFonts w:ascii="微软雅黑" w:eastAsia="微软雅黑" w:hAnsi="微软雅黑" w:cs="Times New Roman"/>
          <w:bCs/>
          <w:sz w:val="24"/>
          <w:szCs w:val="24"/>
        </w:rPr>
        <w:t>在进修期间为学员提供完整临床试验全链条的学习实践机会。</w:t>
      </w:r>
    </w:p>
    <w:p w14:paraId="15B5C7F2" w14:textId="77777777" w:rsidR="00A50708" w:rsidRPr="00A50708" w:rsidRDefault="00A50708" w:rsidP="00A50708">
      <w:pPr>
        <w:jc w:val="left"/>
        <w:rPr>
          <w:rFonts w:ascii="微软雅黑" w:eastAsia="微软雅黑" w:hAnsi="微软雅黑" w:cs="Times New Roman"/>
          <w:b/>
          <w:sz w:val="24"/>
          <w:szCs w:val="24"/>
        </w:rPr>
      </w:pPr>
      <w:r w:rsidRPr="00A50708">
        <w:rPr>
          <w:rFonts w:ascii="微软雅黑" w:eastAsia="微软雅黑" w:hAnsi="微软雅黑" w:cs="Times New Roman" w:hint="eastAsia"/>
          <w:b/>
          <w:sz w:val="24"/>
          <w:szCs w:val="24"/>
        </w:rPr>
        <w:lastRenderedPageBreak/>
        <w:t>三</w:t>
      </w:r>
      <w:r w:rsidRPr="00A50708">
        <w:rPr>
          <w:rFonts w:ascii="微软雅黑" w:eastAsia="微软雅黑" w:hAnsi="微软雅黑" w:cs="Times New Roman"/>
          <w:b/>
          <w:sz w:val="24"/>
          <w:szCs w:val="24"/>
        </w:rPr>
        <w:t>、</w:t>
      </w:r>
      <w:r w:rsidRPr="00A50708">
        <w:rPr>
          <w:rFonts w:ascii="微软雅黑" w:eastAsia="微软雅黑" w:hAnsi="微软雅黑" w:cs="Times New Roman" w:hint="eastAsia"/>
          <w:b/>
          <w:sz w:val="24"/>
          <w:szCs w:val="24"/>
        </w:rPr>
        <w:t>招收名额：</w:t>
      </w:r>
      <w:r w:rsidRPr="00A50708">
        <w:rPr>
          <w:rFonts w:ascii="微软雅黑" w:eastAsia="微软雅黑" w:hAnsi="微软雅黑" w:cs="Times New Roman"/>
          <w:b/>
          <w:sz w:val="24"/>
          <w:szCs w:val="24"/>
        </w:rPr>
        <w:t xml:space="preserve"> </w:t>
      </w:r>
    </w:p>
    <w:p w14:paraId="79C454E5" w14:textId="77777777" w:rsidR="00A50708" w:rsidRPr="00A50708" w:rsidRDefault="00A50708" w:rsidP="00A50708">
      <w:pPr>
        <w:ind w:firstLineChars="200" w:firstLine="480"/>
        <w:jc w:val="left"/>
        <w:rPr>
          <w:rFonts w:ascii="微软雅黑" w:eastAsia="微软雅黑" w:hAnsi="微软雅黑" w:cs="Times New Roman"/>
          <w:bCs/>
          <w:sz w:val="24"/>
          <w:szCs w:val="24"/>
        </w:rPr>
      </w:pPr>
      <w:r w:rsidRPr="00A50708">
        <w:rPr>
          <w:rFonts w:ascii="微软雅黑" w:eastAsia="微软雅黑" w:hAnsi="微软雅黑" w:cs="Times New Roman" w:hint="eastAsia"/>
          <w:bCs/>
          <w:sz w:val="24"/>
          <w:szCs w:val="24"/>
        </w:rPr>
        <w:t>每年三月份、六月份、九月份各招生一次，每期均可招收</w:t>
      </w:r>
      <w:r w:rsidRPr="00A50708">
        <w:rPr>
          <w:rFonts w:ascii="微软雅黑" w:eastAsia="微软雅黑" w:hAnsi="微软雅黑" w:cs="Times New Roman"/>
          <w:bCs/>
          <w:sz w:val="24"/>
          <w:szCs w:val="24"/>
        </w:rPr>
        <w:t>3月期、半年期，</w:t>
      </w:r>
      <w:r w:rsidRPr="00A50708">
        <w:rPr>
          <w:rFonts w:ascii="微软雅黑" w:eastAsia="微软雅黑" w:hAnsi="微软雅黑" w:cs="Times New Roman" w:hint="eastAsia"/>
          <w:bCs/>
          <w:sz w:val="24"/>
          <w:szCs w:val="24"/>
        </w:rPr>
        <w:t>每期拟招收2</w:t>
      </w:r>
      <w:r w:rsidRPr="00A50708">
        <w:rPr>
          <w:rFonts w:ascii="微软雅黑" w:eastAsia="微软雅黑" w:hAnsi="微软雅黑" w:cs="Times New Roman"/>
          <w:bCs/>
          <w:sz w:val="24"/>
          <w:szCs w:val="24"/>
        </w:rPr>
        <w:t>-</w:t>
      </w:r>
      <w:r w:rsidRPr="00A50708">
        <w:rPr>
          <w:rFonts w:ascii="微软雅黑" w:eastAsia="微软雅黑" w:hAnsi="微软雅黑" w:cs="Times New Roman" w:hint="eastAsia"/>
          <w:bCs/>
          <w:sz w:val="24"/>
          <w:szCs w:val="24"/>
        </w:rPr>
        <w:t>4</w:t>
      </w:r>
      <w:r w:rsidRPr="00A50708">
        <w:rPr>
          <w:rFonts w:ascii="微软雅黑" w:eastAsia="微软雅黑" w:hAnsi="微软雅黑" w:cs="Times New Roman"/>
          <w:bCs/>
          <w:sz w:val="24"/>
          <w:szCs w:val="24"/>
        </w:rPr>
        <w:t>名</w:t>
      </w:r>
      <w:r w:rsidRPr="00A50708">
        <w:rPr>
          <w:rFonts w:ascii="微软雅黑" w:eastAsia="微软雅黑" w:hAnsi="微软雅黑" w:cs="Times New Roman" w:hint="eastAsia"/>
          <w:bCs/>
          <w:sz w:val="24"/>
          <w:szCs w:val="24"/>
        </w:rPr>
        <w:t>进修人员</w:t>
      </w:r>
      <w:r w:rsidRPr="00A50708">
        <w:rPr>
          <w:rFonts w:ascii="微软雅黑" w:eastAsia="微软雅黑" w:hAnsi="微软雅黑" w:cs="Times New Roman"/>
          <w:bCs/>
          <w:sz w:val="24"/>
          <w:szCs w:val="24"/>
        </w:rPr>
        <w:t>。</w:t>
      </w:r>
    </w:p>
    <w:p w14:paraId="7BF9C80E" w14:textId="77777777" w:rsidR="00A50708" w:rsidRPr="00A50708" w:rsidRDefault="00A50708" w:rsidP="00A50708">
      <w:pPr>
        <w:spacing w:line="360" w:lineRule="auto"/>
        <w:rPr>
          <w:rFonts w:ascii="微软雅黑" w:eastAsia="微软雅黑" w:hAnsi="微软雅黑" w:cs="Times New Roman"/>
          <w:b/>
          <w:bCs/>
          <w:sz w:val="24"/>
          <w:szCs w:val="24"/>
        </w:rPr>
      </w:pPr>
      <w:r w:rsidRPr="00A50708">
        <w:rPr>
          <w:rFonts w:ascii="微软雅黑" w:eastAsia="微软雅黑" w:hAnsi="微软雅黑" w:cs="Times New Roman" w:hint="eastAsia"/>
          <w:b/>
          <w:bCs/>
          <w:sz w:val="24"/>
          <w:szCs w:val="24"/>
        </w:rPr>
        <w:t>四</w:t>
      </w:r>
      <w:r w:rsidRPr="00A50708">
        <w:rPr>
          <w:rFonts w:ascii="微软雅黑" w:eastAsia="微软雅黑" w:hAnsi="微软雅黑" w:cs="Times New Roman"/>
          <w:b/>
          <w:bCs/>
          <w:sz w:val="24"/>
          <w:szCs w:val="24"/>
        </w:rPr>
        <w:t>、</w:t>
      </w:r>
      <w:r w:rsidRPr="00A50708">
        <w:rPr>
          <w:rFonts w:ascii="微软雅黑" w:eastAsia="微软雅黑" w:hAnsi="微软雅黑" w:cs="Times New Roman" w:hint="eastAsia"/>
          <w:b/>
          <w:bCs/>
          <w:sz w:val="24"/>
          <w:szCs w:val="24"/>
        </w:rPr>
        <w:t>考试方式：</w:t>
      </w:r>
      <w:r w:rsidRPr="00A50708">
        <w:rPr>
          <w:rFonts w:ascii="微软雅黑" w:eastAsia="微软雅黑" w:hAnsi="微软雅黑" w:cs="Times New Roman"/>
          <w:b/>
          <w:bCs/>
          <w:sz w:val="24"/>
          <w:szCs w:val="24"/>
        </w:rPr>
        <w:t xml:space="preserve"> </w:t>
      </w:r>
    </w:p>
    <w:p w14:paraId="387CAC75" w14:textId="77777777" w:rsidR="00A50708" w:rsidRPr="00A50708" w:rsidRDefault="00A50708" w:rsidP="00A50708">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教育处和科室审核基本情况通过。</w:t>
      </w:r>
    </w:p>
    <w:p w14:paraId="21F0E996" w14:textId="77777777" w:rsidR="00A50708" w:rsidRPr="00A50708" w:rsidRDefault="00A50708" w:rsidP="00A50708">
      <w:pPr>
        <w:spacing w:line="360" w:lineRule="auto"/>
        <w:rPr>
          <w:rFonts w:ascii="微软雅黑" w:eastAsia="微软雅黑" w:hAnsi="微软雅黑" w:cs="Times New Roman"/>
          <w:sz w:val="24"/>
          <w:szCs w:val="24"/>
        </w:rPr>
      </w:pPr>
      <w:r w:rsidRPr="00A50708">
        <w:rPr>
          <w:rFonts w:ascii="微软雅黑" w:eastAsia="微软雅黑" w:hAnsi="微软雅黑" w:cs="Times New Roman" w:hint="eastAsia"/>
          <w:b/>
          <w:bCs/>
          <w:sz w:val="24"/>
          <w:szCs w:val="24"/>
        </w:rPr>
        <w:t>五</w:t>
      </w:r>
      <w:r w:rsidRPr="00A50708">
        <w:rPr>
          <w:rFonts w:ascii="微软雅黑" w:eastAsia="微软雅黑" w:hAnsi="微软雅黑" w:cs="Times New Roman"/>
          <w:b/>
          <w:bCs/>
          <w:sz w:val="24"/>
          <w:szCs w:val="24"/>
        </w:rPr>
        <w:t>、</w:t>
      </w:r>
      <w:r w:rsidRPr="00A50708">
        <w:rPr>
          <w:rFonts w:ascii="微软雅黑" w:eastAsia="微软雅黑" w:hAnsi="微软雅黑" w:cs="Times New Roman" w:hint="eastAsia"/>
          <w:b/>
          <w:bCs/>
          <w:sz w:val="24"/>
          <w:szCs w:val="24"/>
        </w:rPr>
        <w:t>结业方式</w:t>
      </w:r>
      <w:r w:rsidRPr="00A50708">
        <w:rPr>
          <w:rFonts w:ascii="微软雅黑" w:eastAsia="微软雅黑" w:hAnsi="微软雅黑" w:cs="Times New Roman"/>
          <w:sz w:val="24"/>
          <w:szCs w:val="24"/>
        </w:rPr>
        <w:t>：</w:t>
      </w:r>
    </w:p>
    <w:p w14:paraId="323DD43E" w14:textId="77777777" w:rsidR="00A50708" w:rsidRPr="00A50708" w:rsidRDefault="00A50708" w:rsidP="00A50708">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结业证书：结业考核成绩合格者，将由我院教育处颁发临床试验中心进修结业证书。</w:t>
      </w:r>
    </w:p>
    <w:p w14:paraId="09042392" w14:textId="77777777" w:rsidR="00A50708" w:rsidRPr="00A50708" w:rsidRDefault="00A50708" w:rsidP="00A50708">
      <w:pPr>
        <w:spacing w:line="360" w:lineRule="auto"/>
        <w:rPr>
          <w:rFonts w:ascii="微软雅黑" w:eastAsia="微软雅黑" w:hAnsi="微软雅黑" w:cs="Times New Roman"/>
          <w:b/>
          <w:bCs/>
          <w:sz w:val="24"/>
          <w:szCs w:val="24"/>
        </w:rPr>
      </w:pPr>
      <w:r w:rsidRPr="00A50708">
        <w:rPr>
          <w:rFonts w:ascii="微软雅黑" w:eastAsia="微软雅黑" w:hAnsi="微软雅黑" w:cs="Times New Roman" w:hint="eastAsia"/>
          <w:b/>
          <w:bCs/>
          <w:sz w:val="24"/>
          <w:szCs w:val="24"/>
        </w:rPr>
        <w:t>六</w:t>
      </w:r>
      <w:r w:rsidRPr="00A50708">
        <w:rPr>
          <w:rFonts w:ascii="微软雅黑" w:eastAsia="微软雅黑" w:hAnsi="微软雅黑" w:cs="Times New Roman"/>
          <w:b/>
          <w:bCs/>
          <w:sz w:val="24"/>
          <w:szCs w:val="24"/>
        </w:rPr>
        <w:t>、收费标准：</w:t>
      </w:r>
    </w:p>
    <w:p w14:paraId="7ED551BB" w14:textId="77777777" w:rsidR="00A50708" w:rsidRPr="00A50708" w:rsidRDefault="00A50708" w:rsidP="00A50708">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sz w:val="24"/>
          <w:szCs w:val="24"/>
        </w:rPr>
        <w:t>参照医院一般科室进行收费标准，</w:t>
      </w:r>
      <w:r w:rsidRPr="00A50708">
        <w:rPr>
          <w:rFonts w:ascii="微软雅黑" w:eastAsia="微软雅黑" w:hAnsi="微软雅黑" w:cs="Times New Roman" w:hint="eastAsia"/>
          <w:sz w:val="24"/>
          <w:szCs w:val="24"/>
        </w:rPr>
        <w:t>1000</w:t>
      </w:r>
      <w:r w:rsidRPr="00A50708">
        <w:rPr>
          <w:rFonts w:ascii="微软雅黑" w:eastAsia="微软雅黑" w:hAnsi="微软雅黑" w:cs="Times New Roman"/>
          <w:sz w:val="24"/>
          <w:szCs w:val="24"/>
        </w:rPr>
        <w:t>元/月。</w:t>
      </w:r>
    </w:p>
    <w:p w14:paraId="58AD6DE4" w14:textId="77777777" w:rsidR="00A50708" w:rsidRPr="00A50708" w:rsidRDefault="00A50708" w:rsidP="00A50708">
      <w:pPr>
        <w:spacing w:line="360" w:lineRule="auto"/>
        <w:ind w:firstLineChars="200" w:firstLine="480"/>
        <w:rPr>
          <w:rFonts w:ascii="微软雅黑" w:eastAsia="微软雅黑" w:hAnsi="微软雅黑" w:cs="Times New Roman"/>
          <w:sz w:val="24"/>
          <w:szCs w:val="24"/>
        </w:rPr>
      </w:pPr>
      <w:r w:rsidRPr="00A50708">
        <w:rPr>
          <w:rFonts w:ascii="微软雅黑" w:eastAsia="微软雅黑" w:hAnsi="微软雅黑" w:cs="Times New Roman"/>
          <w:sz w:val="24"/>
          <w:szCs w:val="24"/>
        </w:rPr>
        <w:t>关于住宿：我中心不提供进修人员住宿，需自行解决。</w:t>
      </w:r>
    </w:p>
    <w:p w14:paraId="105DA085" w14:textId="77777777" w:rsidR="00A50708" w:rsidRPr="00A50708" w:rsidRDefault="00A50708" w:rsidP="00A50708">
      <w:pPr>
        <w:spacing w:line="360" w:lineRule="auto"/>
        <w:rPr>
          <w:rFonts w:ascii="微软雅黑" w:eastAsia="微软雅黑" w:hAnsi="微软雅黑" w:cs="Times New Roman"/>
          <w:b/>
          <w:bCs/>
          <w:sz w:val="24"/>
          <w:szCs w:val="24"/>
        </w:rPr>
      </w:pPr>
      <w:r w:rsidRPr="00A50708">
        <w:rPr>
          <w:rFonts w:ascii="微软雅黑" w:eastAsia="微软雅黑" w:hAnsi="微软雅黑" w:cs="Times New Roman" w:hint="eastAsia"/>
          <w:b/>
          <w:bCs/>
          <w:sz w:val="24"/>
          <w:szCs w:val="24"/>
        </w:rPr>
        <w:t>七、进修咨询方式：</w:t>
      </w:r>
    </w:p>
    <w:p w14:paraId="72E3B5E0" w14:textId="77777777" w:rsidR="00A50708" w:rsidRPr="00A50708" w:rsidRDefault="00A50708" w:rsidP="00A50708">
      <w:pPr>
        <w:spacing w:line="360" w:lineRule="auto"/>
        <w:ind w:firstLineChars="200" w:firstLine="480"/>
        <w:jc w:val="left"/>
        <w:rPr>
          <w:rFonts w:ascii="微软雅黑" w:eastAsia="微软雅黑" w:hAnsi="微软雅黑" w:cs="Times New Roman"/>
          <w:sz w:val="24"/>
          <w:szCs w:val="24"/>
        </w:rPr>
      </w:pPr>
      <w:r w:rsidRPr="00A50708">
        <w:rPr>
          <w:rFonts w:ascii="微软雅黑" w:eastAsia="微软雅黑" w:hAnsi="微软雅黑" w:cs="Times New Roman" w:hint="eastAsia"/>
          <w:sz w:val="24"/>
          <w:szCs w:val="24"/>
        </w:rPr>
        <w:t>有意应试者可咨询：王佳庆：010-59975178，</w:t>
      </w:r>
      <w:r w:rsidRPr="00A50708">
        <w:rPr>
          <w:rFonts w:ascii="微软雅黑" w:eastAsia="微软雅黑" w:hAnsi="微软雅黑" w:cs="Times New Roman"/>
          <w:sz w:val="24"/>
          <w:szCs w:val="24"/>
        </w:rPr>
        <w:t>bjtth_jg@bjtth.org</w:t>
      </w:r>
      <w:r w:rsidRPr="00A50708">
        <w:rPr>
          <w:rFonts w:ascii="微软雅黑" w:eastAsia="微软雅黑" w:hAnsi="微软雅黑" w:cs="Times New Roman" w:hint="eastAsia"/>
          <w:sz w:val="24"/>
          <w:szCs w:val="24"/>
        </w:rPr>
        <w:t>（邮件请备注进修人员+姓名+单位）</w:t>
      </w:r>
    </w:p>
    <w:p w14:paraId="24C54EFC" w14:textId="77777777" w:rsidR="00A50708" w:rsidRPr="00A50708" w:rsidRDefault="00A50708" w:rsidP="00A50708">
      <w:pPr>
        <w:spacing w:line="360" w:lineRule="auto"/>
        <w:jc w:val="left"/>
        <w:rPr>
          <w:rFonts w:ascii="微软雅黑" w:eastAsia="微软雅黑" w:hAnsi="微软雅黑" w:cs="Times New Roman"/>
          <w:b/>
          <w:bCs/>
          <w:sz w:val="24"/>
          <w:szCs w:val="24"/>
        </w:rPr>
      </w:pPr>
      <w:r w:rsidRPr="00A50708">
        <w:rPr>
          <w:rFonts w:ascii="微软雅黑" w:eastAsia="微软雅黑" w:hAnsi="微软雅黑" w:cs="Times New Roman" w:hint="eastAsia"/>
          <w:b/>
          <w:bCs/>
          <w:sz w:val="24"/>
          <w:szCs w:val="24"/>
        </w:rPr>
        <w:t>八、报名方式：</w:t>
      </w:r>
    </w:p>
    <w:p w14:paraId="4073CFB8" w14:textId="77777777" w:rsidR="00A50708" w:rsidRPr="00A50708" w:rsidRDefault="00A50708" w:rsidP="00A50708">
      <w:pPr>
        <w:spacing w:line="360" w:lineRule="auto"/>
        <w:jc w:val="left"/>
        <w:rPr>
          <w:rFonts w:ascii="微软雅黑" w:eastAsia="微软雅黑" w:hAnsi="微软雅黑" w:cs="Times New Roman"/>
          <w:sz w:val="24"/>
          <w:szCs w:val="24"/>
        </w:rPr>
      </w:pPr>
      <w:r w:rsidRPr="00A50708">
        <w:rPr>
          <w:rFonts w:ascii="微软雅黑" w:eastAsia="微软雅黑" w:hAnsi="微软雅黑"/>
          <w:sz w:val="24"/>
          <w:szCs w:val="24"/>
        </w:rPr>
        <w:t>1</w:t>
      </w:r>
      <w:r w:rsidRPr="00A50708">
        <w:rPr>
          <w:rFonts w:ascii="微软雅黑" w:eastAsia="微软雅黑" w:hAnsi="微软雅黑" w:cs="Times New Roman" w:hint="eastAsia"/>
          <w:sz w:val="24"/>
          <w:szCs w:val="24"/>
        </w:rPr>
        <w:t>、登录</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北京天坛医院官网首页</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科研教学</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进修申请</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进修医师网上报名</w:t>
      </w:r>
      <w:r w:rsidRPr="00A50708">
        <w:rPr>
          <w:rFonts w:ascii="微软雅黑" w:eastAsia="微软雅黑" w:hAnsi="微软雅黑" w:cs="Times New Roman"/>
          <w:sz w:val="24"/>
          <w:szCs w:val="24"/>
        </w:rPr>
        <w:t>”</w:t>
      </w:r>
      <w:r w:rsidRPr="00A50708">
        <w:rPr>
          <w:rFonts w:ascii="微软雅黑" w:eastAsia="微软雅黑" w:hAnsi="微软雅黑" w:cs="Times New Roman" w:hint="eastAsia"/>
          <w:sz w:val="24"/>
          <w:szCs w:val="24"/>
        </w:rPr>
        <w:t>：</w:t>
      </w:r>
      <w:r w:rsidRPr="00A50708">
        <w:rPr>
          <w:rFonts w:ascii="微软雅黑" w:eastAsia="微软雅黑" w:hAnsi="微软雅黑" w:cs="Times New Roman"/>
          <w:sz w:val="24"/>
          <w:szCs w:val="24"/>
        </w:rPr>
        <w:t xml:space="preserve"> </w:t>
      </w:r>
      <w:r w:rsidRPr="00A50708">
        <w:rPr>
          <w:rFonts w:ascii="微软雅黑" w:eastAsia="微软雅黑" w:hAnsi="微软雅黑" w:cs="Times New Roman" w:hint="eastAsia"/>
          <w:sz w:val="24"/>
          <w:szCs w:val="24"/>
        </w:rPr>
        <w:t>登陆“天坛进修医师申请系统”网址：</w:t>
      </w:r>
      <w:hyperlink r:id="rId70" w:anchor="/jx/login" w:history="1">
        <w:r w:rsidRPr="00A50708">
          <w:rPr>
            <w:rFonts w:ascii="微软雅黑" w:eastAsia="微软雅黑" w:hAnsi="微软雅黑" w:cs="Times New Roman"/>
            <w:sz w:val="24"/>
            <w:szCs w:val="24"/>
          </w:rPr>
          <w:t>http://tiantan.medcircle.cn/#/jx/login</w:t>
        </w:r>
      </w:hyperlink>
      <w:r w:rsidRPr="00A50708">
        <w:rPr>
          <w:rFonts w:ascii="微软雅黑" w:eastAsia="微软雅黑" w:hAnsi="微软雅黑" w:cs="Times New Roman" w:hint="eastAsia"/>
          <w:sz w:val="24"/>
          <w:szCs w:val="24"/>
        </w:rPr>
        <w:t>。</w:t>
      </w:r>
      <w:r w:rsidRPr="00A50708">
        <w:rPr>
          <w:rFonts w:ascii="微软雅黑" w:eastAsia="微软雅黑" w:hAnsi="微软雅黑" w:cs="Times New Roman"/>
          <w:sz w:val="24"/>
          <w:szCs w:val="24"/>
        </w:rPr>
        <w:t xml:space="preserve"> </w:t>
      </w:r>
    </w:p>
    <w:p w14:paraId="072174FB" w14:textId="07895C2E" w:rsidR="008245C7" w:rsidRDefault="00A50708" w:rsidP="00A50708">
      <w:pPr>
        <w:spacing w:line="360" w:lineRule="auto"/>
        <w:jc w:val="left"/>
        <w:rPr>
          <w:rFonts w:ascii="微软雅黑" w:eastAsia="微软雅黑" w:hAnsi="微软雅黑" w:cs="Times New Roman"/>
          <w:sz w:val="24"/>
          <w:szCs w:val="24"/>
        </w:rPr>
      </w:pPr>
      <w:r w:rsidRPr="00A50708">
        <w:rPr>
          <w:rFonts w:ascii="微软雅黑" w:eastAsia="微软雅黑" w:hAnsi="微软雅黑" w:cs="Times New Roman"/>
          <w:sz w:val="24"/>
          <w:szCs w:val="24"/>
        </w:rPr>
        <w:t>2、按要求填写及上传附件齐全，网上打印进修表并在选送单位意见签字盖章,纸质原件需在录取报到时上交</w:t>
      </w:r>
      <w:r w:rsidR="008245C7" w:rsidRPr="008245C7">
        <w:rPr>
          <w:rFonts w:ascii="微软雅黑" w:eastAsia="微软雅黑" w:hAnsi="微软雅黑" w:cs="Times New Roman" w:hint="eastAsia"/>
          <w:sz w:val="24"/>
          <w:szCs w:val="24"/>
        </w:rPr>
        <w:t>。</w:t>
      </w:r>
    </w:p>
    <w:p w14:paraId="434BF5D1" w14:textId="77777777" w:rsidR="008245C7" w:rsidRDefault="008245C7" w:rsidP="00A50708">
      <w:pPr>
        <w:spacing w:line="360" w:lineRule="auto"/>
        <w:jc w:val="left"/>
        <w:rPr>
          <w:rFonts w:ascii="微软雅黑" w:eastAsia="微软雅黑" w:hAnsi="微软雅黑" w:cs="Times New Roman"/>
          <w:sz w:val="24"/>
          <w:szCs w:val="24"/>
        </w:rPr>
      </w:pPr>
    </w:p>
    <w:p w14:paraId="3CCEBBE1" w14:textId="77777777" w:rsidR="008245C7" w:rsidRPr="008245C7" w:rsidRDefault="008245C7" w:rsidP="00A50708">
      <w:pPr>
        <w:spacing w:line="360" w:lineRule="auto"/>
        <w:jc w:val="left"/>
        <w:rPr>
          <w:rFonts w:ascii="微软雅黑" w:eastAsia="微软雅黑" w:hAnsi="微软雅黑" w:cs="Times New Roman"/>
          <w:sz w:val="24"/>
          <w:szCs w:val="24"/>
        </w:rPr>
      </w:pPr>
    </w:p>
    <w:p w14:paraId="24539440" w14:textId="22DA534F" w:rsidR="008245C7" w:rsidRPr="008245C7" w:rsidRDefault="008245C7" w:rsidP="00A50708">
      <w:pPr>
        <w:spacing w:line="360" w:lineRule="auto"/>
        <w:jc w:val="left"/>
        <w:rPr>
          <w:rFonts w:ascii="微软雅黑" w:eastAsia="微软雅黑" w:hAnsi="微软雅黑"/>
          <w:b/>
          <w:bCs/>
          <w:sz w:val="24"/>
          <w:szCs w:val="24"/>
        </w:rPr>
      </w:pPr>
      <w:r w:rsidRPr="00A50708">
        <w:rPr>
          <w:rFonts w:ascii="微软雅黑" w:eastAsia="微软雅黑" w:hAnsi="微软雅黑" w:hint="eastAsia"/>
          <w:b/>
          <w:bCs/>
          <w:sz w:val="24"/>
          <w:szCs w:val="24"/>
        </w:rPr>
        <w:lastRenderedPageBreak/>
        <w:t>培训计划</w:t>
      </w:r>
    </w:p>
    <w:tbl>
      <w:tblPr>
        <w:tblW w:w="5165" w:type="pct"/>
        <w:tblLook w:val="04A0" w:firstRow="1" w:lastRow="0" w:firstColumn="1" w:lastColumn="0" w:noHBand="0" w:noVBand="1"/>
      </w:tblPr>
      <w:tblGrid>
        <w:gridCol w:w="740"/>
        <w:gridCol w:w="1788"/>
        <w:gridCol w:w="3473"/>
        <w:gridCol w:w="2569"/>
      </w:tblGrid>
      <w:tr w:rsidR="008245C7" w:rsidRPr="00A50708" w14:paraId="39390D68" w14:textId="77777777" w:rsidTr="006574EF">
        <w:trPr>
          <w:trHeight w:val="443"/>
        </w:trPr>
        <w:tc>
          <w:tcPr>
            <w:tcW w:w="431"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3B550E9F"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Times New Roman" w:eastAsia="等线" w:hAnsi="Times New Roman" w:cs="Times New Roman"/>
                <w:b/>
                <w:bCs/>
                <w:color w:val="000000"/>
                <w:kern w:val="0"/>
                <w:sz w:val="22"/>
              </w:rPr>
              <w:t xml:space="preserve">　</w:t>
            </w:r>
          </w:p>
        </w:tc>
        <w:tc>
          <w:tcPr>
            <w:tcW w:w="1043" w:type="pct"/>
            <w:tcBorders>
              <w:top w:val="single" w:sz="4" w:space="0" w:color="auto"/>
              <w:left w:val="nil"/>
              <w:bottom w:val="single" w:sz="4" w:space="0" w:color="auto"/>
              <w:right w:val="single" w:sz="4" w:space="0" w:color="auto"/>
            </w:tcBorders>
            <w:shd w:val="clear" w:color="000000" w:fill="C6E0B4"/>
            <w:vAlign w:val="center"/>
            <w:hideMark/>
          </w:tcPr>
          <w:p w14:paraId="491EC387"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培训项目</w:t>
            </w:r>
          </w:p>
        </w:tc>
        <w:tc>
          <w:tcPr>
            <w:tcW w:w="2026" w:type="pct"/>
            <w:tcBorders>
              <w:top w:val="single" w:sz="4" w:space="0" w:color="auto"/>
              <w:left w:val="nil"/>
              <w:bottom w:val="single" w:sz="4" w:space="0" w:color="auto"/>
              <w:right w:val="single" w:sz="4" w:space="0" w:color="auto"/>
            </w:tcBorders>
            <w:shd w:val="clear" w:color="000000" w:fill="C6E0B4"/>
            <w:vAlign w:val="center"/>
            <w:hideMark/>
          </w:tcPr>
          <w:p w14:paraId="3C3FDCBF"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具体内容</w:t>
            </w:r>
          </w:p>
        </w:tc>
        <w:tc>
          <w:tcPr>
            <w:tcW w:w="1499" w:type="pct"/>
            <w:tcBorders>
              <w:top w:val="single" w:sz="4" w:space="0" w:color="auto"/>
              <w:left w:val="nil"/>
              <w:bottom w:val="single" w:sz="4" w:space="0" w:color="auto"/>
              <w:right w:val="single" w:sz="4" w:space="0" w:color="auto"/>
            </w:tcBorders>
            <w:shd w:val="clear" w:color="000000" w:fill="C6E0B4"/>
            <w:vAlign w:val="center"/>
            <w:hideMark/>
          </w:tcPr>
          <w:p w14:paraId="790468E5"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考核方法</w:t>
            </w:r>
          </w:p>
        </w:tc>
      </w:tr>
      <w:tr w:rsidR="008245C7" w:rsidRPr="00A50708" w14:paraId="743E89B7" w14:textId="77777777" w:rsidTr="006574EF">
        <w:trPr>
          <w:trHeight w:val="313"/>
        </w:trPr>
        <w:tc>
          <w:tcPr>
            <w:tcW w:w="431" w:type="pct"/>
            <w:vMerge w:val="restart"/>
            <w:tcBorders>
              <w:top w:val="nil"/>
              <w:left w:val="single" w:sz="4" w:space="0" w:color="auto"/>
              <w:bottom w:val="single" w:sz="4" w:space="0" w:color="000000"/>
              <w:right w:val="single" w:sz="4" w:space="0" w:color="auto"/>
            </w:tcBorders>
            <w:shd w:val="clear" w:color="000000" w:fill="FCE4D6"/>
            <w:vAlign w:val="center"/>
            <w:hideMark/>
          </w:tcPr>
          <w:p w14:paraId="5CC41E21"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基础知识</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6AC4BF89"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法律法规</w:t>
            </w:r>
          </w:p>
        </w:tc>
        <w:tc>
          <w:tcPr>
            <w:tcW w:w="2026" w:type="pct"/>
            <w:tcBorders>
              <w:top w:val="nil"/>
              <w:left w:val="nil"/>
              <w:bottom w:val="single" w:sz="4" w:space="0" w:color="auto"/>
              <w:right w:val="single" w:sz="4" w:space="0" w:color="auto"/>
            </w:tcBorders>
            <w:shd w:val="clear" w:color="auto" w:fill="auto"/>
            <w:vAlign w:val="center"/>
            <w:hideMark/>
          </w:tcPr>
          <w:p w14:paraId="18F4EC0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掌握</w:t>
            </w: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的基本概念及名词定义</w:t>
            </w:r>
          </w:p>
        </w:tc>
        <w:tc>
          <w:tcPr>
            <w:tcW w:w="1499" w:type="pct"/>
            <w:tcBorders>
              <w:top w:val="nil"/>
              <w:left w:val="nil"/>
              <w:bottom w:val="nil"/>
              <w:right w:val="single" w:sz="4" w:space="0" w:color="auto"/>
            </w:tcBorders>
            <w:shd w:val="clear" w:color="auto" w:fill="auto"/>
            <w:vAlign w:val="center"/>
            <w:hideMark/>
          </w:tcPr>
          <w:p w14:paraId="070F626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r w:rsidRPr="00A50708">
              <w:rPr>
                <w:rFonts w:ascii="Times New Roman" w:eastAsia="等线" w:hAnsi="Times New Roman" w:cs="Times New Roman"/>
                <w:color w:val="000000"/>
                <w:kern w:val="0"/>
                <w:sz w:val="22"/>
              </w:rPr>
              <w:t xml:space="preserve"> </w:t>
            </w:r>
          </w:p>
        </w:tc>
      </w:tr>
      <w:tr w:rsidR="008245C7" w:rsidRPr="00A50708" w14:paraId="7146D01C"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1E362732"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1E8A6A6E"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3F21B974"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学习</w:t>
            </w: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法律法规及指导原则</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BD4798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综合提问</w:t>
            </w:r>
          </w:p>
        </w:tc>
      </w:tr>
      <w:tr w:rsidR="008245C7" w:rsidRPr="00A50708" w14:paraId="784EE291"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44AAB87C"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64743FB1"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5ABC508D"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了解</w:t>
            </w:r>
            <w:r w:rsidRPr="00A50708">
              <w:rPr>
                <w:rFonts w:ascii="Times New Roman" w:eastAsia="等线" w:hAnsi="Times New Roman" w:cs="Times New Roman"/>
                <w:color w:val="000000"/>
                <w:kern w:val="0"/>
                <w:sz w:val="22"/>
              </w:rPr>
              <w:t>ICH-GCP</w:t>
            </w:r>
            <w:r w:rsidRPr="00A50708">
              <w:rPr>
                <w:rFonts w:ascii="宋体" w:eastAsia="宋体" w:hAnsi="宋体" w:cs="Times New Roman" w:hint="eastAsia"/>
                <w:color w:val="000000"/>
                <w:kern w:val="0"/>
                <w:sz w:val="22"/>
              </w:rPr>
              <w:t>相关内容</w:t>
            </w:r>
          </w:p>
        </w:tc>
        <w:tc>
          <w:tcPr>
            <w:tcW w:w="1499" w:type="pct"/>
            <w:vMerge/>
            <w:tcBorders>
              <w:top w:val="nil"/>
              <w:left w:val="single" w:sz="4" w:space="0" w:color="auto"/>
              <w:bottom w:val="single" w:sz="4" w:space="0" w:color="000000"/>
              <w:right w:val="single" w:sz="4" w:space="0" w:color="auto"/>
            </w:tcBorders>
            <w:vAlign w:val="center"/>
            <w:hideMark/>
          </w:tcPr>
          <w:p w14:paraId="056B169B"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3961C48A" w14:textId="77777777" w:rsidTr="006574EF">
        <w:trPr>
          <w:trHeight w:val="297"/>
        </w:trPr>
        <w:tc>
          <w:tcPr>
            <w:tcW w:w="431" w:type="pct"/>
            <w:vMerge/>
            <w:tcBorders>
              <w:top w:val="nil"/>
              <w:left w:val="single" w:sz="4" w:space="0" w:color="auto"/>
              <w:bottom w:val="single" w:sz="4" w:space="0" w:color="000000"/>
              <w:right w:val="single" w:sz="4" w:space="0" w:color="auto"/>
            </w:tcBorders>
            <w:vAlign w:val="center"/>
            <w:hideMark/>
          </w:tcPr>
          <w:p w14:paraId="0556BF9A"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6C013236"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临床试验中心体系文件</w:t>
            </w:r>
          </w:p>
        </w:tc>
        <w:tc>
          <w:tcPr>
            <w:tcW w:w="2026" w:type="pct"/>
            <w:tcBorders>
              <w:top w:val="nil"/>
              <w:left w:val="nil"/>
              <w:bottom w:val="single" w:sz="4" w:space="0" w:color="auto"/>
              <w:right w:val="single" w:sz="4" w:space="0" w:color="auto"/>
            </w:tcBorders>
            <w:shd w:val="clear" w:color="auto" w:fill="auto"/>
            <w:vAlign w:val="center"/>
            <w:hideMark/>
          </w:tcPr>
          <w:p w14:paraId="04F0357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学习我院临床试验中心体系文件</w:t>
            </w:r>
          </w:p>
        </w:tc>
        <w:tc>
          <w:tcPr>
            <w:tcW w:w="1499" w:type="pct"/>
            <w:tcBorders>
              <w:top w:val="nil"/>
              <w:left w:val="nil"/>
              <w:bottom w:val="nil"/>
              <w:right w:val="single" w:sz="4" w:space="0" w:color="auto"/>
            </w:tcBorders>
            <w:shd w:val="clear" w:color="auto" w:fill="auto"/>
            <w:vAlign w:val="center"/>
            <w:hideMark/>
          </w:tcPr>
          <w:p w14:paraId="0E3F9C74"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p>
        </w:tc>
      </w:tr>
      <w:tr w:rsidR="008245C7" w:rsidRPr="00A50708" w14:paraId="06046DA2"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76BDB706"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672359AA"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5233AB98"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了解我院机构办办事流程</w:t>
            </w:r>
          </w:p>
        </w:tc>
        <w:tc>
          <w:tcPr>
            <w:tcW w:w="1499" w:type="pct"/>
            <w:tcBorders>
              <w:top w:val="nil"/>
              <w:left w:val="nil"/>
              <w:bottom w:val="single" w:sz="4" w:space="0" w:color="auto"/>
              <w:right w:val="single" w:sz="4" w:space="0" w:color="auto"/>
            </w:tcBorders>
            <w:shd w:val="clear" w:color="auto" w:fill="auto"/>
            <w:vAlign w:val="center"/>
            <w:hideMark/>
          </w:tcPr>
          <w:p w14:paraId="234AC215"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综合提问</w:t>
            </w:r>
          </w:p>
        </w:tc>
      </w:tr>
      <w:tr w:rsidR="008245C7" w:rsidRPr="00A50708" w14:paraId="7F6DA7C5" w14:textId="77777777" w:rsidTr="006574EF">
        <w:trPr>
          <w:trHeight w:val="221"/>
        </w:trPr>
        <w:tc>
          <w:tcPr>
            <w:tcW w:w="431" w:type="pct"/>
            <w:vMerge w:val="restart"/>
            <w:tcBorders>
              <w:top w:val="nil"/>
              <w:left w:val="single" w:sz="4" w:space="0" w:color="auto"/>
              <w:bottom w:val="single" w:sz="4" w:space="0" w:color="000000"/>
              <w:right w:val="single" w:sz="4" w:space="0" w:color="auto"/>
            </w:tcBorders>
            <w:shd w:val="clear" w:color="000000" w:fill="FFF2CC"/>
            <w:vAlign w:val="center"/>
            <w:hideMark/>
          </w:tcPr>
          <w:p w14:paraId="72EE96B2"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机构工作</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4618295E"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立项审核</w:t>
            </w:r>
          </w:p>
        </w:tc>
        <w:tc>
          <w:tcPr>
            <w:tcW w:w="2026" w:type="pct"/>
            <w:tcBorders>
              <w:top w:val="nil"/>
              <w:left w:val="nil"/>
              <w:bottom w:val="single" w:sz="4" w:space="0" w:color="auto"/>
              <w:right w:val="single" w:sz="4" w:space="0" w:color="auto"/>
            </w:tcBorders>
            <w:shd w:val="clear" w:color="auto" w:fill="auto"/>
            <w:vAlign w:val="center"/>
            <w:hideMark/>
          </w:tcPr>
          <w:p w14:paraId="27F7DAFC"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掌握立项审核流程</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6A98B53C"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参与并审阅≥</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个立项项目</w:t>
            </w:r>
          </w:p>
        </w:tc>
      </w:tr>
      <w:tr w:rsidR="008245C7" w:rsidRPr="00A50708" w14:paraId="1464C316"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2CCA1CC4"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60BE49C4"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7F20D7BD"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熟悉立项审核的内容</w:t>
            </w:r>
          </w:p>
        </w:tc>
        <w:tc>
          <w:tcPr>
            <w:tcW w:w="1499" w:type="pct"/>
            <w:vMerge/>
            <w:tcBorders>
              <w:top w:val="nil"/>
              <w:left w:val="single" w:sz="4" w:space="0" w:color="auto"/>
              <w:bottom w:val="single" w:sz="4" w:space="0" w:color="000000"/>
              <w:right w:val="single" w:sz="4" w:space="0" w:color="auto"/>
            </w:tcBorders>
            <w:vAlign w:val="center"/>
            <w:hideMark/>
          </w:tcPr>
          <w:p w14:paraId="2A017150"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737286BA"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789CDF3B"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352CDC23"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研究者会</w:t>
            </w:r>
            <w:r w:rsidRPr="00A50708">
              <w:rPr>
                <w:rFonts w:ascii="Times New Roman" w:eastAsia="等线" w:hAnsi="Times New Roman" w:cs="Times New Roman"/>
                <w:color w:val="000000"/>
                <w:kern w:val="0"/>
                <w:sz w:val="22"/>
              </w:rPr>
              <w:t>&amp;</w:t>
            </w:r>
            <w:r w:rsidRPr="00A50708">
              <w:rPr>
                <w:rFonts w:ascii="宋体" w:eastAsia="宋体" w:hAnsi="宋体" w:cs="Times New Roman" w:hint="eastAsia"/>
                <w:color w:val="000000"/>
                <w:kern w:val="0"/>
                <w:sz w:val="22"/>
              </w:rPr>
              <w:t>启动会</w:t>
            </w:r>
          </w:p>
        </w:tc>
        <w:tc>
          <w:tcPr>
            <w:tcW w:w="2026" w:type="pct"/>
            <w:tcBorders>
              <w:top w:val="nil"/>
              <w:left w:val="nil"/>
              <w:bottom w:val="single" w:sz="4" w:space="0" w:color="auto"/>
              <w:right w:val="single" w:sz="4" w:space="0" w:color="auto"/>
            </w:tcBorders>
            <w:shd w:val="clear" w:color="auto" w:fill="auto"/>
            <w:vAlign w:val="center"/>
            <w:hideMark/>
          </w:tcPr>
          <w:p w14:paraId="1505EE61"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掌握项目启动前的资料的确认</w:t>
            </w:r>
          </w:p>
        </w:tc>
        <w:tc>
          <w:tcPr>
            <w:tcW w:w="1499" w:type="pct"/>
            <w:tcBorders>
              <w:top w:val="nil"/>
              <w:left w:val="nil"/>
              <w:bottom w:val="nil"/>
              <w:right w:val="single" w:sz="4" w:space="0" w:color="auto"/>
            </w:tcBorders>
            <w:shd w:val="clear" w:color="auto" w:fill="auto"/>
            <w:vAlign w:val="center"/>
            <w:hideMark/>
          </w:tcPr>
          <w:p w14:paraId="1F96B38A"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参与审阅≥</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个项目启动会确认工作</w:t>
            </w:r>
          </w:p>
        </w:tc>
      </w:tr>
      <w:tr w:rsidR="008245C7" w:rsidRPr="00A50708" w14:paraId="29B66DD1"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0BA7865C"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34DA2368"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2F8D1829"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参加项目启动会</w:t>
            </w:r>
          </w:p>
        </w:tc>
        <w:tc>
          <w:tcPr>
            <w:tcW w:w="1499" w:type="pct"/>
            <w:tcBorders>
              <w:top w:val="nil"/>
              <w:left w:val="nil"/>
              <w:bottom w:val="nil"/>
              <w:right w:val="single" w:sz="4" w:space="0" w:color="auto"/>
            </w:tcBorders>
            <w:shd w:val="clear" w:color="auto" w:fill="auto"/>
            <w:vAlign w:val="center"/>
            <w:hideMark/>
          </w:tcPr>
          <w:p w14:paraId="52E4AC65"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参加≥</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个项目启动会</w:t>
            </w:r>
          </w:p>
        </w:tc>
      </w:tr>
      <w:tr w:rsidR="008245C7" w:rsidRPr="00A50708" w14:paraId="7F1E0B49"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569FBD92"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4938714A"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155F0944"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参加项目研究者会</w:t>
            </w:r>
          </w:p>
        </w:tc>
        <w:tc>
          <w:tcPr>
            <w:tcW w:w="1499" w:type="pct"/>
            <w:tcBorders>
              <w:top w:val="nil"/>
              <w:left w:val="nil"/>
              <w:bottom w:val="single" w:sz="4" w:space="0" w:color="auto"/>
              <w:right w:val="single" w:sz="4" w:space="0" w:color="auto"/>
            </w:tcBorders>
            <w:shd w:val="clear" w:color="auto" w:fill="auto"/>
            <w:vAlign w:val="center"/>
            <w:hideMark/>
          </w:tcPr>
          <w:p w14:paraId="79F31FF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参加≥</w:t>
            </w:r>
            <w:r w:rsidRPr="00A50708">
              <w:rPr>
                <w:rFonts w:ascii="Times New Roman" w:eastAsia="等线" w:hAnsi="Times New Roman" w:cs="Times New Roman"/>
                <w:color w:val="000000"/>
                <w:kern w:val="0"/>
                <w:sz w:val="22"/>
              </w:rPr>
              <w:t>1</w:t>
            </w:r>
            <w:r w:rsidRPr="00A50708">
              <w:rPr>
                <w:rFonts w:ascii="宋体" w:eastAsia="宋体" w:hAnsi="宋体" w:cs="Times New Roman" w:hint="eastAsia"/>
                <w:color w:val="000000"/>
                <w:kern w:val="0"/>
                <w:sz w:val="22"/>
              </w:rPr>
              <w:t>个项目研究者会</w:t>
            </w:r>
          </w:p>
        </w:tc>
      </w:tr>
      <w:tr w:rsidR="008245C7" w:rsidRPr="00A50708" w14:paraId="19E24250"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3EA3F784"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335B5081"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质控</w:t>
            </w:r>
          </w:p>
        </w:tc>
        <w:tc>
          <w:tcPr>
            <w:tcW w:w="2026" w:type="pct"/>
            <w:tcBorders>
              <w:top w:val="nil"/>
              <w:left w:val="nil"/>
              <w:bottom w:val="single" w:sz="4" w:space="0" w:color="auto"/>
              <w:right w:val="single" w:sz="4" w:space="0" w:color="auto"/>
            </w:tcBorders>
            <w:shd w:val="clear" w:color="auto" w:fill="auto"/>
            <w:vAlign w:val="center"/>
            <w:hideMark/>
          </w:tcPr>
          <w:p w14:paraId="512C3EA0"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了解药物</w:t>
            </w:r>
            <w:r w:rsidRPr="00A50708">
              <w:rPr>
                <w:rFonts w:ascii="Times New Roman" w:eastAsia="等线" w:hAnsi="Times New Roman" w:cs="Times New Roman"/>
                <w:color w:val="000000"/>
                <w:kern w:val="0"/>
                <w:sz w:val="22"/>
              </w:rPr>
              <w:t>/</w:t>
            </w:r>
            <w:r w:rsidRPr="00A50708">
              <w:rPr>
                <w:rFonts w:ascii="宋体" w:eastAsia="宋体" w:hAnsi="宋体" w:cs="Times New Roman" w:hint="eastAsia"/>
                <w:color w:val="000000"/>
                <w:kern w:val="0"/>
                <w:sz w:val="22"/>
              </w:rPr>
              <w:t>器械核查要点</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296B7132"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参加≥</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个项目质控</w:t>
            </w:r>
          </w:p>
        </w:tc>
      </w:tr>
      <w:tr w:rsidR="008245C7" w:rsidRPr="00A50708" w14:paraId="0CDB3140"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1816C4EA"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3C8D1448"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0B4FEEB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参加项目质控工作</w:t>
            </w:r>
            <w:r w:rsidRPr="00A50708">
              <w:rPr>
                <w:rFonts w:ascii="Times New Roman" w:eastAsia="等线" w:hAnsi="Times New Roman" w:cs="Times New Roman"/>
                <w:color w:val="000000"/>
                <w:kern w:val="0"/>
                <w:sz w:val="22"/>
              </w:rPr>
              <w:t xml:space="preserve"> </w:t>
            </w:r>
          </w:p>
        </w:tc>
        <w:tc>
          <w:tcPr>
            <w:tcW w:w="1499" w:type="pct"/>
            <w:vMerge/>
            <w:tcBorders>
              <w:top w:val="nil"/>
              <w:left w:val="single" w:sz="4" w:space="0" w:color="auto"/>
              <w:bottom w:val="single" w:sz="4" w:space="0" w:color="000000"/>
              <w:right w:val="single" w:sz="4" w:space="0" w:color="auto"/>
            </w:tcBorders>
            <w:vAlign w:val="center"/>
            <w:hideMark/>
          </w:tcPr>
          <w:p w14:paraId="1486A7AC"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2A18B168"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4FFD2DD4"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3ED40617"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66FA85A8"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熟悉我院质控预约流程及质量打分评定方法</w:t>
            </w:r>
          </w:p>
        </w:tc>
        <w:tc>
          <w:tcPr>
            <w:tcW w:w="1499" w:type="pct"/>
            <w:vMerge/>
            <w:tcBorders>
              <w:top w:val="nil"/>
              <w:left w:val="single" w:sz="4" w:space="0" w:color="auto"/>
              <w:bottom w:val="single" w:sz="4" w:space="0" w:color="000000"/>
              <w:right w:val="single" w:sz="4" w:space="0" w:color="auto"/>
            </w:tcBorders>
            <w:vAlign w:val="center"/>
            <w:hideMark/>
          </w:tcPr>
          <w:p w14:paraId="33E66E0D"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0F92DA9E"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105A9D9A"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7F5CE6F9"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合同及财务</w:t>
            </w:r>
          </w:p>
        </w:tc>
        <w:tc>
          <w:tcPr>
            <w:tcW w:w="2026" w:type="pct"/>
            <w:tcBorders>
              <w:top w:val="nil"/>
              <w:left w:val="nil"/>
              <w:bottom w:val="single" w:sz="4" w:space="0" w:color="auto"/>
              <w:right w:val="single" w:sz="4" w:space="0" w:color="auto"/>
            </w:tcBorders>
            <w:shd w:val="clear" w:color="auto" w:fill="auto"/>
            <w:vAlign w:val="center"/>
            <w:hideMark/>
          </w:tcPr>
          <w:p w14:paraId="2A15C9FB"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熟悉我院合同模板及审核要点</w:t>
            </w:r>
          </w:p>
        </w:tc>
        <w:tc>
          <w:tcPr>
            <w:tcW w:w="1499" w:type="pct"/>
            <w:tcBorders>
              <w:top w:val="nil"/>
              <w:left w:val="nil"/>
              <w:bottom w:val="nil"/>
              <w:right w:val="single" w:sz="4" w:space="0" w:color="auto"/>
            </w:tcBorders>
            <w:shd w:val="clear" w:color="auto" w:fill="auto"/>
            <w:vAlign w:val="center"/>
            <w:hideMark/>
          </w:tcPr>
          <w:p w14:paraId="20F26ED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1.预审≥</w:t>
            </w:r>
            <w:r w:rsidRPr="00A50708">
              <w:rPr>
                <w:rFonts w:ascii="Times New Roman" w:eastAsia="等线" w:hAnsi="Times New Roman" w:cs="Times New Roman"/>
                <w:color w:val="000000"/>
                <w:kern w:val="0"/>
                <w:sz w:val="22"/>
              </w:rPr>
              <w:t>1</w:t>
            </w:r>
            <w:r w:rsidRPr="00A50708">
              <w:rPr>
                <w:rFonts w:ascii="宋体" w:eastAsia="宋体" w:hAnsi="宋体" w:cs="Times New Roman" w:hint="eastAsia"/>
                <w:color w:val="000000"/>
                <w:kern w:val="0"/>
                <w:sz w:val="22"/>
              </w:rPr>
              <w:t>项合同</w:t>
            </w:r>
          </w:p>
        </w:tc>
      </w:tr>
      <w:tr w:rsidR="008245C7" w:rsidRPr="00A50708" w14:paraId="011FE9A7"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0FD98ED5"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28493408"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1B5DE8A8"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了解我院临床试验财务报销系统</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7CB32F0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2.预审≥</w:t>
            </w:r>
            <w:r w:rsidRPr="00A50708">
              <w:rPr>
                <w:rFonts w:ascii="Times New Roman" w:eastAsia="等线" w:hAnsi="Times New Roman" w:cs="Times New Roman"/>
                <w:color w:val="000000"/>
                <w:kern w:val="0"/>
                <w:sz w:val="22"/>
              </w:rPr>
              <w:t>1</w:t>
            </w:r>
            <w:r w:rsidRPr="00A50708">
              <w:rPr>
                <w:rFonts w:ascii="宋体" w:eastAsia="宋体" w:hAnsi="宋体" w:cs="Times New Roman" w:hint="eastAsia"/>
                <w:color w:val="000000"/>
                <w:kern w:val="0"/>
                <w:sz w:val="22"/>
              </w:rPr>
              <w:t>项关中心经费核算</w:t>
            </w:r>
          </w:p>
        </w:tc>
      </w:tr>
      <w:tr w:rsidR="008245C7" w:rsidRPr="00A50708" w14:paraId="50890B05"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40535182"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576AB7A7"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3414554A"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熟悉我院合同签署流程</w:t>
            </w:r>
          </w:p>
        </w:tc>
        <w:tc>
          <w:tcPr>
            <w:tcW w:w="1499" w:type="pct"/>
            <w:vMerge/>
            <w:tcBorders>
              <w:top w:val="nil"/>
              <w:left w:val="single" w:sz="4" w:space="0" w:color="auto"/>
              <w:bottom w:val="single" w:sz="4" w:space="0" w:color="000000"/>
              <w:right w:val="single" w:sz="4" w:space="0" w:color="auto"/>
            </w:tcBorders>
            <w:vAlign w:val="center"/>
            <w:hideMark/>
          </w:tcPr>
          <w:p w14:paraId="0B18C6A3"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24C3BC74"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34789450"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10DE7E35"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429C731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4. </w:t>
            </w:r>
            <w:r w:rsidRPr="00A50708">
              <w:rPr>
                <w:rFonts w:ascii="宋体" w:eastAsia="宋体" w:hAnsi="宋体" w:cs="Times New Roman" w:hint="eastAsia"/>
                <w:color w:val="000000"/>
                <w:kern w:val="0"/>
                <w:sz w:val="22"/>
              </w:rPr>
              <w:t>熟悉我院关中心经费核算内容</w:t>
            </w:r>
          </w:p>
        </w:tc>
        <w:tc>
          <w:tcPr>
            <w:tcW w:w="1499" w:type="pct"/>
            <w:vMerge/>
            <w:tcBorders>
              <w:top w:val="nil"/>
              <w:left w:val="single" w:sz="4" w:space="0" w:color="auto"/>
              <w:bottom w:val="single" w:sz="4" w:space="0" w:color="000000"/>
              <w:right w:val="single" w:sz="4" w:space="0" w:color="auto"/>
            </w:tcBorders>
            <w:vAlign w:val="center"/>
            <w:hideMark/>
          </w:tcPr>
          <w:p w14:paraId="06F94B20"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3D104B22"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04217FF7"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1436E7B2"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药房</w:t>
            </w:r>
          </w:p>
        </w:tc>
        <w:tc>
          <w:tcPr>
            <w:tcW w:w="2026" w:type="pct"/>
            <w:tcBorders>
              <w:top w:val="nil"/>
              <w:left w:val="nil"/>
              <w:bottom w:val="single" w:sz="4" w:space="0" w:color="auto"/>
              <w:right w:val="single" w:sz="4" w:space="0" w:color="auto"/>
            </w:tcBorders>
            <w:shd w:val="clear" w:color="auto" w:fill="auto"/>
            <w:vAlign w:val="center"/>
            <w:hideMark/>
          </w:tcPr>
          <w:p w14:paraId="19635DA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w:t>
            </w: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药房的管理制度及</w:t>
            </w:r>
            <w:r w:rsidRPr="00A50708">
              <w:rPr>
                <w:rFonts w:ascii="Times New Roman" w:eastAsia="等线" w:hAnsi="Times New Roman" w:cs="Times New Roman"/>
                <w:color w:val="000000"/>
                <w:kern w:val="0"/>
                <w:sz w:val="22"/>
              </w:rPr>
              <w:t>SOP</w:t>
            </w:r>
          </w:p>
        </w:tc>
        <w:tc>
          <w:tcPr>
            <w:tcW w:w="1499" w:type="pct"/>
            <w:tcBorders>
              <w:top w:val="nil"/>
              <w:left w:val="nil"/>
              <w:bottom w:val="nil"/>
              <w:right w:val="single" w:sz="4" w:space="0" w:color="auto"/>
            </w:tcBorders>
            <w:shd w:val="clear" w:color="auto" w:fill="auto"/>
            <w:vAlign w:val="center"/>
            <w:hideMark/>
          </w:tcPr>
          <w:p w14:paraId="140C75C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p>
        </w:tc>
      </w:tr>
      <w:tr w:rsidR="008245C7" w:rsidRPr="00A50708" w14:paraId="55654B5D" w14:textId="77777777" w:rsidTr="006574EF">
        <w:trPr>
          <w:trHeight w:val="649"/>
        </w:trPr>
        <w:tc>
          <w:tcPr>
            <w:tcW w:w="431" w:type="pct"/>
            <w:vMerge/>
            <w:tcBorders>
              <w:top w:val="nil"/>
              <w:left w:val="single" w:sz="4" w:space="0" w:color="auto"/>
              <w:bottom w:val="single" w:sz="4" w:space="0" w:color="000000"/>
              <w:right w:val="single" w:sz="4" w:space="0" w:color="auto"/>
            </w:tcBorders>
            <w:vAlign w:val="center"/>
            <w:hideMark/>
          </w:tcPr>
          <w:p w14:paraId="351F3563"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094FEF3C"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5A998339"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了解我院</w:t>
            </w:r>
            <w:r w:rsidRPr="00A50708">
              <w:rPr>
                <w:rFonts w:ascii="Times New Roman" w:eastAsia="等线" w:hAnsi="Times New Roman" w:cs="Times New Roman"/>
                <w:color w:val="000000"/>
                <w:kern w:val="0"/>
                <w:sz w:val="22"/>
              </w:rPr>
              <w:t>GCP</w:t>
            </w:r>
            <w:r w:rsidRPr="00A50708">
              <w:rPr>
                <w:rFonts w:ascii="宋体" w:eastAsia="宋体" w:hAnsi="宋体" w:cs="Times New Roman" w:hint="eastAsia"/>
                <w:color w:val="000000"/>
                <w:kern w:val="0"/>
                <w:sz w:val="22"/>
              </w:rPr>
              <w:t>药房建档流程</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4E4C04E9"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操作考核：模拟开具处方、取药、发药、回收等</w:t>
            </w:r>
          </w:p>
        </w:tc>
      </w:tr>
      <w:tr w:rsidR="008245C7" w:rsidRPr="00A50708" w14:paraId="667E2C39"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2A091E21"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3AD5AEAE"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329B291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参加药房药品领取、发放及回收过程</w:t>
            </w:r>
          </w:p>
        </w:tc>
        <w:tc>
          <w:tcPr>
            <w:tcW w:w="1499" w:type="pct"/>
            <w:vMerge/>
            <w:tcBorders>
              <w:top w:val="nil"/>
              <w:left w:val="single" w:sz="4" w:space="0" w:color="auto"/>
              <w:bottom w:val="single" w:sz="4" w:space="0" w:color="000000"/>
              <w:right w:val="single" w:sz="4" w:space="0" w:color="auto"/>
            </w:tcBorders>
            <w:vAlign w:val="center"/>
            <w:hideMark/>
          </w:tcPr>
          <w:p w14:paraId="058550EC"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3BF0C73F"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11737348"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151A4C34"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人类遗传资源管理</w:t>
            </w:r>
          </w:p>
        </w:tc>
        <w:tc>
          <w:tcPr>
            <w:tcW w:w="2026" w:type="pct"/>
            <w:tcBorders>
              <w:top w:val="nil"/>
              <w:left w:val="nil"/>
              <w:bottom w:val="single" w:sz="4" w:space="0" w:color="auto"/>
              <w:right w:val="single" w:sz="4" w:space="0" w:color="auto"/>
            </w:tcBorders>
            <w:shd w:val="clear" w:color="auto" w:fill="auto"/>
            <w:vAlign w:val="center"/>
            <w:hideMark/>
          </w:tcPr>
          <w:p w14:paraId="2CEA1F77"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学习人类遗传管理相关法规</w:t>
            </w:r>
          </w:p>
        </w:tc>
        <w:tc>
          <w:tcPr>
            <w:tcW w:w="1499" w:type="pct"/>
            <w:tcBorders>
              <w:top w:val="nil"/>
              <w:left w:val="nil"/>
              <w:bottom w:val="nil"/>
              <w:right w:val="single" w:sz="4" w:space="0" w:color="auto"/>
            </w:tcBorders>
            <w:shd w:val="clear" w:color="auto" w:fill="auto"/>
            <w:vAlign w:val="center"/>
            <w:hideMark/>
          </w:tcPr>
          <w:p w14:paraId="2CC5D107"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p>
        </w:tc>
      </w:tr>
      <w:tr w:rsidR="008245C7" w:rsidRPr="00A50708" w14:paraId="747147E3" w14:textId="77777777" w:rsidTr="006574EF">
        <w:trPr>
          <w:trHeight w:val="275"/>
        </w:trPr>
        <w:tc>
          <w:tcPr>
            <w:tcW w:w="431" w:type="pct"/>
            <w:vMerge/>
            <w:tcBorders>
              <w:top w:val="nil"/>
              <w:left w:val="single" w:sz="4" w:space="0" w:color="auto"/>
              <w:bottom w:val="single" w:sz="4" w:space="0" w:color="000000"/>
              <w:right w:val="single" w:sz="4" w:space="0" w:color="auto"/>
            </w:tcBorders>
            <w:vAlign w:val="center"/>
            <w:hideMark/>
          </w:tcPr>
          <w:p w14:paraId="1F187D3A"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0988DC89"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62812BAA"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熟悉人类遗传文件申请及受理流程</w:t>
            </w:r>
            <w:r w:rsidRPr="00A50708">
              <w:rPr>
                <w:rFonts w:ascii="Times New Roman" w:eastAsia="等线" w:hAnsi="Times New Roman" w:cs="Times New Roman"/>
                <w:color w:val="000000"/>
                <w:kern w:val="0"/>
                <w:sz w:val="22"/>
              </w:rPr>
              <w:t xml:space="preserve"> </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107505E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参加≥</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项人类遗传文件审核</w:t>
            </w:r>
          </w:p>
        </w:tc>
      </w:tr>
      <w:tr w:rsidR="008245C7" w:rsidRPr="00A50708" w14:paraId="5013C0FB"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38DFB3CB"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790154F9"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4325D9A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参与人类遗传文件审核</w:t>
            </w:r>
          </w:p>
        </w:tc>
        <w:tc>
          <w:tcPr>
            <w:tcW w:w="1499" w:type="pct"/>
            <w:vMerge/>
            <w:tcBorders>
              <w:top w:val="nil"/>
              <w:left w:val="single" w:sz="4" w:space="0" w:color="auto"/>
              <w:bottom w:val="single" w:sz="4" w:space="0" w:color="000000"/>
              <w:right w:val="single" w:sz="4" w:space="0" w:color="auto"/>
            </w:tcBorders>
            <w:vAlign w:val="center"/>
            <w:hideMark/>
          </w:tcPr>
          <w:p w14:paraId="1E1CC08E"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096E886E"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20DF3C45"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2F17E9CD"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结题归档</w:t>
            </w:r>
          </w:p>
        </w:tc>
        <w:tc>
          <w:tcPr>
            <w:tcW w:w="2026" w:type="pct"/>
            <w:tcBorders>
              <w:top w:val="nil"/>
              <w:left w:val="nil"/>
              <w:bottom w:val="single" w:sz="4" w:space="0" w:color="auto"/>
              <w:right w:val="single" w:sz="4" w:space="0" w:color="auto"/>
            </w:tcBorders>
            <w:shd w:val="clear" w:color="auto" w:fill="auto"/>
            <w:vAlign w:val="center"/>
            <w:hideMark/>
          </w:tcPr>
          <w:p w14:paraId="437122E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熟悉我院结题审核流程</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6655ECE9"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参与≥</w:t>
            </w:r>
            <w:r w:rsidRPr="00A50708">
              <w:rPr>
                <w:rFonts w:ascii="Times New Roman" w:eastAsia="等线" w:hAnsi="Times New Roman" w:cs="Times New Roman"/>
                <w:color w:val="000000"/>
                <w:kern w:val="0"/>
                <w:sz w:val="22"/>
              </w:rPr>
              <w:t>1</w:t>
            </w:r>
            <w:r w:rsidRPr="00A50708">
              <w:rPr>
                <w:rFonts w:ascii="宋体" w:eastAsia="宋体" w:hAnsi="宋体" w:cs="Times New Roman" w:hint="eastAsia"/>
                <w:color w:val="000000"/>
                <w:kern w:val="0"/>
                <w:sz w:val="22"/>
              </w:rPr>
              <w:t>项归档过程</w:t>
            </w:r>
          </w:p>
        </w:tc>
      </w:tr>
      <w:tr w:rsidR="008245C7" w:rsidRPr="00A50708" w14:paraId="77EA15EC"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70749902"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441ED2A5"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6D83D39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熟悉我院归档</w:t>
            </w:r>
            <w:r w:rsidRPr="00A50708">
              <w:rPr>
                <w:rFonts w:ascii="Times New Roman" w:eastAsia="等线" w:hAnsi="Times New Roman" w:cs="Times New Roman"/>
                <w:color w:val="000000"/>
                <w:kern w:val="0"/>
                <w:sz w:val="22"/>
              </w:rPr>
              <w:t>SOP</w:t>
            </w:r>
            <w:r w:rsidRPr="00A50708">
              <w:rPr>
                <w:rFonts w:ascii="宋体" w:eastAsia="宋体" w:hAnsi="宋体" w:cs="Times New Roman" w:hint="eastAsia"/>
                <w:color w:val="000000"/>
                <w:kern w:val="0"/>
                <w:sz w:val="22"/>
              </w:rPr>
              <w:t>及管理制度</w:t>
            </w:r>
          </w:p>
        </w:tc>
        <w:tc>
          <w:tcPr>
            <w:tcW w:w="1499" w:type="pct"/>
            <w:vMerge/>
            <w:tcBorders>
              <w:top w:val="nil"/>
              <w:left w:val="single" w:sz="4" w:space="0" w:color="auto"/>
              <w:bottom w:val="single" w:sz="4" w:space="0" w:color="000000"/>
              <w:right w:val="single" w:sz="4" w:space="0" w:color="auto"/>
            </w:tcBorders>
            <w:vAlign w:val="center"/>
            <w:hideMark/>
          </w:tcPr>
          <w:p w14:paraId="755924EA"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2D97E6A8"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6A57F4BF"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4B552086"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1BCD860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3. </w:t>
            </w:r>
            <w:r w:rsidRPr="00A50708">
              <w:rPr>
                <w:rFonts w:ascii="宋体" w:eastAsia="宋体" w:hAnsi="宋体" w:cs="Times New Roman" w:hint="eastAsia"/>
                <w:color w:val="000000"/>
                <w:kern w:val="0"/>
                <w:sz w:val="22"/>
              </w:rPr>
              <w:t>参与归档过程（文件接收、审核、归档、借阅）</w:t>
            </w:r>
          </w:p>
        </w:tc>
        <w:tc>
          <w:tcPr>
            <w:tcW w:w="1499" w:type="pct"/>
            <w:vMerge/>
            <w:tcBorders>
              <w:top w:val="nil"/>
              <w:left w:val="single" w:sz="4" w:space="0" w:color="auto"/>
              <w:bottom w:val="single" w:sz="4" w:space="0" w:color="000000"/>
              <w:right w:val="single" w:sz="4" w:space="0" w:color="auto"/>
            </w:tcBorders>
            <w:vAlign w:val="center"/>
            <w:hideMark/>
          </w:tcPr>
          <w:p w14:paraId="369C849A"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7E5C9500" w14:textId="77777777" w:rsidTr="006574EF">
        <w:trPr>
          <w:trHeight w:val="389"/>
        </w:trPr>
        <w:tc>
          <w:tcPr>
            <w:tcW w:w="431" w:type="pct"/>
            <w:vMerge/>
            <w:tcBorders>
              <w:top w:val="nil"/>
              <w:left w:val="single" w:sz="4" w:space="0" w:color="auto"/>
              <w:bottom w:val="single" w:sz="4" w:space="0" w:color="000000"/>
              <w:right w:val="single" w:sz="4" w:space="0" w:color="auto"/>
            </w:tcBorders>
            <w:vAlign w:val="center"/>
            <w:hideMark/>
          </w:tcPr>
          <w:p w14:paraId="37788549"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259E1B96"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SMO/CRC</w:t>
            </w:r>
            <w:r w:rsidRPr="00A50708">
              <w:rPr>
                <w:rFonts w:ascii="宋体" w:eastAsia="宋体" w:hAnsi="宋体" w:cs="Times New Roman" w:hint="eastAsia"/>
                <w:color w:val="000000"/>
                <w:kern w:val="0"/>
                <w:sz w:val="22"/>
              </w:rPr>
              <w:t>管理</w:t>
            </w:r>
          </w:p>
        </w:tc>
        <w:tc>
          <w:tcPr>
            <w:tcW w:w="2026" w:type="pct"/>
            <w:tcBorders>
              <w:top w:val="nil"/>
              <w:left w:val="nil"/>
              <w:bottom w:val="single" w:sz="4" w:space="0" w:color="auto"/>
              <w:right w:val="single" w:sz="4" w:space="0" w:color="auto"/>
            </w:tcBorders>
            <w:shd w:val="clear" w:color="auto" w:fill="auto"/>
            <w:vAlign w:val="center"/>
            <w:hideMark/>
          </w:tcPr>
          <w:p w14:paraId="3D9509B5"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w:t>
            </w:r>
            <w:r w:rsidRPr="00A50708">
              <w:rPr>
                <w:rFonts w:ascii="Times New Roman" w:eastAsia="等线" w:hAnsi="Times New Roman" w:cs="Times New Roman"/>
                <w:color w:val="000000"/>
                <w:kern w:val="0"/>
                <w:sz w:val="22"/>
              </w:rPr>
              <w:t>SMO</w:t>
            </w:r>
            <w:r w:rsidRPr="00A50708">
              <w:rPr>
                <w:rFonts w:ascii="宋体" w:eastAsia="宋体" w:hAnsi="宋体" w:cs="Times New Roman" w:hint="eastAsia"/>
                <w:color w:val="000000"/>
                <w:kern w:val="0"/>
                <w:sz w:val="22"/>
              </w:rPr>
              <w:t>公司及</w:t>
            </w:r>
            <w:r w:rsidRPr="00A50708">
              <w:rPr>
                <w:rFonts w:ascii="Times New Roman" w:eastAsia="等线" w:hAnsi="Times New Roman" w:cs="Times New Roman"/>
                <w:color w:val="000000"/>
                <w:kern w:val="0"/>
                <w:sz w:val="22"/>
              </w:rPr>
              <w:t>CRC</w:t>
            </w:r>
            <w:r w:rsidRPr="00A50708">
              <w:rPr>
                <w:rFonts w:ascii="宋体" w:eastAsia="宋体" w:hAnsi="宋体" w:cs="Times New Roman" w:hint="eastAsia"/>
                <w:color w:val="000000"/>
                <w:kern w:val="0"/>
                <w:sz w:val="22"/>
              </w:rPr>
              <w:t>管理制度</w:t>
            </w:r>
            <w:r w:rsidRPr="00A50708">
              <w:rPr>
                <w:rFonts w:ascii="Times New Roman" w:eastAsia="等线" w:hAnsi="Times New Roman" w:cs="Times New Roman"/>
                <w:color w:val="000000"/>
                <w:kern w:val="0"/>
                <w:sz w:val="22"/>
              </w:rPr>
              <w:t>/SOP</w:t>
            </w:r>
          </w:p>
        </w:tc>
        <w:tc>
          <w:tcPr>
            <w:tcW w:w="1499" w:type="pct"/>
            <w:tcBorders>
              <w:top w:val="nil"/>
              <w:left w:val="nil"/>
              <w:bottom w:val="nil"/>
              <w:right w:val="single" w:sz="4" w:space="0" w:color="auto"/>
            </w:tcBorders>
            <w:shd w:val="clear" w:color="auto" w:fill="auto"/>
            <w:vAlign w:val="center"/>
            <w:hideMark/>
          </w:tcPr>
          <w:p w14:paraId="19A231C8"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参与≥</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次</w:t>
            </w:r>
            <w:r w:rsidRPr="00A50708">
              <w:rPr>
                <w:rFonts w:ascii="Times New Roman" w:eastAsia="等线" w:hAnsi="Times New Roman" w:cs="Times New Roman"/>
                <w:color w:val="000000"/>
                <w:kern w:val="0"/>
                <w:sz w:val="22"/>
              </w:rPr>
              <w:t>CRC</w:t>
            </w:r>
            <w:r w:rsidRPr="00A50708">
              <w:rPr>
                <w:rFonts w:ascii="宋体" w:eastAsia="宋体" w:hAnsi="宋体" w:cs="Times New Roman" w:hint="eastAsia"/>
                <w:color w:val="000000"/>
                <w:kern w:val="0"/>
                <w:sz w:val="22"/>
              </w:rPr>
              <w:t>面试</w:t>
            </w:r>
          </w:p>
        </w:tc>
      </w:tr>
      <w:tr w:rsidR="008245C7" w:rsidRPr="00A50708" w14:paraId="743AEB14"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40CD2EEA"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1A8DA20C"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468E746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参与</w:t>
            </w:r>
            <w:r w:rsidRPr="00A50708">
              <w:rPr>
                <w:rFonts w:ascii="Times New Roman" w:eastAsia="等线" w:hAnsi="Times New Roman" w:cs="Times New Roman"/>
                <w:color w:val="000000"/>
                <w:kern w:val="0"/>
                <w:sz w:val="22"/>
              </w:rPr>
              <w:t>CRC</w:t>
            </w:r>
            <w:r w:rsidRPr="00A50708">
              <w:rPr>
                <w:rFonts w:ascii="宋体" w:eastAsia="宋体" w:hAnsi="宋体" w:cs="Times New Roman" w:hint="eastAsia"/>
                <w:color w:val="000000"/>
                <w:kern w:val="0"/>
                <w:sz w:val="22"/>
              </w:rPr>
              <w:t>面试及日常管理</w:t>
            </w:r>
          </w:p>
        </w:tc>
        <w:tc>
          <w:tcPr>
            <w:tcW w:w="1499" w:type="pct"/>
            <w:tcBorders>
              <w:top w:val="nil"/>
              <w:left w:val="nil"/>
              <w:bottom w:val="single" w:sz="4" w:space="0" w:color="auto"/>
              <w:right w:val="single" w:sz="4" w:space="0" w:color="auto"/>
            </w:tcBorders>
            <w:shd w:val="clear" w:color="auto" w:fill="auto"/>
            <w:vAlign w:val="center"/>
            <w:hideMark/>
          </w:tcPr>
          <w:p w14:paraId="6215AA80"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完成≥</w:t>
            </w:r>
            <w:r w:rsidRPr="00A50708">
              <w:rPr>
                <w:rFonts w:ascii="Times New Roman" w:eastAsia="等线" w:hAnsi="Times New Roman" w:cs="Times New Roman"/>
                <w:color w:val="000000"/>
                <w:kern w:val="0"/>
                <w:sz w:val="22"/>
              </w:rPr>
              <w:t>3</w:t>
            </w:r>
            <w:r w:rsidRPr="00A50708">
              <w:rPr>
                <w:rFonts w:ascii="宋体" w:eastAsia="宋体" w:hAnsi="宋体" w:cs="Times New Roman" w:hint="eastAsia"/>
                <w:color w:val="000000"/>
                <w:kern w:val="0"/>
                <w:sz w:val="22"/>
              </w:rPr>
              <w:t>个</w:t>
            </w:r>
            <w:r w:rsidRPr="00A50708">
              <w:rPr>
                <w:rFonts w:ascii="Times New Roman" w:eastAsia="等线" w:hAnsi="Times New Roman" w:cs="Times New Roman"/>
                <w:color w:val="000000"/>
                <w:kern w:val="0"/>
                <w:sz w:val="22"/>
              </w:rPr>
              <w:t>CRC</w:t>
            </w:r>
            <w:r w:rsidRPr="00A50708">
              <w:rPr>
                <w:rFonts w:ascii="宋体" w:eastAsia="宋体" w:hAnsi="宋体" w:cs="Times New Roman" w:hint="eastAsia"/>
                <w:color w:val="000000"/>
                <w:kern w:val="0"/>
                <w:sz w:val="22"/>
              </w:rPr>
              <w:t>建档审核工作</w:t>
            </w:r>
          </w:p>
        </w:tc>
      </w:tr>
      <w:tr w:rsidR="008245C7" w:rsidRPr="00A50708" w14:paraId="5C5FB1DD"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135964C4"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677B687A"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研究型病房</w:t>
            </w:r>
          </w:p>
        </w:tc>
        <w:tc>
          <w:tcPr>
            <w:tcW w:w="2026" w:type="pct"/>
            <w:tcBorders>
              <w:top w:val="nil"/>
              <w:left w:val="nil"/>
              <w:bottom w:val="single" w:sz="4" w:space="0" w:color="auto"/>
              <w:right w:val="single" w:sz="4" w:space="0" w:color="auto"/>
            </w:tcBorders>
            <w:shd w:val="clear" w:color="auto" w:fill="auto"/>
            <w:vAlign w:val="center"/>
            <w:hideMark/>
          </w:tcPr>
          <w:p w14:paraId="0463EFC8"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熟悉我院研究型病房管理办法</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8F28ED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理论考核</w:t>
            </w:r>
          </w:p>
        </w:tc>
      </w:tr>
      <w:tr w:rsidR="008245C7" w:rsidRPr="00A50708" w14:paraId="2E7CB301"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5E37559B"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0BDC11D9"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14A572F3"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了解我院研究型病房考核办法</w:t>
            </w:r>
          </w:p>
        </w:tc>
        <w:tc>
          <w:tcPr>
            <w:tcW w:w="1499" w:type="pct"/>
            <w:vMerge/>
            <w:tcBorders>
              <w:top w:val="nil"/>
              <w:left w:val="single" w:sz="4" w:space="0" w:color="auto"/>
              <w:bottom w:val="single" w:sz="4" w:space="0" w:color="000000"/>
              <w:right w:val="single" w:sz="4" w:space="0" w:color="auto"/>
            </w:tcBorders>
            <w:vAlign w:val="center"/>
            <w:hideMark/>
          </w:tcPr>
          <w:p w14:paraId="2A3781D6"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432479FA"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00EBF30D"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76D7EA59"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CTMS/HIS</w:t>
            </w:r>
            <w:r w:rsidRPr="00A50708">
              <w:rPr>
                <w:rFonts w:ascii="宋体" w:eastAsia="宋体" w:hAnsi="宋体" w:cs="Times New Roman" w:hint="eastAsia"/>
                <w:color w:val="000000"/>
                <w:kern w:val="0"/>
                <w:sz w:val="22"/>
              </w:rPr>
              <w:t>系统</w:t>
            </w:r>
          </w:p>
        </w:tc>
        <w:tc>
          <w:tcPr>
            <w:tcW w:w="2026" w:type="pct"/>
            <w:tcBorders>
              <w:top w:val="nil"/>
              <w:left w:val="nil"/>
              <w:bottom w:val="single" w:sz="4" w:space="0" w:color="auto"/>
              <w:right w:val="single" w:sz="4" w:space="0" w:color="auto"/>
            </w:tcBorders>
            <w:shd w:val="clear" w:color="auto" w:fill="auto"/>
            <w:vAlign w:val="center"/>
            <w:hideMark/>
          </w:tcPr>
          <w:p w14:paraId="5446541D"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熟悉我院</w:t>
            </w:r>
            <w:r w:rsidRPr="00A50708">
              <w:rPr>
                <w:rFonts w:ascii="Times New Roman" w:eastAsia="等线" w:hAnsi="Times New Roman" w:cs="Times New Roman"/>
                <w:color w:val="000000"/>
                <w:kern w:val="0"/>
                <w:sz w:val="22"/>
              </w:rPr>
              <w:t>CTMS/HIS</w:t>
            </w:r>
            <w:r w:rsidRPr="00A50708">
              <w:rPr>
                <w:rFonts w:ascii="宋体" w:eastAsia="宋体" w:hAnsi="宋体" w:cs="Times New Roman" w:hint="eastAsia"/>
                <w:color w:val="000000"/>
                <w:kern w:val="0"/>
                <w:sz w:val="22"/>
              </w:rPr>
              <w:t>系统操作</w:t>
            </w:r>
          </w:p>
        </w:tc>
        <w:tc>
          <w:tcPr>
            <w:tcW w:w="1499" w:type="pct"/>
            <w:tcBorders>
              <w:top w:val="nil"/>
              <w:left w:val="nil"/>
              <w:bottom w:val="nil"/>
              <w:right w:val="single" w:sz="4" w:space="0" w:color="auto"/>
            </w:tcBorders>
            <w:shd w:val="clear" w:color="auto" w:fill="auto"/>
            <w:vAlign w:val="center"/>
            <w:hideMark/>
          </w:tcPr>
          <w:p w14:paraId="2915C49D"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p>
        </w:tc>
      </w:tr>
      <w:tr w:rsidR="008245C7" w:rsidRPr="00A50708" w14:paraId="6C6674F7"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69683579"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5DD85200"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4ECEAB2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了解我院病历书写、医嘱开具及审核</w:t>
            </w:r>
          </w:p>
        </w:tc>
        <w:tc>
          <w:tcPr>
            <w:tcW w:w="1499" w:type="pct"/>
            <w:tcBorders>
              <w:top w:val="nil"/>
              <w:left w:val="nil"/>
              <w:bottom w:val="single" w:sz="4" w:space="0" w:color="auto"/>
              <w:right w:val="single" w:sz="4" w:space="0" w:color="auto"/>
            </w:tcBorders>
            <w:shd w:val="clear" w:color="auto" w:fill="auto"/>
            <w:vAlign w:val="center"/>
            <w:hideMark/>
          </w:tcPr>
          <w:p w14:paraId="6989F41A"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现场提问</w:t>
            </w:r>
          </w:p>
        </w:tc>
      </w:tr>
      <w:tr w:rsidR="008245C7" w:rsidRPr="00A50708" w14:paraId="328BC9EA"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31A21AAC"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tcBorders>
              <w:top w:val="nil"/>
              <w:left w:val="nil"/>
              <w:bottom w:val="single" w:sz="4" w:space="0" w:color="auto"/>
              <w:right w:val="single" w:sz="4" w:space="0" w:color="auto"/>
            </w:tcBorders>
            <w:shd w:val="clear" w:color="auto" w:fill="auto"/>
            <w:vAlign w:val="center"/>
            <w:hideMark/>
          </w:tcPr>
          <w:p w14:paraId="32E6048A"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培训</w:t>
            </w:r>
          </w:p>
        </w:tc>
        <w:tc>
          <w:tcPr>
            <w:tcW w:w="2026" w:type="pct"/>
            <w:tcBorders>
              <w:top w:val="nil"/>
              <w:left w:val="nil"/>
              <w:bottom w:val="single" w:sz="4" w:space="0" w:color="auto"/>
              <w:right w:val="single" w:sz="4" w:space="0" w:color="auto"/>
            </w:tcBorders>
            <w:shd w:val="clear" w:color="auto" w:fill="auto"/>
            <w:vAlign w:val="center"/>
            <w:hideMark/>
          </w:tcPr>
          <w:p w14:paraId="3D48E39F"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参与我院继教、</w:t>
            </w:r>
            <w:r w:rsidRPr="00A50708">
              <w:rPr>
                <w:rFonts w:ascii="Times New Roman" w:eastAsia="等线" w:hAnsi="Times New Roman" w:cs="Times New Roman"/>
                <w:color w:val="000000"/>
                <w:kern w:val="0"/>
                <w:sz w:val="22"/>
              </w:rPr>
              <w:t>CRC</w:t>
            </w:r>
            <w:r w:rsidRPr="00A50708">
              <w:rPr>
                <w:rFonts w:ascii="宋体" w:eastAsia="宋体" w:hAnsi="宋体" w:cs="Times New Roman" w:hint="eastAsia"/>
                <w:color w:val="000000"/>
                <w:kern w:val="0"/>
                <w:sz w:val="22"/>
              </w:rPr>
              <w:t>培训及科内培训的筹备、实施过程</w:t>
            </w:r>
          </w:p>
        </w:tc>
        <w:tc>
          <w:tcPr>
            <w:tcW w:w="1499" w:type="pct"/>
            <w:tcBorders>
              <w:top w:val="nil"/>
              <w:left w:val="nil"/>
              <w:bottom w:val="single" w:sz="4" w:space="0" w:color="auto"/>
              <w:right w:val="single" w:sz="4" w:space="0" w:color="auto"/>
            </w:tcBorders>
            <w:shd w:val="clear" w:color="auto" w:fill="auto"/>
            <w:vAlign w:val="center"/>
            <w:hideMark/>
          </w:tcPr>
          <w:p w14:paraId="30511B29"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现场提问</w:t>
            </w:r>
          </w:p>
        </w:tc>
      </w:tr>
      <w:tr w:rsidR="008245C7" w:rsidRPr="00A50708" w14:paraId="794B07B1" w14:textId="77777777" w:rsidTr="006574EF">
        <w:trPr>
          <w:trHeight w:val="221"/>
        </w:trPr>
        <w:tc>
          <w:tcPr>
            <w:tcW w:w="431"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37CDDD91" w14:textId="77777777" w:rsidR="008245C7" w:rsidRPr="00A50708" w:rsidRDefault="008245C7" w:rsidP="00026B7A">
            <w:pPr>
              <w:widowControl/>
              <w:jc w:val="center"/>
              <w:rPr>
                <w:rFonts w:ascii="Times New Roman" w:eastAsia="等线" w:hAnsi="Times New Roman" w:cs="Times New Roman"/>
                <w:b/>
                <w:bCs/>
                <w:color w:val="000000"/>
                <w:kern w:val="0"/>
                <w:sz w:val="22"/>
              </w:rPr>
            </w:pPr>
            <w:r w:rsidRPr="00A50708">
              <w:rPr>
                <w:rFonts w:ascii="宋体" w:eastAsia="宋体" w:hAnsi="宋体" w:cs="Times New Roman" w:hint="eastAsia"/>
                <w:b/>
                <w:bCs/>
                <w:color w:val="000000"/>
                <w:kern w:val="0"/>
                <w:sz w:val="22"/>
              </w:rPr>
              <w:t>伦理工作</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6FB9C90F"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伦理法律法规</w:t>
            </w:r>
          </w:p>
        </w:tc>
        <w:tc>
          <w:tcPr>
            <w:tcW w:w="2026" w:type="pct"/>
            <w:tcBorders>
              <w:top w:val="nil"/>
              <w:left w:val="nil"/>
              <w:bottom w:val="single" w:sz="4" w:space="0" w:color="auto"/>
              <w:right w:val="single" w:sz="4" w:space="0" w:color="auto"/>
            </w:tcBorders>
            <w:shd w:val="clear" w:color="auto" w:fill="auto"/>
            <w:vAlign w:val="center"/>
            <w:hideMark/>
          </w:tcPr>
          <w:p w14:paraId="456325EE"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掌握伦理委员会的定义及职责</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7B30171"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理论考核</w:t>
            </w:r>
          </w:p>
        </w:tc>
      </w:tr>
      <w:tr w:rsidR="008245C7" w:rsidRPr="00A50708" w14:paraId="070A75FE" w14:textId="77777777" w:rsidTr="006574EF">
        <w:trPr>
          <w:trHeight w:val="435"/>
        </w:trPr>
        <w:tc>
          <w:tcPr>
            <w:tcW w:w="431" w:type="pct"/>
            <w:vMerge/>
            <w:tcBorders>
              <w:top w:val="nil"/>
              <w:left w:val="single" w:sz="4" w:space="0" w:color="auto"/>
              <w:bottom w:val="single" w:sz="4" w:space="0" w:color="000000"/>
              <w:right w:val="single" w:sz="4" w:space="0" w:color="auto"/>
            </w:tcBorders>
            <w:vAlign w:val="center"/>
            <w:hideMark/>
          </w:tcPr>
          <w:p w14:paraId="4E73019E"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2D11EF07"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240BB736"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掌握赫尔辛基宣言、</w:t>
            </w:r>
            <w:r w:rsidRPr="00A50708">
              <w:rPr>
                <w:rFonts w:ascii="Times New Roman" w:eastAsia="等线" w:hAnsi="Times New Roman" w:cs="Times New Roman"/>
                <w:color w:val="000000"/>
                <w:kern w:val="0"/>
                <w:sz w:val="22"/>
              </w:rPr>
              <w:t>ICH E6</w:t>
            </w:r>
            <w:r w:rsidRPr="00A50708">
              <w:rPr>
                <w:rFonts w:ascii="宋体" w:eastAsia="宋体" w:hAnsi="宋体" w:cs="Times New Roman" w:hint="eastAsia"/>
                <w:color w:val="000000"/>
                <w:kern w:val="0"/>
                <w:sz w:val="22"/>
              </w:rPr>
              <w:t>及伦理审查相关法规及指导原则</w:t>
            </w:r>
          </w:p>
        </w:tc>
        <w:tc>
          <w:tcPr>
            <w:tcW w:w="1499" w:type="pct"/>
            <w:vMerge/>
            <w:tcBorders>
              <w:top w:val="nil"/>
              <w:left w:val="single" w:sz="4" w:space="0" w:color="auto"/>
              <w:bottom w:val="single" w:sz="4" w:space="0" w:color="000000"/>
              <w:right w:val="single" w:sz="4" w:space="0" w:color="auto"/>
            </w:tcBorders>
            <w:vAlign w:val="center"/>
            <w:hideMark/>
          </w:tcPr>
          <w:p w14:paraId="70805A05" w14:textId="77777777" w:rsidR="008245C7" w:rsidRPr="00A50708" w:rsidRDefault="008245C7" w:rsidP="00026B7A">
            <w:pPr>
              <w:widowControl/>
              <w:jc w:val="left"/>
              <w:rPr>
                <w:rFonts w:ascii="Times New Roman" w:eastAsia="等线" w:hAnsi="Times New Roman" w:cs="Times New Roman"/>
                <w:color w:val="000000"/>
                <w:kern w:val="0"/>
                <w:sz w:val="22"/>
              </w:rPr>
            </w:pPr>
          </w:p>
        </w:tc>
      </w:tr>
      <w:tr w:rsidR="008245C7" w:rsidRPr="00A50708" w14:paraId="4F5509AD"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375D54A3"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1284B002" w14:textId="77777777" w:rsidR="008245C7" w:rsidRPr="00A50708" w:rsidRDefault="008245C7" w:rsidP="00026B7A">
            <w:pPr>
              <w:widowControl/>
              <w:jc w:val="center"/>
              <w:rPr>
                <w:rFonts w:ascii="Times New Roman" w:eastAsia="等线" w:hAnsi="Times New Roman" w:cs="Times New Roman"/>
                <w:color w:val="000000"/>
                <w:kern w:val="0"/>
                <w:sz w:val="22"/>
              </w:rPr>
            </w:pPr>
            <w:r w:rsidRPr="00A50708">
              <w:rPr>
                <w:rFonts w:ascii="宋体" w:eastAsia="宋体" w:hAnsi="宋体" w:cs="Times New Roman" w:hint="eastAsia"/>
                <w:color w:val="000000"/>
                <w:kern w:val="0"/>
                <w:sz w:val="22"/>
              </w:rPr>
              <w:t>伦理委员会体系文件</w:t>
            </w:r>
          </w:p>
        </w:tc>
        <w:tc>
          <w:tcPr>
            <w:tcW w:w="2026" w:type="pct"/>
            <w:tcBorders>
              <w:top w:val="nil"/>
              <w:left w:val="nil"/>
              <w:bottom w:val="single" w:sz="4" w:space="0" w:color="auto"/>
              <w:right w:val="single" w:sz="4" w:space="0" w:color="auto"/>
            </w:tcBorders>
            <w:shd w:val="clear" w:color="auto" w:fill="auto"/>
            <w:vAlign w:val="center"/>
            <w:hideMark/>
          </w:tcPr>
          <w:p w14:paraId="0760F873"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学习我院伦理委员会体系文件</w:t>
            </w:r>
          </w:p>
        </w:tc>
        <w:tc>
          <w:tcPr>
            <w:tcW w:w="1499" w:type="pct"/>
            <w:tcBorders>
              <w:top w:val="nil"/>
              <w:left w:val="nil"/>
              <w:bottom w:val="nil"/>
              <w:right w:val="single" w:sz="4" w:space="0" w:color="auto"/>
            </w:tcBorders>
            <w:shd w:val="clear" w:color="auto" w:fill="auto"/>
            <w:vAlign w:val="center"/>
            <w:hideMark/>
          </w:tcPr>
          <w:p w14:paraId="2E27FE57"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1. </w:t>
            </w:r>
            <w:r w:rsidRPr="00A50708">
              <w:rPr>
                <w:rFonts w:ascii="宋体" w:eastAsia="宋体" w:hAnsi="宋体" w:cs="Times New Roman" w:hint="eastAsia"/>
                <w:color w:val="000000"/>
                <w:kern w:val="0"/>
                <w:sz w:val="22"/>
              </w:rPr>
              <w:t>理论考核</w:t>
            </w:r>
          </w:p>
        </w:tc>
      </w:tr>
      <w:tr w:rsidR="008245C7" w:rsidRPr="00A50708" w14:paraId="0DC046D5" w14:textId="77777777" w:rsidTr="006574EF">
        <w:trPr>
          <w:trHeight w:val="221"/>
        </w:trPr>
        <w:tc>
          <w:tcPr>
            <w:tcW w:w="431" w:type="pct"/>
            <w:vMerge/>
            <w:tcBorders>
              <w:top w:val="nil"/>
              <w:left w:val="single" w:sz="4" w:space="0" w:color="auto"/>
              <w:bottom w:val="single" w:sz="4" w:space="0" w:color="000000"/>
              <w:right w:val="single" w:sz="4" w:space="0" w:color="auto"/>
            </w:tcBorders>
            <w:vAlign w:val="center"/>
            <w:hideMark/>
          </w:tcPr>
          <w:p w14:paraId="0C6102EC" w14:textId="77777777" w:rsidR="008245C7" w:rsidRPr="00A50708" w:rsidRDefault="008245C7" w:rsidP="00026B7A">
            <w:pPr>
              <w:widowControl/>
              <w:jc w:val="left"/>
              <w:rPr>
                <w:rFonts w:ascii="Times New Roman" w:eastAsia="等线" w:hAnsi="Times New Roman" w:cs="Times New Roman"/>
                <w:b/>
                <w:bCs/>
                <w:color w:val="000000"/>
                <w:kern w:val="0"/>
                <w:sz w:val="22"/>
              </w:rPr>
            </w:pPr>
          </w:p>
        </w:tc>
        <w:tc>
          <w:tcPr>
            <w:tcW w:w="1043" w:type="pct"/>
            <w:vMerge/>
            <w:tcBorders>
              <w:top w:val="nil"/>
              <w:left w:val="single" w:sz="4" w:space="0" w:color="auto"/>
              <w:bottom w:val="single" w:sz="4" w:space="0" w:color="000000"/>
              <w:right w:val="single" w:sz="4" w:space="0" w:color="auto"/>
            </w:tcBorders>
            <w:vAlign w:val="center"/>
            <w:hideMark/>
          </w:tcPr>
          <w:p w14:paraId="00B9DFBF" w14:textId="77777777" w:rsidR="008245C7" w:rsidRPr="00A50708" w:rsidRDefault="008245C7" w:rsidP="00026B7A">
            <w:pPr>
              <w:widowControl/>
              <w:jc w:val="left"/>
              <w:rPr>
                <w:rFonts w:ascii="Times New Roman" w:eastAsia="等线" w:hAnsi="Times New Roman" w:cs="Times New Roman"/>
                <w:color w:val="000000"/>
                <w:kern w:val="0"/>
                <w:sz w:val="22"/>
              </w:rPr>
            </w:pPr>
          </w:p>
        </w:tc>
        <w:tc>
          <w:tcPr>
            <w:tcW w:w="2026" w:type="pct"/>
            <w:tcBorders>
              <w:top w:val="nil"/>
              <w:left w:val="nil"/>
              <w:bottom w:val="single" w:sz="4" w:space="0" w:color="auto"/>
              <w:right w:val="single" w:sz="4" w:space="0" w:color="auto"/>
            </w:tcBorders>
            <w:shd w:val="clear" w:color="auto" w:fill="auto"/>
            <w:vAlign w:val="center"/>
            <w:hideMark/>
          </w:tcPr>
          <w:p w14:paraId="75C944DA"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熟悉我院伦理办事流程及要求</w:t>
            </w:r>
          </w:p>
        </w:tc>
        <w:tc>
          <w:tcPr>
            <w:tcW w:w="1499" w:type="pct"/>
            <w:tcBorders>
              <w:top w:val="nil"/>
              <w:left w:val="nil"/>
              <w:bottom w:val="single" w:sz="4" w:space="0" w:color="auto"/>
              <w:right w:val="single" w:sz="4" w:space="0" w:color="auto"/>
            </w:tcBorders>
            <w:shd w:val="clear" w:color="auto" w:fill="auto"/>
            <w:vAlign w:val="center"/>
            <w:hideMark/>
          </w:tcPr>
          <w:p w14:paraId="45634E51" w14:textId="77777777" w:rsidR="008245C7" w:rsidRPr="00A50708" w:rsidRDefault="008245C7" w:rsidP="00026B7A">
            <w:pPr>
              <w:widowControl/>
              <w:jc w:val="left"/>
              <w:rPr>
                <w:rFonts w:ascii="Times New Roman" w:eastAsia="等线" w:hAnsi="Times New Roman" w:cs="Times New Roman"/>
                <w:color w:val="000000"/>
                <w:kern w:val="0"/>
                <w:sz w:val="22"/>
              </w:rPr>
            </w:pPr>
            <w:r w:rsidRPr="00A50708">
              <w:rPr>
                <w:rFonts w:ascii="Times New Roman" w:eastAsia="等线" w:hAnsi="Times New Roman" w:cs="Times New Roman"/>
                <w:color w:val="000000"/>
                <w:kern w:val="0"/>
                <w:sz w:val="22"/>
              </w:rPr>
              <w:t xml:space="preserve">2. </w:t>
            </w:r>
            <w:r w:rsidRPr="00A50708">
              <w:rPr>
                <w:rFonts w:ascii="宋体" w:eastAsia="宋体" w:hAnsi="宋体" w:cs="Times New Roman" w:hint="eastAsia"/>
                <w:color w:val="000000"/>
                <w:kern w:val="0"/>
                <w:sz w:val="22"/>
              </w:rPr>
              <w:t>综合提问</w:t>
            </w:r>
          </w:p>
        </w:tc>
      </w:tr>
    </w:tbl>
    <w:p w14:paraId="4B4A3404" w14:textId="54E5F4E1" w:rsidR="008245C7" w:rsidRPr="00A50708" w:rsidRDefault="008245C7" w:rsidP="00A50708">
      <w:pPr>
        <w:spacing w:line="360" w:lineRule="auto"/>
        <w:jc w:val="left"/>
        <w:rPr>
          <w:rFonts w:ascii="Times New Roman" w:eastAsia="宋体" w:hAnsi="Times New Roman" w:cs="Times New Roman"/>
          <w:sz w:val="28"/>
          <w:szCs w:val="28"/>
        </w:rPr>
        <w:sectPr w:rsidR="008245C7" w:rsidRPr="00A50708" w:rsidSect="00A50708">
          <w:pgSz w:w="11906" w:h="16838"/>
          <w:pgMar w:top="1440" w:right="1800" w:bottom="1440" w:left="1800" w:header="851" w:footer="992" w:gutter="0"/>
          <w:cols w:space="425"/>
          <w:docGrid w:type="lines" w:linePitch="312"/>
        </w:sectPr>
      </w:pPr>
    </w:p>
    <w:p w14:paraId="02500C8F" w14:textId="0CE8FABE" w:rsidR="00373C5F" w:rsidRPr="00373C5F" w:rsidRDefault="00373C5F" w:rsidP="006F223F">
      <w:pPr>
        <w:pStyle w:val="1"/>
        <w:jc w:val="center"/>
        <w:rPr>
          <w:rFonts w:ascii="微软雅黑" w:eastAsia="微软雅黑" w:hAnsi="微软雅黑" w:cs="微软雅黑" w:hint="default"/>
          <w:bCs/>
          <w:color w:val="2076BD"/>
          <w:sz w:val="32"/>
          <w:szCs w:val="32"/>
        </w:rPr>
      </w:pPr>
      <w:bookmarkStart w:id="51" w:name="_Toc217231180"/>
      <w:r>
        <w:rPr>
          <w:rFonts w:ascii="微软雅黑" w:eastAsia="微软雅黑" w:hAnsi="微软雅黑" w:cs="微软雅黑"/>
          <w:bCs/>
          <w:color w:val="2076BD"/>
          <w:sz w:val="32"/>
          <w:szCs w:val="32"/>
        </w:rPr>
        <w:lastRenderedPageBreak/>
        <w:t>外科（</w:t>
      </w:r>
      <w:r w:rsidRPr="00373C5F">
        <w:rPr>
          <w:rFonts w:ascii="微软雅黑" w:eastAsia="微软雅黑" w:hAnsi="微软雅黑" w:cs="微软雅黑"/>
          <w:bCs/>
          <w:color w:val="2076BD"/>
          <w:sz w:val="32"/>
          <w:szCs w:val="32"/>
        </w:rPr>
        <w:t>心脏外科</w:t>
      </w:r>
      <w:r>
        <w:rPr>
          <w:rFonts w:ascii="微软雅黑" w:eastAsia="微软雅黑" w:hAnsi="微软雅黑" w:cs="微软雅黑"/>
          <w:bCs/>
          <w:color w:val="2076BD"/>
          <w:sz w:val="32"/>
          <w:szCs w:val="32"/>
        </w:rPr>
        <w:t>）</w:t>
      </w:r>
      <w:r w:rsidRPr="00373C5F">
        <w:rPr>
          <w:rFonts w:ascii="微软雅黑" w:eastAsia="微软雅黑" w:hAnsi="微软雅黑" w:cs="微软雅黑"/>
          <w:bCs/>
          <w:color w:val="2076BD"/>
          <w:sz w:val="32"/>
          <w:szCs w:val="32"/>
        </w:rPr>
        <w:t>进修医生招生简章</w:t>
      </w:r>
      <w:bookmarkEnd w:id="51"/>
    </w:p>
    <w:p w14:paraId="53FE79D4" w14:textId="77777777" w:rsidR="00373C5F" w:rsidRPr="00373C5F" w:rsidRDefault="00373C5F" w:rsidP="00373C5F">
      <w:pPr>
        <w:ind w:firstLineChars="100" w:firstLine="240"/>
        <w:rPr>
          <w:rFonts w:ascii="微软雅黑" w:eastAsia="微软雅黑" w:hAnsi="微软雅黑"/>
          <w:sz w:val="24"/>
          <w:szCs w:val="24"/>
        </w:rPr>
      </w:pPr>
      <w:r w:rsidRPr="00373C5F">
        <w:rPr>
          <w:rFonts w:ascii="微软雅黑" w:eastAsia="微软雅黑" w:hAnsi="微软雅黑" w:hint="eastAsia"/>
          <w:sz w:val="24"/>
          <w:szCs w:val="24"/>
        </w:rPr>
        <w:t>首都医科大学附属北京天坛医院心脏及大血管疾病中心</w:t>
      </w:r>
      <w:r w:rsidRPr="00373C5F">
        <w:rPr>
          <w:rFonts w:ascii="微软雅黑" w:eastAsia="微软雅黑" w:hAnsi="微软雅黑"/>
          <w:sz w:val="24"/>
          <w:szCs w:val="24"/>
        </w:rPr>
        <w:t>-心脏外科是国内较早开展心脏直视手术的单位之一。目前拥有一套成熟的手术、麻醉、体外循环及术后重症监护体系和一支技术过硬的心脏外科团队。</w:t>
      </w:r>
      <w:r w:rsidRPr="00373C5F">
        <w:rPr>
          <w:rFonts w:ascii="微软雅黑" w:eastAsia="微软雅黑" w:hAnsi="微软雅黑" w:hint="eastAsia"/>
          <w:sz w:val="24"/>
          <w:szCs w:val="24"/>
        </w:rPr>
        <w:t>我院</w:t>
      </w:r>
      <w:r w:rsidRPr="00373C5F">
        <w:rPr>
          <w:rFonts w:ascii="微软雅黑" w:eastAsia="微软雅黑" w:hAnsi="微软雅黑"/>
          <w:sz w:val="24"/>
          <w:szCs w:val="24"/>
        </w:rPr>
        <w:t>心脏外科</w:t>
      </w:r>
      <w:r w:rsidRPr="00373C5F">
        <w:rPr>
          <w:rFonts w:ascii="微软雅黑" w:eastAsia="微软雅黑" w:hAnsi="微软雅黑" w:hint="eastAsia"/>
          <w:sz w:val="24"/>
          <w:szCs w:val="24"/>
        </w:rPr>
        <w:t>以微创心脏外科特别是小切口冠脉搭桥为特色，可独立开展</w:t>
      </w:r>
      <w:r w:rsidRPr="00373C5F">
        <w:rPr>
          <w:rFonts w:ascii="微软雅黑" w:eastAsia="微软雅黑" w:hAnsi="微软雅黑"/>
          <w:sz w:val="24"/>
          <w:szCs w:val="24"/>
        </w:rPr>
        <w:t>包括：小切口冠状动脉搭桥术、小切口心脏瓣膜置换、小切口先天性心脏病矫治术、外科射频消融术、胸腔镜下左心耳夹闭术、经导管胸主动脉支架置入术、经导管主动脉瓣置入术、经导管缘对缘二尖瓣修复术、经导管先天性心脏病封堵术等</w:t>
      </w:r>
      <w:r w:rsidRPr="00373C5F">
        <w:rPr>
          <w:rFonts w:ascii="微软雅黑" w:eastAsia="微软雅黑" w:hAnsi="微软雅黑" w:hint="eastAsia"/>
          <w:sz w:val="24"/>
          <w:szCs w:val="24"/>
        </w:rPr>
        <w:t>一系列微创手术。常规</w:t>
      </w:r>
      <w:r w:rsidRPr="00373C5F">
        <w:rPr>
          <w:rFonts w:ascii="微软雅黑" w:eastAsia="微软雅黑" w:hAnsi="微软雅黑"/>
          <w:sz w:val="24"/>
          <w:szCs w:val="24"/>
        </w:rPr>
        <w:t>开展冠状动脉搭桥手术、心脏瓣膜置换手术、先天性心脏病矫治手术、主动脉外科手术、心脏占位摘除术</w:t>
      </w:r>
      <w:r w:rsidRPr="00373C5F">
        <w:rPr>
          <w:rFonts w:ascii="微软雅黑" w:eastAsia="微软雅黑" w:hAnsi="微软雅黑" w:hint="eastAsia"/>
          <w:sz w:val="24"/>
          <w:szCs w:val="24"/>
        </w:rPr>
        <w:t>等心外科手术。</w:t>
      </w:r>
    </w:p>
    <w:p w14:paraId="6494967A" w14:textId="77777777" w:rsidR="00373C5F" w:rsidRPr="00373C5F" w:rsidRDefault="00373C5F" w:rsidP="00373C5F">
      <w:pPr>
        <w:ind w:firstLineChars="200" w:firstLine="480"/>
        <w:rPr>
          <w:rFonts w:ascii="微软雅黑" w:eastAsia="微软雅黑" w:hAnsi="微软雅黑"/>
          <w:sz w:val="24"/>
          <w:szCs w:val="24"/>
        </w:rPr>
      </w:pPr>
      <w:r w:rsidRPr="00373C5F">
        <w:rPr>
          <w:rFonts w:ascii="微软雅黑" w:eastAsia="微软雅黑" w:hAnsi="微软雅黑" w:hint="eastAsia"/>
          <w:sz w:val="24"/>
          <w:szCs w:val="24"/>
        </w:rPr>
        <w:t>心脏外科依托天坛医院神经学科的优势资源，与医院神经内科、神经外科及超声诊断科深入合作，积极开展心脑共患疾病联合诊治。对脑血管病合并冠心病的同期治疗、心源性脑卒中的综合诊治方面都有着丰富的经验。在此方面，颈动脉内膜剥脱合并冠状动脉搭桥杂交手术、房颤外科射频消融手术及胸腔镜辅助左心耳夹闭手术的开展已成为我科的技术特色。</w:t>
      </w:r>
    </w:p>
    <w:p w14:paraId="335DBCB5" w14:textId="77777777" w:rsidR="00373C5F" w:rsidRPr="00373C5F" w:rsidRDefault="00373C5F" w:rsidP="00373C5F">
      <w:pPr>
        <w:ind w:firstLineChars="200" w:firstLine="480"/>
        <w:rPr>
          <w:rFonts w:ascii="微软雅黑" w:eastAsia="微软雅黑" w:hAnsi="微软雅黑"/>
          <w:sz w:val="24"/>
          <w:szCs w:val="24"/>
        </w:rPr>
      </w:pPr>
      <w:r w:rsidRPr="00373C5F">
        <w:rPr>
          <w:rFonts w:ascii="微软雅黑" w:eastAsia="微软雅黑" w:hAnsi="微软雅黑" w:hint="eastAsia"/>
          <w:sz w:val="24"/>
          <w:szCs w:val="24"/>
        </w:rPr>
        <w:t>该团队在国内同行中具有一定的学术地位。作为首都医科大学重要的临床教学培训基地，心脏外科同时具备硕士学位、博士学位授权点，为首都医疗战线培养了临床、教学、科研过硬的复合型人才。我中心历来坚持“以病人为中心，以疾病为中心”的科学诊疗模式，优化学科资源配置，为心脏病人提供高水平的“一站式”医疗服务。</w:t>
      </w:r>
    </w:p>
    <w:p w14:paraId="2E1D454B"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一、 进修人员基本条件</w:t>
      </w:r>
    </w:p>
    <w:p w14:paraId="33F82A69"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lastRenderedPageBreak/>
        <w:t>1. 思想政治立场坚定，拥护中国共产党的路线、方针、政策，遵纪守法，品行端正，身心健康，具有良好的职业道德和团队协作精神。</w:t>
      </w:r>
    </w:p>
    <w:p w14:paraId="527FC1A7"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大学本科及以上学历，临床医学专业。</w:t>
      </w:r>
    </w:p>
    <w:p w14:paraId="0A3516C3"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3. 已取得《医师资格证书》和《医师执业证书》（执业范围为外科或相关专业），并在原单位注册。</w:t>
      </w:r>
    </w:p>
    <w:p w14:paraId="31B6EA51"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4. 具备3年及以上心脏外科、胸心外科或相关专科临床工作经验，技术职称为主治医师及以上。</w:t>
      </w:r>
    </w:p>
    <w:p w14:paraId="5147F719"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5. 原则上，年龄不超过45周岁。</w:t>
      </w:r>
    </w:p>
    <w:p w14:paraId="50DF5379"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6. 选送医院为二级甲等及以上医疗机构。</w:t>
      </w:r>
    </w:p>
    <w:p w14:paraId="2292172F"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二、 进修项目与培养目标</w:t>
      </w:r>
    </w:p>
    <w:p w14:paraId="599031D3"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1. 进修期限： 6个月期、12个月期。</w:t>
      </w:r>
    </w:p>
    <w:p w14:paraId="0BD45DFF"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主要进修内容：</w:t>
      </w:r>
    </w:p>
    <w:p w14:paraId="6D26BA27"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心脏外科围术期管理理论与规范。</w:t>
      </w:r>
    </w:p>
    <w:p w14:paraId="01C0650E"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常见心脏外科疾病（冠心病、瓣膜病、大血管疾病、先心病等）的诊断与外科治疗策略。</w:t>
      </w:r>
    </w:p>
    <w:p w14:paraId="4CF1795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体外循环技术及心肌保护理论与实践。</w:t>
      </w:r>
    </w:p>
    <w:p w14:paraId="66C9D63A"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心脏外科危重症患者的监护与处理。</w:t>
      </w:r>
    </w:p>
    <w:p w14:paraId="682C600F"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心脏外科常见手术</w:t>
      </w:r>
      <w:r w:rsidRPr="00373C5F">
        <w:rPr>
          <w:rFonts w:ascii="微软雅黑" w:eastAsia="微软雅黑" w:hAnsi="微软雅黑" w:hint="eastAsia"/>
          <w:sz w:val="24"/>
          <w:szCs w:val="24"/>
        </w:rPr>
        <w:t>特别是微创手术</w:t>
      </w:r>
      <w:r w:rsidRPr="00373C5F">
        <w:rPr>
          <w:rFonts w:ascii="微软雅黑" w:eastAsia="微软雅黑" w:hAnsi="微软雅黑"/>
          <w:sz w:val="24"/>
          <w:szCs w:val="24"/>
        </w:rPr>
        <w:t>的助手配合与关键技术学习。</w:t>
      </w:r>
    </w:p>
    <w:p w14:paraId="096E1C5C"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参与科室教学查房、疑难病例讨论、学术讲座及科研活动。</w:t>
      </w:r>
    </w:p>
    <w:p w14:paraId="6042A107"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3. 培养目标：</w:t>
      </w:r>
    </w:p>
    <w:p w14:paraId="77287EC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掌握心脏外科常见病、多发病的规范化诊疗流程。</w:t>
      </w:r>
    </w:p>
    <w:p w14:paraId="679588F0"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熟悉心脏外科围术期管理要点及并发症防治。</w:t>
      </w:r>
    </w:p>
    <w:p w14:paraId="6EB352C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lastRenderedPageBreak/>
        <w:t xml:space="preserve">  ◦ 了解心脏外科前沿技术与进展。</w:t>
      </w:r>
    </w:p>
    <w:p w14:paraId="707C66B9"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sz w:val="24"/>
          <w:szCs w:val="24"/>
        </w:rPr>
        <w:t xml:space="preserve">  ◦ 具备初步参与心脏外科重大手术及处理围术期危重情况的能力。</w:t>
      </w:r>
    </w:p>
    <w:p w14:paraId="6F7DC8E8"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三、 招生与选拔方式</w:t>
      </w:r>
    </w:p>
    <w:p w14:paraId="4791564E"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1. 选拔形式： 采取个人申请、单位推荐、材料审核与远程视频面试相结合的方式，择优录取。</w:t>
      </w:r>
    </w:p>
    <w:p w14:paraId="2DA8C913"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招生规模： 每期招生名额视情况而定，一般不超过5名，以确保教学质量。</w:t>
      </w:r>
    </w:p>
    <w:p w14:paraId="3F36B678"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3. 录取通知： 对审核及面试合格的拟录取学员，由我院教育处统一发放电子版或纸质版《进修录取通知书》。</w:t>
      </w:r>
    </w:p>
    <w:p w14:paraId="3102E7E5"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四、 进修费用与后勤</w:t>
      </w:r>
    </w:p>
    <w:p w14:paraId="57870EE9"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1. 进修费用标准按医院相关规定执行（详见录取通知）。</w:t>
      </w:r>
    </w:p>
    <w:p w14:paraId="7353EEDC"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进修期间食宿、交通费用自理，请提前自行安排。</w:t>
      </w:r>
    </w:p>
    <w:p w14:paraId="75FF758A"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五、 结业考核与证书</w:t>
      </w:r>
    </w:p>
    <w:p w14:paraId="644D26A4"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进修期满，完成全部培训计划且通过由科室与教育处共同组织的结业考核（包括理论考试、技能考核及日常表现评定）者，将由首都医科大学附属北京天坛医院颁发统一印制的《进修结业证书》。</w:t>
      </w:r>
    </w:p>
    <w:p w14:paraId="7ED056F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六、 进修人员管理规定</w:t>
      </w:r>
    </w:p>
    <w:p w14:paraId="19A619F4"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1. 进修期间须严格遵守国家法律法规、我院各项规章制度及心脏外科的科室管理规定，服从科室工作安排。</w:t>
      </w:r>
    </w:p>
    <w:p w14:paraId="143E6AC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恪守职业道德，尊重患者，保护患者隐私及我院医疗资料安全，未经许可不得复制、携带、发表涉及我院病例的资料。如发表相关学术论文，须征得科室同意并按规定署名。</w:t>
      </w:r>
    </w:p>
    <w:p w14:paraId="3994070D"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3. 在上级医师指导下参与临床工作，无独立处方权与处置权。严格执行诊疗操</w:t>
      </w:r>
      <w:r w:rsidRPr="00373C5F">
        <w:rPr>
          <w:rFonts w:ascii="微软雅黑" w:eastAsia="微软雅黑" w:hAnsi="微软雅黑" w:hint="eastAsia"/>
          <w:sz w:val="24"/>
          <w:szCs w:val="24"/>
        </w:rPr>
        <w:lastRenderedPageBreak/>
        <w:t>作规范，确保医疗安全。</w:t>
      </w:r>
    </w:p>
    <w:p w14:paraId="7EDF499F"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4. 严格遵守考勤与请假制度，不得擅自离岗。因事、因病需请假者，须按规定程序办理手续。</w:t>
      </w:r>
    </w:p>
    <w:p w14:paraId="5718590A"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5. 按计划完成指定的学习任务，积极参加科室组织的各项教学活动。</w:t>
      </w:r>
    </w:p>
    <w:p w14:paraId="5C1CAD46"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6，如在我科进修期间或回本单位使用我科资料或数据发表的论文，通讯作者需为我科科室负责人。</w:t>
      </w:r>
    </w:p>
    <w:p w14:paraId="53302BB2"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七、 报名与咨询</w:t>
      </w:r>
    </w:p>
    <w:p w14:paraId="7A0940A0"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报名时间： 全年接收申请，每年分两批次（通常为3月、9月）集中入学，具体时间以通知为准。</w:t>
      </w:r>
    </w:p>
    <w:p w14:paraId="500128B8"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申请材料： 请将以下材料电子版发送至指定邮箱：</w:t>
      </w:r>
    </w:p>
    <w:p w14:paraId="5783F894"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1. 《天坛医院进修医师申请表》（医院官网下载或联系后获取）。</w:t>
      </w:r>
    </w:p>
    <w:p w14:paraId="7CE42885"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2. 身份证、学历学位证书、医师资格证书、医师执业证书、专业技术职称证书扫描件。</w:t>
      </w:r>
    </w:p>
    <w:p w14:paraId="57F35F97"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3. 单位正式推荐信（加盖单位公章）。</w:t>
      </w:r>
    </w:p>
    <w:p w14:paraId="2EA705A3"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学科联系方式：</w:t>
      </w:r>
    </w:p>
    <w:p w14:paraId="04F27593" w14:textId="2FCF6E62" w:rsidR="00373C5F" w:rsidRPr="00373C5F" w:rsidRDefault="00373C5F" w:rsidP="00373C5F">
      <w:pPr>
        <w:ind w:left="3120" w:hangingChars="1300" w:hanging="3120"/>
        <w:rPr>
          <w:rFonts w:ascii="微软雅黑" w:eastAsia="微软雅黑" w:hAnsi="微软雅黑"/>
          <w:sz w:val="24"/>
          <w:szCs w:val="24"/>
        </w:rPr>
      </w:pPr>
      <w:r w:rsidRPr="00373C5F">
        <w:rPr>
          <w:rFonts w:ascii="微软雅黑" w:eastAsia="微软雅黑" w:hAnsi="微软雅黑" w:hint="eastAsia"/>
          <w:sz w:val="24"/>
          <w:szCs w:val="24"/>
        </w:rPr>
        <w:t>有意申请者请咨询：刘飞医生 13810736516 （心脏外科）264192446@qq.com</w:t>
      </w:r>
    </w:p>
    <w:p w14:paraId="4B973EE0" w14:textId="77777777" w:rsidR="00373C5F" w:rsidRPr="00373C5F" w:rsidRDefault="00373C5F" w:rsidP="00373C5F">
      <w:pPr>
        <w:rPr>
          <w:rFonts w:ascii="微软雅黑" w:eastAsia="微软雅黑" w:hAnsi="微软雅黑"/>
          <w:sz w:val="24"/>
          <w:szCs w:val="24"/>
        </w:rPr>
      </w:pPr>
      <w:r w:rsidRPr="00373C5F">
        <w:rPr>
          <w:rFonts w:ascii="微软雅黑" w:eastAsia="微软雅黑" w:hAnsi="微软雅黑" w:hint="eastAsia"/>
          <w:sz w:val="24"/>
          <w:szCs w:val="24"/>
        </w:rPr>
        <w:t>欢迎全国各地有志于提升心脏外科专业水平的医师踊跃报名！</w:t>
      </w:r>
    </w:p>
    <w:p w14:paraId="256A84DC" w14:textId="77777777" w:rsidR="00373C5F" w:rsidRPr="00373C5F" w:rsidRDefault="00373C5F" w:rsidP="00373C5F">
      <w:pPr>
        <w:rPr>
          <w:rFonts w:ascii="微软雅黑" w:eastAsia="微软雅黑" w:hAnsi="微软雅黑"/>
          <w:sz w:val="24"/>
          <w:szCs w:val="24"/>
        </w:rPr>
      </w:pPr>
    </w:p>
    <w:p w14:paraId="2720E3C5" w14:textId="14EB30FA" w:rsidR="00D85CE9" w:rsidRPr="00373C5F" w:rsidRDefault="00D85CE9" w:rsidP="00373C5F">
      <w:pPr>
        <w:rPr>
          <w:rFonts w:ascii="微软雅黑" w:eastAsia="微软雅黑" w:hAnsi="微软雅黑"/>
          <w:sz w:val="24"/>
          <w:szCs w:val="24"/>
        </w:rPr>
      </w:pPr>
    </w:p>
    <w:sectPr w:rsidR="00D85CE9" w:rsidRPr="00373C5F" w:rsidSect="00E87CB9">
      <w:headerReference w:type="even" r:id="rId71"/>
      <w:headerReference w:type="default" r:id="rId72"/>
      <w:footerReference w:type="default" r:id="rId73"/>
      <w:headerReference w:type="first" r:id="rId74"/>
      <w:pgSz w:w="11906" w:h="16838"/>
      <w:pgMar w:top="1440" w:right="1800" w:bottom="1440" w:left="1800" w:header="680" w:footer="62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F083D" w14:textId="77777777" w:rsidR="00121958" w:rsidRDefault="00121958" w:rsidP="00C51411">
      <w:r>
        <w:separator/>
      </w:r>
    </w:p>
  </w:endnote>
  <w:endnote w:type="continuationSeparator" w:id="0">
    <w:p w14:paraId="08E7CB63" w14:textId="77777777" w:rsidR="00121958" w:rsidRDefault="00121958" w:rsidP="00C5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黑体简体">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28090"/>
      <w:docPartObj>
        <w:docPartGallery w:val="Page Numbers (Bottom of Page)"/>
        <w:docPartUnique/>
      </w:docPartObj>
    </w:sdtPr>
    <w:sdtEndPr/>
    <w:sdtContent>
      <w:p w14:paraId="5D354412" w14:textId="3DFBC3F9" w:rsidR="00287090" w:rsidRDefault="00287090">
        <w:pPr>
          <w:pStyle w:val="a9"/>
          <w:jc w:val="center"/>
        </w:pPr>
        <w:r>
          <w:fldChar w:fldCharType="begin"/>
        </w:r>
        <w:r>
          <w:instrText>PAGE   \* MERGEFORMAT</w:instrText>
        </w:r>
        <w:r>
          <w:fldChar w:fldCharType="separate"/>
        </w:r>
        <w:r w:rsidR="00434427" w:rsidRPr="00434427">
          <w:rPr>
            <w:noProof/>
            <w:lang w:val="zh-CN"/>
          </w:rPr>
          <w:t>171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94BA" w14:textId="77777777" w:rsidR="00121958" w:rsidRDefault="00121958" w:rsidP="00C51411">
      <w:r>
        <w:separator/>
      </w:r>
    </w:p>
  </w:footnote>
  <w:footnote w:type="continuationSeparator" w:id="0">
    <w:p w14:paraId="28E5EB70" w14:textId="77777777" w:rsidR="00121958" w:rsidRDefault="00121958" w:rsidP="00C514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2119F" w14:textId="3505E509" w:rsidR="00287090" w:rsidRDefault="00287090">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2BF08" w14:textId="3E305A4B" w:rsidR="00287090" w:rsidRPr="00863C79" w:rsidRDefault="00287090">
    <w:pPr>
      <w:pStyle w:val="a7"/>
      <w:rPr>
        <w:rFonts w:ascii="黑体" w:eastAsia="黑体" w:hAnsi="黑体"/>
      </w:rPr>
    </w:pPr>
    <w:r>
      <w:rPr>
        <w:rFonts w:ascii="黑体" w:eastAsia="黑体" w:hAnsi="黑体" w:hint="eastAsia"/>
      </w:rPr>
      <w:t>首都医科大学附属北京天坛医院</w:t>
    </w:r>
    <w:r w:rsidRPr="00863C79">
      <w:rPr>
        <w:rFonts w:ascii="黑体" w:eastAsia="黑体" w:hAnsi="黑体" w:hint="eastAsia"/>
      </w:rPr>
      <w:t>进修医师招生简章汇编</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3ED7" w14:textId="61592C50" w:rsidR="00287090" w:rsidRDefault="00287090" w:rsidP="006C5E1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429FE1"/>
    <w:multiLevelType w:val="singleLevel"/>
    <w:tmpl w:val="9F429FE1"/>
    <w:lvl w:ilvl="0">
      <w:start w:val="1"/>
      <w:numFmt w:val="decimal"/>
      <w:suff w:val="nothing"/>
      <w:lvlText w:val="%1、"/>
      <w:lvlJc w:val="left"/>
    </w:lvl>
  </w:abstractNum>
  <w:abstractNum w:abstractNumId="1" w15:restartNumberingAfterBreak="0">
    <w:nsid w:val="A03FE976"/>
    <w:multiLevelType w:val="singleLevel"/>
    <w:tmpl w:val="A03FE976"/>
    <w:lvl w:ilvl="0">
      <w:start w:val="1"/>
      <w:numFmt w:val="chineseCounting"/>
      <w:suff w:val="nothing"/>
      <w:lvlText w:val="%1、"/>
      <w:lvlJc w:val="left"/>
      <w:rPr>
        <w:rFonts w:hint="eastAsia"/>
      </w:rPr>
    </w:lvl>
  </w:abstractNum>
  <w:abstractNum w:abstractNumId="2" w15:restartNumberingAfterBreak="0">
    <w:nsid w:val="F9FF4F03"/>
    <w:multiLevelType w:val="singleLevel"/>
    <w:tmpl w:val="F9FF4F03"/>
    <w:lvl w:ilvl="0">
      <w:start w:val="1"/>
      <w:numFmt w:val="decimal"/>
      <w:suff w:val="nothing"/>
      <w:lvlText w:val="%1、"/>
      <w:lvlJc w:val="left"/>
    </w:lvl>
  </w:abstractNum>
  <w:abstractNum w:abstractNumId="3" w15:restartNumberingAfterBreak="0">
    <w:nsid w:val="037F5502"/>
    <w:multiLevelType w:val="hybridMultilevel"/>
    <w:tmpl w:val="377AACE6"/>
    <w:lvl w:ilvl="0" w:tplc="FFFFFFFF">
      <w:start w:val="1"/>
      <w:numFmt w:val="decimal"/>
      <w:lvlText w:val="%1."/>
      <w:lvlJc w:val="left"/>
      <w:pPr>
        <w:ind w:left="735" w:hanging="420"/>
      </w:pPr>
      <w:rPr>
        <w:rFonts w:hint="eastAsia"/>
      </w:rPr>
    </w:lvl>
    <w:lvl w:ilvl="1" w:tplc="FFFFFFFF" w:tentative="1">
      <w:start w:val="1"/>
      <w:numFmt w:val="lowerLetter"/>
      <w:lvlText w:val="%2)"/>
      <w:lvlJc w:val="left"/>
      <w:pPr>
        <w:ind w:left="1155" w:hanging="420"/>
      </w:pPr>
    </w:lvl>
    <w:lvl w:ilvl="2" w:tplc="FFFFFFFF" w:tentative="1">
      <w:start w:val="1"/>
      <w:numFmt w:val="lowerRoman"/>
      <w:lvlText w:val="%3."/>
      <w:lvlJc w:val="right"/>
      <w:pPr>
        <w:ind w:left="1575" w:hanging="420"/>
      </w:pPr>
    </w:lvl>
    <w:lvl w:ilvl="3" w:tplc="FFFFFFFF" w:tentative="1">
      <w:start w:val="1"/>
      <w:numFmt w:val="decimal"/>
      <w:lvlText w:val="%4."/>
      <w:lvlJc w:val="left"/>
      <w:pPr>
        <w:ind w:left="1995" w:hanging="420"/>
      </w:pPr>
    </w:lvl>
    <w:lvl w:ilvl="4" w:tplc="FFFFFFFF" w:tentative="1">
      <w:start w:val="1"/>
      <w:numFmt w:val="lowerLetter"/>
      <w:lvlText w:val="%5)"/>
      <w:lvlJc w:val="left"/>
      <w:pPr>
        <w:ind w:left="2415" w:hanging="420"/>
      </w:pPr>
    </w:lvl>
    <w:lvl w:ilvl="5" w:tplc="FFFFFFFF" w:tentative="1">
      <w:start w:val="1"/>
      <w:numFmt w:val="lowerRoman"/>
      <w:lvlText w:val="%6."/>
      <w:lvlJc w:val="right"/>
      <w:pPr>
        <w:ind w:left="2835" w:hanging="420"/>
      </w:pPr>
    </w:lvl>
    <w:lvl w:ilvl="6" w:tplc="FFFFFFFF" w:tentative="1">
      <w:start w:val="1"/>
      <w:numFmt w:val="decimal"/>
      <w:lvlText w:val="%7."/>
      <w:lvlJc w:val="left"/>
      <w:pPr>
        <w:ind w:left="3255" w:hanging="420"/>
      </w:pPr>
    </w:lvl>
    <w:lvl w:ilvl="7" w:tplc="FFFFFFFF" w:tentative="1">
      <w:start w:val="1"/>
      <w:numFmt w:val="lowerLetter"/>
      <w:lvlText w:val="%8)"/>
      <w:lvlJc w:val="left"/>
      <w:pPr>
        <w:ind w:left="3675" w:hanging="420"/>
      </w:pPr>
    </w:lvl>
    <w:lvl w:ilvl="8" w:tplc="FFFFFFFF" w:tentative="1">
      <w:start w:val="1"/>
      <w:numFmt w:val="lowerRoman"/>
      <w:lvlText w:val="%9."/>
      <w:lvlJc w:val="right"/>
      <w:pPr>
        <w:ind w:left="4095" w:hanging="420"/>
      </w:pPr>
    </w:lvl>
  </w:abstractNum>
  <w:abstractNum w:abstractNumId="4" w15:restartNumberingAfterBreak="0">
    <w:nsid w:val="03E33A77"/>
    <w:multiLevelType w:val="hybridMultilevel"/>
    <w:tmpl w:val="4288CA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C27F71"/>
    <w:multiLevelType w:val="hybridMultilevel"/>
    <w:tmpl w:val="F07A12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9369A1"/>
    <w:multiLevelType w:val="hybridMultilevel"/>
    <w:tmpl w:val="339E9298"/>
    <w:lvl w:ilvl="0" w:tplc="5276E5C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CF74D39"/>
    <w:multiLevelType w:val="hybridMultilevel"/>
    <w:tmpl w:val="B5C0139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A5BBCCD"/>
    <w:multiLevelType w:val="singleLevel"/>
    <w:tmpl w:val="3A5BBCCD"/>
    <w:lvl w:ilvl="0">
      <w:start w:val="1"/>
      <w:numFmt w:val="decimal"/>
      <w:suff w:val="space"/>
      <w:lvlText w:val="%1."/>
      <w:lvlJc w:val="left"/>
    </w:lvl>
  </w:abstractNum>
  <w:abstractNum w:abstractNumId="9" w15:restartNumberingAfterBreak="0">
    <w:nsid w:val="3CA96E2A"/>
    <w:multiLevelType w:val="multilevel"/>
    <w:tmpl w:val="3CA96E2A"/>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3D8E25F7"/>
    <w:multiLevelType w:val="hybridMultilevel"/>
    <w:tmpl w:val="B5366482"/>
    <w:lvl w:ilvl="0" w:tplc="93A6D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A9E1A8"/>
    <w:multiLevelType w:val="singleLevel"/>
    <w:tmpl w:val="43A9E1A8"/>
    <w:lvl w:ilvl="0">
      <w:start w:val="1"/>
      <w:numFmt w:val="decimal"/>
      <w:suff w:val="space"/>
      <w:lvlText w:val="%1."/>
      <w:lvlJc w:val="left"/>
    </w:lvl>
  </w:abstractNum>
  <w:abstractNum w:abstractNumId="12" w15:restartNumberingAfterBreak="0">
    <w:nsid w:val="4E0437F3"/>
    <w:multiLevelType w:val="hybridMultilevel"/>
    <w:tmpl w:val="3B684D9A"/>
    <w:lvl w:ilvl="0" w:tplc="81B0E038">
      <w:start w:val="8"/>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6934A3B"/>
    <w:multiLevelType w:val="singleLevel"/>
    <w:tmpl w:val="56934A3B"/>
    <w:lvl w:ilvl="0">
      <w:start w:val="1"/>
      <w:numFmt w:val="decimal"/>
      <w:suff w:val="nothing"/>
      <w:lvlText w:val="%1."/>
      <w:lvlJc w:val="left"/>
    </w:lvl>
  </w:abstractNum>
  <w:abstractNum w:abstractNumId="14" w15:restartNumberingAfterBreak="0">
    <w:nsid w:val="5A56BF42"/>
    <w:multiLevelType w:val="singleLevel"/>
    <w:tmpl w:val="5A56BF42"/>
    <w:lvl w:ilvl="0">
      <w:start w:val="1"/>
      <w:numFmt w:val="decimal"/>
      <w:suff w:val="nothing"/>
      <w:lvlText w:val="%1、"/>
      <w:lvlJc w:val="left"/>
    </w:lvl>
  </w:abstractNum>
  <w:abstractNum w:abstractNumId="15" w15:restartNumberingAfterBreak="0">
    <w:nsid w:val="5A56C37E"/>
    <w:multiLevelType w:val="singleLevel"/>
    <w:tmpl w:val="5A56C37E"/>
    <w:lvl w:ilvl="0">
      <w:start w:val="1"/>
      <w:numFmt w:val="decimal"/>
      <w:suff w:val="nothing"/>
      <w:lvlText w:val="%1、"/>
      <w:lvlJc w:val="left"/>
    </w:lvl>
  </w:abstractNum>
  <w:abstractNum w:abstractNumId="16" w15:restartNumberingAfterBreak="0">
    <w:nsid w:val="6C490E4C"/>
    <w:multiLevelType w:val="multilevel"/>
    <w:tmpl w:val="6C490E4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E98C7D8"/>
    <w:multiLevelType w:val="singleLevel"/>
    <w:tmpl w:val="6E98C7D8"/>
    <w:lvl w:ilvl="0">
      <w:start w:val="1"/>
      <w:numFmt w:val="chineseCounting"/>
      <w:suff w:val="nothing"/>
      <w:lvlText w:val="%1、"/>
      <w:lvlJc w:val="left"/>
      <w:rPr>
        <w:rFonts w:hint="eastAsia"/>
      </w:rPr>
    </w:lvl>
  </w:abstractNum>
  <w:abstractNum w:abstractNumId="18" w15:restartNumberingAfterBreak="0">
    <w:nsid w:val="70082C38"/>
    <w:multiLevelType w:val="hybridMultilevel"/>
    <w:tmpl w:val="414A0F2A"/>
    <w:lvl w:ilvl="0" w:tplc="81B0E038">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7A5A33B9"/>
    <w:multiLevelType w:val="hybridMultilevel"/>
    <w:tmpl w:val="FB9E8D84"/>
    <w:lvl w:ilvl="0" w:tplc="C9ECEB1A">
      <w:start w:val="1"/>
      <w:numFmt w:val="decimal"/>
      <w:lvlText w:val="%1."/>
      <w:lvlJc w:val="left"/>
      <w:pPr>
        <w:ind w:left="360" w:hanging="360"/>
      </w:pPr>
      <w:rPr>
        <w:rFonts w:asciiTheme="minorEastAsia" w:eastAsiaTheme="minorEastAsia" w:hAnsi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B6A7A9E"/>
    <w:multiLevelType w:val="singleLevel"/>
    <w:tmpl w:val="7B6A7A9E"/>
    <w:lvl w:ilvl="0">
      <w:start w:val="2"/>
      <w:numFmt w:val="decimal"/>
      <w:suff w:val="nothing"/>
      <w:lvlText w:val="%1、"/>
      <w:lvlJc w:val="left"/>
    </w:lvl>
  </w:abstractNum>
  <w:abstractNum w:abstractNumId="21" w15:restartNumberingAfterBreak="0">
    <w:nsid w:val="7D2128C5"/>
    <w:multiLevelType w:val="multilevel"/>
    <w:tmpl w:val="7D2128C5"/>
    <w:lvl w:ilvl="0">
      <w:start w:val="1"/>
      <w:numFmt w:val="decimal"/>
      <w:lvlText w:val="%1、"/>
      <w:lvlJc w:val="left"/>
      <w:pPr>
        <w:ind w:left="735" w:hanging="375"/>
      </w:pPr>
      <w:rPr>
        <w:rFonts w:hint="default"/>
        <w:b/>
        <w:sz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2" w15:restartNumberingAfterBreak="0">
    <w:nsid w:val="7FBA49A9"/>
    <w:multiLevelType w:val="hybridMultilevel"/>
    <w:tmpl w:val="9614212A"/>
    <w:lvl w:ilvl="0" w:tplc="50CAB5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9"/>
  </w:num>
  <w:num w:numId="3">
    <w:abstractNumId w:val="14"/>
  </w:num>
  <w:num w:numId="4">
    <w:abstractNumId w:val="13"/>
  </w:num>
  <w:num w:numId="5">
    <w:abstractNumId w:val="17"/>
  </w:num>
  <w:num w:numId="6">
    <w:abstractNumId w:val="11"/>
  </w:num>
  <w:num w:numId="7">
    <w:abstractNumId w:val="8"/>
  </w:num>
  <w:num w:numId="8">
    <w:abstractNumId w:val="15"/>
  </w:num>
  <w:num w:numId="9">
    <w:abstractNumId w:val="12"/>
  </w:num>
  <w:num w:numId="10">
    <w:abstractNumId w:val="5"/>
  </w:num>
  <w:num w:numId="11">
    <w:abstractNumId w:val="22"/>
  </w:num>
  <w:num w:numId="12">
    <w:abstractNumId w:val="10"/>
  </w:num>
  <w:num w:numId="13">
    <w:abstractNumId w:val="1"/>
  </w:num>
  <w:num w:numId="14">
    <w:abstractNumId w:val="20"/>
  </w:num>
  <w:num w:numId="15">
    <w:abstractNumId w:val="21"/>
  </w:num>
  <w:num w:numId="16">
    <w:abstractNumId w:val="6"/>
  </w:num>
  <w:num w:numId="17">
    <w:abstractNumId w:val="2"/>
  </w:num>
  <w:num w:numId="18">
    <w:abstractNumId w:val="7"/>
  </w:num>
  <w:num w:numId="19">
    <w:abstractNumId w:val="3"/>
  </w:num>
  <w:num w:numId="20">
    <w:abstractNumId w:val="0"/>
  </w:num>
  <w:num w:numId="21">
    <w:abstractNumId w:val="16"/>
  </w:num>
  <w:num w:numId="22">
    <w:abstractNumId w:val="9"/>
  </w:num>
  <w:num w:numId="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EC2"/>
    <w:rsid w:val="00000328"/>
    <w:rsid w:val="000012B4"/>
    <w:rsid w:val="000014EE"/>
    <w:rsid w:val="00003B55"/>
    <w:rsid w:val="000228BC"/>
    <w:rsid w:val="000309E2"/>
    <w:rsid w:val="0003397A"/>
    <w:rsid w:val="00036B2E"/>
    <w:rsid w:val="0003790C"/>
    <w:rsid w:val="00040F64"/>
    <w:rsid w:val="0004199A"/>
    <w:rsid w:val="00043BEC"/>
    <w:rsid w:val="00050B90"/>
    <w:rsid w:val="000557F6"/>
    <w:rsid w:val="00057CDA"/>
    <w:rsid w:val="0006291B"/>
    <w:rsid w:val="00066EEC"/>
    <w:rsid w:val="000775A0"/>
    <w:rsid w:val="00086907"/>
    <w:rsid w:val="00086DF4"/>
    <w:rsid w:val="00090804"/>
    <w:rsid w:val="0009425C"/>
    <w:rsid w:val="000956DD"/>
    <w:rsid w:val="000A160A"/>
    <w:rsid w:val="000A2D3A"/>
    <w:rsid w:val="000D0F36"/>
    <w:rsid w:val="000D7840"/>
    <w:rsid w:val="000E0BF4"/>
    <w:rsid w:val="000E79B0"/>
    <w:rsid w:val="000F1904"/>
    <w:rsid w:val="000F2370"/>
    <w:rsid w:val="000F38CB"/>
    <w:rsid w:val="000F3DD9"/>
    <w:rsid w:val="00100768"/>
    <w:rsid w:val="0010106D"/>
    <w:rsid w:val="00103DA2"/>
    <w:rsid w:val="00110417"/>
    <w:rsid w:val="0011188F"/>
    <w:rsid w:val="00121958"/>
    <w:rsid w:val="00127502"/>
    <w:rsid w:val="0013350C"/>
    <w:rsid w:val="00133A13"/>
    <w:rsid w:val="00134A32"/>
    <w:rsid w:val="0013550A"/>
    <w:rsid w:val="001444F3"/>
    <w:rsid w:val="001458F4"/>
    <w:rsid w:val="00167018"/>
    <w:rsid w:val="001706F9"/>
    <w:rsid w:val="00172574"/>
    <w:rsid w:val="00177581"/>
    <w:rsid w:val="00182A1E"/>
    <w:rsid w:val="00186451"/>
    <w:rsid w:val="00192F20"/>
    <w:rsid w:val="001B26E2"/>
    <w:rsid w:val="001B3EAB"/>
    <w:rsid w:val="001B6197"/>
    <w:rsid w:val="001C335E"/>
    <w:rsid w:val="001C7C2B"/>
    <w:rsid w:val="001D49FE"/>
    <w:rsid w:val="001F0247"/>
    <w:rsid w:val="00202369"/>
    <w:rsid w:val="00203988"/>
    <w:rsid w:val="00214075"/>
    <w:rsid w:val="00215C8C"/>
    <w:rsid w:val="00216C23"/>
    <w:rsid w:val="0022316A"/>
    <w:rsid w:val="00226BCB"/>
    <w:rsid w:val="00227216"/>
    <w:rsid w:val="002370DB"/>
    <w:rsid w:val="00242B19"/>
    <w:rsid w:val="00243B5C"/>
    <w:rsid w:val="00244F16"/>
    <w:rsid w:val="00246E6A"/>
    <w:rsid w:val="00251BE7"/>
    <w:rsid w:val="00255BB1"/>
    <w:rsid w:val="00275648"/>
    <w:rsid w:val="00286D82"/>
    <w:rsid w:val="00287090"/>
    <w:rsid w:val="00290E00"/>
    <w:rsid w:val="002913A3"/>
    <w:rsid w:val="00293367"/>
    <w:rsid w:val="00295D58"/>
    <w:rsid w:val="002A5367"/>
    <w:rsid w:val="002A5748"/>
    <w:rsid w:val="002B575F"/>
    <w:rsid w:val="002C3073"/>
    <w:rsid w:val="002D3A99"/>
    <w:rsid w:val="002E0E80"/>
    <w:rsid w:val="002E2385"/>
    <w:rsid w:val="002F30A8"/>
    <w:rsid w:val="002F3C1E"/>
    <w:rsid w:val="002F553F"/>
    <w:rsid w:val="002F77D8"/>
    <w:rsid w:val="00301D2D"/>
    <w:rsid w:val="00305D1C"/>
    <w:rsid w:val="0031726E"/>
    <w:rsid w:val="003224D5"/>
    <w:rsid w:val="003227B4"/>
    <w:rsid w:val="0032350B"/>
    <w:rsid w:val="003259EB"/>
    <w:rsid w:val="00337460"/>
    <w:rsid w:val="00340605"/>
    <w:rsid w:val="00351841"/>
    <w:rsid w:val="0035230C"/>
    <w:rsid w:val="00353311"/>
    <w:rsid w:val="00353D3D"/>
    <w:rsid w:val="00353F8E"/>
    <w:rsid w:val="00355271"/>
    <w:rsid w:val="003606C0"/>
    <w:rsid w:val="003638E2"/>
    <w:rsid w:val="00373C5F"/>
    <w:rsid w:val="00383986"/>
    <w:rsid w:val="00390492"/>
    <w:rsid w:val="00391637"/>
    <w:rsid w:val="00392A70"/>
    <w:rsid w:val="00395D68"/>
    <w:rsid w:val="0039699C"/>
    <w:rsid w:val="00397FD6"/>
    <w:rsid w:val="003A6704"/>
    <w:rsid w:val="003B132F"/>
    <w:rsid w:val="003B272C"/>
    <w:rsid w:val="003B4510"/>
    <w:rsid w:val="003B50B3"/>
    <w:rsid w:val="003B64F3"/>
    <w:rsid w:val="003D709C"/>
    <w:rsid w:val="003D7134"/>
    <w:rsid w:val="003E3521"/>
    <w:rsid w:val="003E7E92"/>
    <w:rsid w:val="003F0F72"/>
    <w:rsid w:val="003F55BA"/>
    <w:rsid w:val="004003B3"/>
    <w:rsid w:val="00422130"/>
    <w:rsid w:val="00425607"/>
    <w:rsid w:val="004258AD"/>
    <w:rsid w:val="004275DA"/>
    <w:rsid w:val="00432BE1"/>
    <w:rsid w:val="00434427"/>
    <w:rsid w:val="00435259"/>
    <w:rsid w:val="00443D73"/>
    <w:rsid w:val="00444F09"/>
    <w:rsid w:val="0044591E"/>
    <w:rsid w:val="0045650F"/>
    <w:rsid w:val="00477127"/>
    <w:rsid w:val="004861F2"/>
    <w:rsid w:val="004901B3"/>
    <w:rsid w:val="0049385D"/>
    <w:rsid w:val="00493AD9"/>
    <w:rsid w:val="004966D1"/>
    <w:rsid w:val="004A3082"/>
    <w:rsid w:val="004A3C09"/>
    <w:rsid w:val="004A554F"/>
    <w:rsid w:val="004B290A"/>
    <w:rsid w:val="004B2B7F"/>
    <w:rsid w:val="004B65C2"/>
    <w:rsid w:val="004B7AC4"/>
    <w:rsid w:val="004C3398"/>
    <w:rsid w:val="004D673D"/>
    <w:rsid w:val="004E4285"/>
    <w:rsid w:val="004E4BB0"/>
    <w:rsid w:val="004E4EA9"/>
    <w:rsid w:val="004F09D8"/>
    <w:rsid w:val="004F4FCD"/>
    <w:rsid w:val="0050066A"/>
    <w:rsid w:val="00505780"/>
    <w:rsid w:val="00511AD5"/>
    <w:rsid w:val="00512AE7"/>
    <w:rsid w:val="00522B83"/>
    <w:rsid w:val="005231FA"/>
    <w:rsid w:val="005245F4"/>
    <w:rsid w:val="005438D6"/>
    <w:rsid w:val="0054519E"/>
    <w:rsid w:val="00545D6E"/>
    <w:rsid w:val="005531DA"/>
    <w:rsid w:val="005535F7"/>
    <w:rsid w:val="0055424A"/>
    <w:rsid w:val="00556F0D"/>
    <w:rsid w:val="00561020"/>
    <w:rsid w:val="00563B87"/>
    <w:rsid w:val="005656BB"/>
    <w:rsid w:val="00570417"/>
    <w:rsid w:val="00571D9D"/>
    <w:rsid w:val="005772DA"/>
    <w:rsid w:val="00582C54"/>
    <w:rsid w:val="005869AF"/>
    <w:rsid w:val="00587AE7"/>
    <w:rsid w:val="00587C34"/>
    <w:rsid w:val="0059239E"/>
    <w:rsid w:val="00592936"/>
    <w:rsid w:val="00593E93"/>
    <w:rsid w:val="005A0EC0"/>
    <w:rsid w:val="005A4B6A"/>
    <w:rsid w:val="005C0B80"/>
    <w:rsid w:val="005C1ED0"/>
    <w:rsid w:val="005D046B"/>
    <w:rsid w:val="005E1A7E"/>
    <w:rsid w:val="005E6939"/>
    <w:rsid w:val="005F38DA"/>
    <w:rsid w:val="005F6B73"/>
    <w:rsid w:val="00601936"/>
    <w:rsid w:val="00602265"/>
    <w:rsid w:val="00602EA4"/>
    <w:rsid w:val="00606378"/>
    <w:rsid w:val="00614BA1"/>
    <w:rsid w:val="0061541B"/>
    <w:rsid w:val="00616CAA"/>
    <w:rsid w:val="00627D4C"/>
    <w:rsid w:val="0063619F"/>
    <w:rsid w:val="00636495"/>
    <w:rsid w:val="00642416"/>
    <w:rsid w:val="00642F45"/>
    <w:rsid w:val="00643364"/>
    <w:rsid w:val="006473E8"/>
    <w:rsid w:val="00651250"/>
    <w:rsid w:val="0065614E"/>
    <w:rsid w:val="006574EF"/>
    <w:rsid w:val="00666471"/>
    <w:rsid w:val="006758F3"/>
    <w:rsid w:val="00686EFA"/>
    <w:rsid w:val="00694068"/>
    <w:rsid w:val="006A18AD"/>
    <w:rsid w:val="006A6EF6"/>
    <w:rsid w:val="006B1578"/>
    <w:rsid w:val="006B5805"/>
    <w:rsid w:val="006B673E"/>
    <w:rsid w:val="006C092C"/>
    <w:rsid w:val="006C1363"/>
    <w:rsid w:val="006C5E1A"/>
    <w:rsid w:val="006C6560"/>
    <w:rsid w:val="006D09FF"/>
    <w:rsid w:val="006D4255"/>
    <w:rsid w:val="006E0EBF"/>
    <w:rsid w:val="006E377B"/>
    <w:rsid w:val="006F223F"/>
    <w:rsid w:val="006F546A"/>
    <w:rsid w:val="00706019"/>
    <w:rsid w:val="00714BB5"/>
    <w:rsid w:val="007242BC"/>
    <w:rsid w:val="00727241"/>
    <w:rsid w:val="00731688"/>
    <w:rsid w:val="0073283E"/>
    <w:rsid w:val="007328E7"/>
    <w:rsid w:val="007344AA"/>
    <w:rsid w:val="00735A27"/>
    <w:rsid w:val="007415FE"/>
    <w:rsid w:val="00742011"/>
    <w:rsid w:val="00755138"/>
    <w:rsid w:val="00761819"/>
    <w:rsid w:val="00762991"/>
    <w:rsid w:val="00763348"/>
    <w:rsid w:val="00764823"/>
    <w:rsid w:val="00765843"/>
    <w:rsid w:val="00765B29"/>
    <w:rsid w:val="00766F08"/>
    <w:rsid w:val="007818E2"/>
    <w:rsid w:val="00796334"/>
    <w:rsid w:val="007964FA"/>
    <w:rsid w:val="007A73A3"/>
    <w:rsid w:val="007B03F0"/>
    <w:rsid w:val="007B0AED"/>
    <w:rsid w:val="007C4256"/>
    <w:rsid w:val="007C7444"/>
    <w:rsid w:val="007D3EA5"/>
    <w:rsid w:val="007D76CC"/>
    <w:rsid w:val="007D7BFA"/>
    <w:rsid w:val="007F29CF"/>
    <w:rsid w:val="007F43E9"/>
    <w:rsid w:val="0081031A"/>
    <w:rsid w:val="008111A4"/>
    <w:rsid w:val="008141EB"/>
    <w:rsid w:val="008245C7"/>
    <w:rsid w:val="0082574F"/>
    <w:rsid w:val="00833138"/>
    <w:rsid w:val="00833356"/>
    <w:rsid w:val="00834336"/>
    <w:rsid w:val="008355ED"/>
    <w:rsid w:val="008368FD"/>
    <w:rsid w:val="008416EE"/>
    <w:rsid w:val="008423B2"/>
    <w:rsid w:val="008462E8"/>
    <w:rsid w:val="008540EE"/>
    <w:rsid w:val="00856C31"/>
    <w:rsid w:val="00863C79"/>
    <w:rsid w:val="00874A24"/>
    <w:rsid w:val="0088129F"/>
    <w:rsid w:val="00881FC6"/>
    <w:rsid w:val="00885B4B"/>
    <w:rsid w:val="008867EF"/>
    <w:rsid w:val="00893331"/>
    <w:rsid w:val="008B0E84"/>
    <w:rsid w:val="008B4CF9"/>
    <w:rsid w:val="008C1F15"/>
    <w:rsid w:val="008C2ACC"/>
    <w:rsid w:val="008C603B"/>
    <w:rsid w:val="008D5992"/>
    <w:rsid w:val="008E32AC"/>
    <w:rsid w:val="008E4256"/>
    <w:rsid w:val="00903647"/>
    <w:rsid w:val="009049D7"/>
    <w:rsid w:val="00912E93"/>
    <w:rsid w:val="00913CB0"/>
    <w:rsid w:val="0091712B"/>
    <w:rsid w:val="00925987"/>
    <w:rsid w:val="00935F66"/>
    <w:rsid w:val="00936FBC"/>
    <w:rsid w:val="00937EEA"/>
    <w:rsid w:val="00940AA7"/>
    <w:rsid w:val="00940B72"/>
    <w:rsid w:val="00941D7F"/>
    <w:rsid w:val="00947741"/>
    <w:rsid w:val="0095082C"/>
    <w:rsid w:val="00954283"/>
    <w:rsid w:val="009562F0"/>
    <w:rsid w:val="0096136B"/>
    <w:rsid w:val="00967B5B"/>
    <w:rsid w:val="0098488C"/>
    <w:rsid w:val="00994E21"/>
    <w:rsid w:val="00995069"/>
    <w:rsid w:val="009A451B"/>
    <w:rsid w:val="009A59FC"/>
    <w:rsid w:val="009B0E93"/>
    <w:rsid w:val="009B3F7C"/>
    <w:rsid w:val="009D1216"/>
    <w:rsid w:val="009D232D"/>
    <w:rsid w:val="009D3B0A"/>
    <w:rsid w:val="009E1529"/>
    <w:rsid w:val="009E2BE2"/>
    <w:rsid w:val="009E2C41"/>
    <w:rsid w:val="009E4B8D"/>
    <w:rsid w:val="009F5F9E"/>
    <w:rsid w:val="009F6889"/>
    <w:rsid w:val="00A01FD0"/>
    <w:rsid w:val="00A05394"/>
    <w:rsid w:val="00A066A7"/>
    <w:rsid w:val="00A06E0D"/>
    <w:rsid w:val="00A111CB"/>
    <w:rsid w:val="00A1713A"/>
    <w:rsid w:val="00A2327C"/>
    <w:rsid w:val="00A50708"/>
    <w:rsid w:val="00A54561"/>
    <w:rsid w:val="00A64743"/>
    <w:rsid w:val="00A70687"/>
    <w:rsid w:val="00A70FDD"/>
    <w:rsid w:val="00A71B53"/>
    <w:rsid w:val="00A75F9B"/>
    <w:rsid w:val="00A802C4"/>
    <w:rsid w:val="00A80B70"/>
    <w:rsid w:val="00A8220B"/>
    <w:rsid w:val="00A8296F"/>
    <w:rsid w:val="00A83FD4"/>
    <w:rsid w:val="00A9114B"/>
    <w:rsid w:val="00A965B1"/>
    <w:rsid w:val="00AA011D"/>
    <w:rsid w:val="00AA29A5"/>
    <w:rsid w:val="00AA4A93"/>
    <w:rsid w:val="00AA61D6"/>
    <w:rsid w:val="00AB3A44"/>
    <w:rsid w:val="00AB748C"/>
    <w:rsid w:val="00AC2560"/>
    <w:rsid w:val="00AD10BE"/>
    <w:rsid w:val="00AE752F"/>
    <w:rsid w:val="00AE7F31"/>
    <w:rsid w:val="00AF41DA"/>
    <w:rsid w:val="00B03786"/>
    <w:rsid w:val="00B043C2"/>
    <w:rsid w:val="00B10519"/>
    <w:rsid w:val="00B10B30"/>
    <w:rsid w:val="00B1253D"/>
    <w:rsid w:val="00B1566F"/>
    <w:rsid w:val="00B216A8"/>
    <w:rsid w:val="00B21A44"/>
    <w:rsid w:val="00B271F5"/>
    <w:rsid w:val="00B27BA4"/>
    <w:rsid w:val="00B300E1"/>
    <w:rsid w:val="00B316F0"/>
    <w:rsid w:val="00B377AE"/>
    <w:rsid w:val="00B4406F"/>
    <w:rsid w:val="00B46EC2"/>
    <w:rsid w:val="00B50D9B"/>
    <w:rsid w:val="00B5159F"/>
    <w:rsid w:val="00B5619E"/>
    <w:rsid w:val="00B605D6"/>
    <w:rsid w:val="00B67245"/>
    <w:rsid w:val="00B84E14"/>
    <w:rsid w:val="00B87072"/>
    <w:rsid w:val="00B9665A"/>
    <w:rsid w:val="00B96820"/>
    <w:rsid w:val="00BA3B78"/>
    <w:rsid w:val="00BC04DF"/>
    <w:rsid w:val="00BC1265"/>
    <w:rsid w:val="00BD19BC"/>
    <w:rsid w:val="00BE5124"/>
    <w:rsid w:val="00BE6278"/>
    <w:rsid w:val="00BE6D9A"/>
    <w:rsid w:val="00BF4299"/>
    <w:rsid w:val="00BF4A67"/>
    <w:rsid w:val="00C007D0"/>
    <w:rsid w:val="00C010E9"/>
    <w:rsid w:val="00C2136F"/>
    <w:rsid w:val="00C2348F"/>
    <w:rsid w:val="00C247C5"/>
    <w:rsid w:val="00C3047D"/>
    <w:rsid w:val="00C364DA"/>
    <w:rsid w:val="00C41674"/>
    <w:rsid w:val="00C41C94"/>
    <w:rsid w:val="00C42C8B"/>
    <w:rsid w:val="00C446A0"/>
    <w:rsid w:val="00C51411"/>
    <w:rsid w:val="00C53E5C"/>
    <w:rsid w:val="00C64327"/>
    <w:rsid w:val="00C67E9C"/>
    <w:rsid w:val="00C73B20"/>
    <w:rsid w:val="00C878F4"/>
    <w:rsid w:val="00C957A8"/>
    <w:rsid w:val="00C95C62"/>
    <w:rsid w:val="00C97C32"/>
    <w:rsid w:val="00CA351F"/>
    <w:rsid w:val="00CA725C"/>
    <w:rsid w:val="00CB6062"/>
    <w:rsid w:val="00CC050D"/>
    <w:rsid w:val="00CC1EB9"/>
    <w:rsid w:val="00CC31C2"/>
    <w:rsid w:val="00CC5F2C"/>
    <w:rsid w:val="00CC75AD"/>
    <w:rsid w:val="00CD684C"/>
    <w:rsid w:val="00CE1ED4"/>
    <w:rsid w:val="00CE40A1"/>
    <w:rsid w:val="00CF558C"/>
    <w:rsid w:val="00CF6CAE"/>
    <w:rsid w:val="00CF7910"/>
    <w:rsid w:val="00D01BED"/>
    <w:rsid w:val="00D04E09"/>
    <w:rsid w:val="00D05B57"/>
    <w:rsid w:val="00D11741"/>
    <w:rsid w:val="00D121B1"/>
    <w:rsid w:val="00D12F22"/>
    <w:rsid w:val="00D20228"/>
    <w:rsid w:val="00D263E1"/>
    <w:rsid w:val="00D27906"/>
    <w:rsid w:val="00D33C5D"/>
    <w:rsid w:val="00D35CB6"/>
    <w:rsid w:val="00D4192F"/>
    <w:rsid w:val="00D42507"/>
    <w:rsid w:val="00D45CD5"/>
    <w:rsid w:val="00D66A5C"/>
    <w:rsid w:val="00D75A4D"/>
    <w:rsid w:val="00D8089B"/>
    <w:rsid w:val="00D84557"/>
    <w:rsid w:val="00D84CA3"/>
    <w:rsid w:val="00D85CE9"/>
    <w:rsid w:val="00D86F48"/>
    <w:rsid w:val="00D95DFA"/>
    <w:rsid w:val="00DA589C"/>
    <w:rsid w:val="00DA5ED3"/>
    <w:rsid w:val="00DA60B2"/>
    <w:rsid w:val="00DB2E36"/>
    <w:rsid w:val="00DC1FCC"/>
    <w:rsid w:val="00DC41F5"/>
    <w:rsid w:val="00DC4CB0"/>
    <w:rsid w:val="00DC7036"/>
    <w:rsid w:val="00DC70CB"/>
    <w:rsid w:val="00DD3BE5"/>
    <w:rsid w:val="00DD4E0E"/>
    <w:rsid w:val="00DD60A6"/>
    <w:rsid w:val="00DE0469"/>
    <w:rsid w:val="00DE30E6"/>
    <w:rsid w:val="00DF260A"/>
    <w:rsid w:val="00E0024F"/>
    <w:rsid w:val="00E00370"/>
    <w:rsid w:val="00E13D44"/>
    <w:rsid w:val="00E25FF9"/>
    <w:rsid w:val="00E33D55"/>
    <w:rsid w:val="00E35E83"/>
    <w:rsid w:val="00E406E0"/>
    <w:rsid w:val="00E40FAA"/>
    <w:rsid w:val="00E42F48"/>
    <w:rsid w:val="00E445BF"/>
    <w:rsid w:val="00E46785"/>
    <w:rsid w:val="00E47706"/>
    <w:rsid w:val="00E5071E"/>
    <w:rsid w:val="00E52459"/>
    <w:rsid w:val="00E53759"/>
    <w:rsid w:val="00E53EEC"/>
    <w:rsid w:val="00E658A7"/>
    <w:rsid w:val="00E66184"/>
    <w:rsid w:val="00E74B2A"/>
    <w:rsid w:val="00E7573B"/>
    <w:rsid w:val="00E75CB6"/>
    <w:rsid w:val="00E8124A"/>
    <w:rsid w:val="00E835B7"/>
    <w:rsid w:val="00E87CB9"/>
    <w:rsid w:val="00E91C81"/>
    <w:rsid w:val="00EA6DA4"/>
    <w:rsid w:val="00EB3CD2"/>
    <w:rsid w:val="00EB5596"/>
    <w:rsid w:val="00EB728E"/>
    <w:rsid w:val="00EC1F72"/>
    <w:rsid w:val="00EC3D94"/>
    <w:rsid w:val="00EC7857"/>
    <w:rsid w:val="00ED0D0F"/>
    <w:rsid w:val="00ED692D"/>
    <w:rsid w:val="00ED6FB7"/>
    <w:rsid w:val="00ED7B09"/>
    <w:rsid w:val="00EE6BA6"/>
    <w:rsid w:val="00EF1471"/>
    <w:rsid w:val="00EF39E7"/>
    <w:rsid w:val="00EF3C13"/>
    <w:rsid w:val="00EF64C2"/>
    <w:rsid w:val="00EF7BC3"/>
    <w:rsid w:val="00F01F29"/>
    <w:rsid w:val="00F02532"/>
    <w:rsid w:val="00F02AF1"/>
    <w:rsid w:val="00F05C90"/>
    <w:rsid w:val="00F06C8C"/>
    <w:rsid w:val="00F21ED1"/>
    <w:rsid w:val="00F2308A"/>
    <w:rsid w:val="00F23ADE"/>
    <w:rsid w:val="00F26D1D"/>
    <w:rsid w:val="00F30315"/>
    <w:rsid w:val="00F305C1"/>
    <w:rsid w:val="00F32908"/>
    <w:rsid w:val="00F41746"/>
    <w:rsid w:val="00F41A86"/>
    <w:rsid w:val="00F45990"/>
    <w:rsid w:val="00F47248"/>
    <w:rsid w:val="00F565AD"/>
    <w:rsid w:val="00F60C69"/>
    <w:rsid w:val="00F65DFD"/>
    <w:rsid w:val="00F712ED"/>
    <w:rsid w:val="00F74B7C"/>
    <w:rsid w:val="00F77EA8"/>
    <w:rsid w:val="00F84DC0"/>
    <w:rsid w:val="00F8679B"/>
    <w:rsid w:val="00F90B7F"/>
    <w:rsid w:val="00F91939"/>
    <w:rsid w:val="00FA46F2"/>
    <w:rsid w:val="00FA5803"/>
    <w:rsid w:val="00FC0AAB"/>
    <w:rsid w:val="00FD0C5C"/>
    <w:rsid w:val="00FD6076"/>
    <w:rsid w:val="00FD656C"/>
    <w:rsid w:val="00FF2CDE"/>
    <w:rsid w:val="00FF34B6"/>
    <w:rsid w:val="00FF6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94B02"/>
  <w15:chartTrackingRefBased/>
  <w15:docId w15:val="{A03F4795-95F5-4A3B-99F4-14EF9E0E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88C"/>
    <w:pPr>
      <w:widowControl w:val="0"/>
      <w:jc w:val="both"/>
    </w:pPr>
  </w:style>
  <w:style w:type="paragraph" w:styleId="1">
    <w:name w:val="heading 1"/>
    <w:basedOn w:val="a"/>
    <w:next w:val="a"/>
    <w:link w:val="10"/>
    <w:qFormat/>
    <w:rsid w:val="00BD19BC"/>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uiPriority w:val="9"/>
    <w:semiHidden/>
    <w:unhideWhenUsed/>
    <w:qFormat/>
    <w:rsid w:val="00874A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263E1"/>
    <w:rPr>
      <w:b/>
      <w:bCs/>
    </w:rPr>
  </w:style>
  <w:style w:type="paragraph" w:styleId="a4">
    <w:name w:val="Normal (Web)"/>
    <w:basedOn w:val="a"/>
    <w:uiPriority w:val="99"/>
    <w:unhideWhenUsed/>
    <w:qFormat/>
    <w:rsid w:val="00D263E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D263E1"/>
    <w:pPr>
      <w:ind w:firstLineChars="200" w:firstLine="420"/>
    </w:pPr>
  </w:style>
  <w:style w:type="character" w:customStyle="1" w:styleId="10">
    <w:name w:val="标题 1 字符"/>
    <w:basedOn w:val="a0"/>
    <w:link w:val="1"/>
    <w:qFormat/>
    <w:rsid w:val="00BD19BC"/>
    <w:rPr>
      <w:rFonts w:ascii="宋体" w:eastAsia="宋体" w:hAnsi="宋体" w:cs="Times New Roman"/>
      <w:b/>
      <w:kern w:val="44"/>
      <w:sz w:val="48"/>
      <w:szCs w:val="48"/>
    </w:rPr>
  </w:style>
  <w:style w:type="character" w:styleId="a6">
    <w:name w:val="Hyperlink"/>
    <w:uiPriority w:val="99"/>
    <w:qFormat/>
    <w:rsid w:val="00BD19BC"/>
    <w:rPr>
      <w:color w:val="0000FF"/>
      <w:u w:val="single"/>
    </w:rPr>
  </w:style>
  <w:style w:type="paragraph" w:styleId="a7">
    <w:name w:val="header"/>
    <w:basedOn w:val="a"/>
    <w:link w:val="a8"/>
    <w:uiPriority w:val="99"/>
    <w:unhideWhenUsed/>
    <w:rsid w:val="00C51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51411"/>
    <w:rPr>
      <w:sz w:val="18"/>
      <w:szCs w:val="18"/>
    </w:rPr>
  </w:style>
  <w:style w:type="paragraph" w:styleId="a9">
    <w:name w:val="footer"/>
    <w:basedOn w:val="a"/>
    <w:link w:val="aa"/>
    <w:uiPriority w:val="99"/>
    <w:unhideWhenUsed/>
    <w:rsid w:val="00C51411"/>
    <w:pPr>
      <w:tabs>
        <w:tab w:val="center" w:pos="4153"/>
        <w:tab w:val="right" w:pos="8306"/>
      </w:tabs>
      <w:snapToGrid w:val="0"/>
      <w:jc w:val="left"/>
    </w:pPr>
    <w:rPr>
      <w:sz w:val="18"/>
      <w:szCs w:val="18"/>
    </w:rPr>
  </w:style>
  <w:style w:type="character" w:customStyle="1" w:styleId="aa">
    <w:name w:val="页脚 字符"/>
    <w:basedOn w:val="a0"/>
    <w:link w:val="a9"/>
    <w:uiPriority w:val="99"/>
    <w:rsid w:val="00C51411"/>
    <w:rPr>
      <w:sz w:val="18"/>
      <w:szCs w:val="18"/>
    </w:rPr>
  </w:style>
  <w:style w:type="character" w:customStyle="1" w:styleId="UnresolvedMention">
    <w:name w:val="Unresolved Mention"/>
    <w:basedOn w:val="a0"/>
    <w:uiPriority w:val="99"/>
    <w:semiHidden/>
    <w:unhideWhenUsed/>
    <w:rsid w:val="004966D1"/>
    <w:rPr>
      <w:color w:val="605E5C"/>
      <w:shd w:val="clear" w:color="auto" w:fill="E1DFDD"/>
    </w:rPr>
  </w:style>
  <w:style w:type="table" w:styleId="ab">
    <w:name w:val="Table Grid"/>
    <w:basedOn w:val="a1"/>
    <w:uiPriority w:val="59"/>
    <w:qFormat/>
    <w:rsid w:val="00000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semiHidden/>
    <w:rsid w:val="00874A24"/>
    <w:rPr>
      <w:rFonts w:asciiTheme="majorHAnsi" w:eastAsiaTheme="majorEastAsia" w:hAnsiTheme="majorHAnsi" w:cstheme="majorBidi"/>
      <w:b/>
      <w:bCs/>
      <w:sz w:val="32"/>
      <w:szCs w:val="32"/>
    </w:rPr>
  </w:style>
  <w:style w:type="character" w:styleId="ac">
    <w:name w:val="annotation reference"/>
    <w:basedOn w:val="a0"/>
    <w:uiPriority w:val="99"/>
    <w:semiHidden/>
    <w:unhideWhenUsed/>
    <w:rsid w:val="00CC050D"/>
    <w:rPr>
      <w:sz w:val="21"/>
      <w:szCs w:val="21"/>
    </w:rPr>
  </w:style>
  <w:style w:type="paragraph" w:styleId="ad">
    <w:name w:val="annotation text"/>
    <w:basedOn w:val="a"/>
    <w:link w:val="ae"/>
    <w:uiPriority w:val="99"/>
    <w:semiHidden/>
    <w:unhideWhenUsed/>
    <w:rsid w:val="00CC050D"/>
    <w:pPr>
      <w:jc w:val="left"/>
    </w:pPr>
  </w:style>
  <w:style w:type="character" w:customStyle="1" w:styleId="ae">
    <w:name w:val="批注文字 字符"/>
    <w:basedOn w:val="a0"/>
    <w:link w:val="ad"/>
    <w:uiPriority w:val="99"/>
    <w:semiHidden/>
    <w:rsid w:val="00CC050D"/>
  </w:style>
  <w:style w:type="paragraph" w:styleId="af">
    <w:name w:val="annotation subject"/>
    <w:basedOn w:val="ad"/>
    <w:next w:val="ad"/>
    <w:link w:val="af0"/>
    <w:uiPriority w:val="99"/>
    <w:semiHidden/>
    <w:unhideWhenUsed/>
    <w:rsid w:val="00CC050D"/>
    <w:rPr>
      <w:b/>
      <w:bCs/>
    </w:rPr>
  </w:style>
  <w:style w:type="character" w:customStyle="1" w:styleId="af0">
    <w:name w:val="批注主题 字符"/>
    <w:basedOn w:val="ae"/>
    <w:link w:val="af"/>
    <w:uiPriority w:val="99"/>
    <w:semiHidden/>
    <w:rsid w:val="00CC050D"/>
    <w:rPr>
      <w:b/>
      <w:bCs/>
    </w:rPr>
  </w:style>
  <w:style w:type="paragraph" w:styleId="af1">
    <w:name w:val="Body Text"/>
    <w:basedOn w:val="a"/>
    <w:link w:val="af2"/>
    <w:uiPriority w:val="1"/>
    <w:qFormat/>
    <w:rsid w:val="00353D3D"/>
    <w:pPr>
      <w:autoSpaceDE w:val="0"/>
      <w:autoSpaceDN w:val="0"/>
      <w:ind w:left="122"/>
      <w:jc w:val="left"/>
    </w:pPr>
    <w:rPr>
      <w:rFonts w:ascii="宋体" w:eastAsia="宋体" w:hAnsi="宋体" w:cs="宋体"/>
      <w:kern w:val="0"/>
      <w:sz w:val="28"/>
      <w:szCs w:val="28"/>
      <w:lang w:val="zh-CN" w:bidi="zh-CN"/>
    </w:rPr>
  </w:style>
  <w:style w:type="character" w:customStyle="1" w:styleId="af2">
    <w:name w:val="正文文本 字符"/>
    <w:basedOn w:val="a0"/>
    <w:link w:val="af1"/>
    <w:uiPriority w:val="1"/>
    <w:rsid w:val="00353D3D"/>
    <w:rPr>
      <w:rFonts w:ascii="宋体" w:eastAsia="宋体" w:hAnsi="宋体" w:cs="宋体"/>
      <w:kern w:val="0"/>
      <w:sz w:val="28"/>
      <w:szCs w:val="28"/>
      <w:lang w:val="zh-CN" w:bidi="zh-CN"/>
    </w:rPr>
  </w:style>
  <w:style w:type="character" w:styleId="af3">
    <w:name w:val="FollowedHyperlink"/>
    <w:basedOn w:val="a0"/>
    <w:uiPriority w:val="99"/>
    <w:semiHidden/>
    <w:unhideWhenUsed/>
    <w:rsid w:val="00FF678A"/>
    <w:rPr>
      <w:color w:val="954F72" w:themeColor="followedHyperlink"/>
      <w:u w:val="single"/>
    </w:rPr>
  </w:style>
  <w:style w:type="paragraph" w:styleId="TOC">
    <w:name w:val="TOC Heading"/>
    <w:basedOn w:val="1"/>
    <w:next w:val="a"/>
    <w:uiPriority w:val="39"/>
    <w:unhideWhenUsed/>
    <w:qFormat/>
    <w:rsid w:val="00E52459"/>
    <w:pPr>
      <w:keepNext/>
      <w:keepLines/>
      <w:widowControl/>
      <w:spacing w:before="240" w:beforeAutospacing="0" w:after="0" w:afterAutospacing="0" w:line="259" w:lineRule="auto"/>
      <w:outlineLvl w:val="9"/>
    </w:pPr>
    <w:rPr>
      <w:rFonts w:asciiTheme="majorHAnsi" w:eastAsiaTheme="majorEastAsia" w:hAnsiTheme="majorHAnsi" w:cstheme="majorBidi" w:hint="default"/>
      <w:b w:val="0"/>
      <w:color w:val="2F5496" w:themeColor="accent1" w:themeShade="BF"/>
      <w:kern w:val="0"/>
      <w:sz w:val="32"/>
      <w:szCs w:val="32"/>
    </w:rPr>
  </w:style>
  <w:style w:type="paragraph" w:styleId="11">
    <w:name w:val="toc 1"/>
    <w:basedOn w:val="a"/>
    <w:next w:val="a"/>
    <w:autoRedefine/>
    <w:uiPriority w:val="39"/>
    <w:unhideWhenUsed/>
    <w:rsid w:val="00E52459"/>
  </w:style>
  <w:style w:type="paragraph" w:styleId="af4">
    <w:name w:val="Balloon Text"/>
    <w:basedOn w:val="a"/>
    <w:link w:val="af5"/>
    <w:uiPriority w:val="99"/>
    <w:semiHidden/>
    <w:unhideWhenUsed/>
    <w:rsid w:val="00DC4CB0"/>
    <w:rPr>
      <w:sz w:val="18"/>
      <w:szCs w:val="18"/>
    </w:rPr>
  </w:style>
  <w:style w:type="character" w:customStyle="1" w:styleId="af5">
    <w:name w:val="批注框文本 字符"/>
    <w:basedOn w:val="a0"/>
    <w:link w:val="af4"/>
    <w:uiPriority w:val="99"/>
    <w:semiHidden/>
    <w:rsid w:val="00DC4CB0"/>
    <w:rPr>
      <w:sz w:val="18"/>
      <w:szCs w:val="18"/>
    </w:rPr>
  </w:style>
  <w:style w:type="character" w:customStyle="1" w:styleId="12">
    <w:name w:val="未处理的提及1"/>
    <w:basedOn w:val="a0"/>
    <w:uiPriority w:val="99"/>
    <w:semiHidden/>
    <w:unhideWhenUsed/>
    <w:qFormat/>
    <w:rsid w:val="00E53759"/>
    <w:rPr>
      <w:color w:val="605E5C"/>
      <w:shd w:val="clear" w:color="auto" w:fill="E1DFDD"/>
    </w:rPr>
  </w:style>
  <w:style w:type="character" w:customStyle="1" w:styleId="apple-converted-space">
    <w:name w:val="apple-converted-space"/>
    <w:basedOn w:val="a0"/>
    <w:rsid w:val="00E53759"/>
  </w:style>
  <w:style w:type="paragraph" w:styleId="af6">
    <w:name w:val="No Spacing"/>
    <w:uiPriority w:val="1"/>
    <w:qFormat/>
    <w:rsid w:val="00834336"/>
    <w:pPr>
      <w:widowControl w:val="0"/>
      <w:jc w:val="both"/>
    </w:pPr>
  </w:style>
  <w:style w:type="paragraph" w:styleId="21">
    <w:name w:val="toc 2"/>
    <w:basedOn w:val="a"/>
    <w:next w:val="a"/>
    <w:autoRedefine/>
    <w:uiPriority w:val="39"/>
    <w:unhideWhenUsed/>
    <w:rsid w:val="00373C5F"/>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rsid w:val="00373C5F"/>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7712">
      <w:bodyDiv w:val="1"/>
      <w:marLeft w:val="0"/>
      <w:marRight w:val="0"/>
      <w:marTop w:val="0"/>
      <w:marBottom w:val="0"/>
      <w:divBdr>
        <w:top w:val="none" w:sz="0" w:space="0" w:color="auto"/>
        <w:left w:val="none" w:sz="0" w:space="0" w:color="auto"/>
        <w:bottom w:val="none" w:sz="0" w:space="0" w:color="auto"/>
        <w:right w:val="none" w:sz="0" w:space="0" w:color="auto"/>
      </w:divBdr>
    </w:div>
    <w:div w:id="36974287">
      <w:bodyDiv w:val="1"/>
      <w:marLeft w:val="0"/>
      <w:marRight w:val="0"/>
      <w:marTop w:val="0"/>
      <w:marBottom w:val="0"/>
      <w:divBdr>
        <w:top w:val="none" w:sz="0" w:space="0" w:color="auto"/>
        <w:left w:val="none" w:sz="0" w:space="0" w:color="auto"/>
        <w:bottom w:val="none" w:sz="0" w:space="0" w:color="auto"/>
        <w:right w:val="none" w:sz="0" w:space="0" w:color="auto"/>
      </w:divBdr>
    </w:div>
    <w:div w:id="38433771">
      <w:bodyDiv w:val="1"/>
      <w:marLeft w:val="0"/>
      <w:marRight w:val="0"/>
      <w:marTop w:val="0"/>
      <w:marBottom w:val="0"/>
      <w:divBdr>
        <w:top w:val="none" w:sz="0" w:space="0" w:color="auto"/>
        <w:left w:val="none" w:sz="0" w:space="0" w:color="auto"/>
        <w:bottom w:val="none" w:sz="0" w:space="0" w:color="auto"/>
        <w:right w:val="none" w:sz="0" w:space="0" w:color="auto"/>
      </w:divBdr>
    </w:div>
    <w:div w:id="83112199">
      <w:bodyDiv w:val="1"/>
      <w:marLeft w:val="0"/>
      <w:marRight w:val="0"/>
      <w:marTop w:val="0"/>
      <w:marBottom w:val="0"/>
      <w:divBdr>
        <w:top w:val="none" w:sz="0" w:space="0" w:color="auto"/>
        <w:left w:val="none" w:sz="0" w:space="0" w:color="auto"/>
        <w:bottom w:val="none" w:sz="0" w:space="0" w:color="auto"/>
        <w:right w:val="none" w:sz="0" w:space="0" w:color="auto"/>
      </w:divBdr>
    </w:div>
    <w:div w:id="89661286">
      <w:bodyDiv w:val="1"/>
      <w:marLeft w:val="0"/>
      <w:marRight w:val="0"/>
      <w:marTop w:val="0"/>
      <w:marBottom w:val="0"/>
      <w:divBdr>
        <w:top w:val="none" w:sz="0" w:space="0" w:color="auto"/>
        <w:left w:val="none" w:sz="0" w:space="0" w:color="auto"/>
        <w:bottom w:val="none" w:sz="0" w:space="0" w:color="auto"/>
        <w:right w:val="none" w:sz="0" w:space="0" w:color="auto"/>
      </w:divBdr>
    </w:div>
    <w:div w:id="205875689">
      <w:bodyDiv w:val="1"/>
      <w:marLeft w:val="0"/>
      <w:marRight w:val="0"/>
      <w:marTop w:val="0"/>
      <w:marBottom w:val="0"/>
      <w:divBdr>
        <w:top w:val="none" w:sz="0" w:space="0" w:color="auto"/>
        <w:left w:val="none" w:sz="0" w:space="0" w:color="auto"/>
        <w:bottom w:val="none" w:sz="0" w:space="0" w:color="auto"/>
        <w:right w:val="none" w:sz="0" w:space="0" w:color="auto"/>
      </w:divBdr>
      <w:divsChild>
        <w:div w:id="881283975">
          <w:marLeft w:val="360"/>
          <w:marRight w:val="0"/>
          <w:marTop w:val="96"/>
          <w:marBottom w:val="60"/>
          <w:divBdr>
            <w:top w:val="none" w:sz="0" w:space="0" w:color="auto"/>
            <w:left w:val="none" w:sz="0" w:space="0" w:color="auto"/>
            <w:bottom w:val="none" w:sz="0" w:space="0" w:color="auto"/>
            <w:right w:val="none" w:sz="0" w:space="0" w:color="auto"/>
          </w:divBdr>
        </w:div>
      </w:divsChild>
    </w:div>
    <w:div w:id="276328320">
      <w:bodyDiv w:val="1"/>
      <w:marLeft w:val="0"/>
      <w:marRight w:val="0"/>
      <w:marTop w:val="0"/>
      <w:marBottom w:val="0"/>
      <w:divBdr>
        <w:top w:val="none" w:sz="0" w:space="0" w:color="auto"/>
        <w:left w:val="none" w:sz="0" w:space="0" w:color="auto"/>
        <w:bottom w:val="none" w:sz="0" w:space="0" w:color="auto"/>
        <w:right w:val="none" w:sz="0" w:space="0" w:color="auto"/>
      </w:divBdr>
    </w:div>
    <w:div w:id="337734831">
      <w:bodyDiv w:val="1"/>
      <w:marLeft w:val="0"/>
      <w:marRight w:val="0"/>
      <w:marTop w:val="0"/>
      <w:marBottom w:val="0"/>
      <w:divBdr>
        <w:top w:val="none" w:sz="0" w:space="0" w:color="auto"/>
        <w:left w:val="none" w:sz="0" w:space="0" w:color="auto"/>
        <w:bottom w:val="none" w:sz="0" w:space="0" w:color="auto"/>
        <w:right w:val="none" w:sz="0" w:space="0" w:color="auto"/>
      </w:divBdr>
    </w:div>
    <w:div w:id="374546491">
      <w:bodyDiv w:val="1"/>
      <w:marLeft w:val="0"/>
      <w:marRight w:val="0"/>
      <w:marTop w:val="0"/>
      <w:marBottom w:val="0"/>
      <w:divBdr>
        <w:top w:val="none" w:sz="0" w:space="0" w:color="auto"/>
        <w:left w:val="none" w:sz="0" w:space="0" w:color="auto"/>
        <w:bottom w:val="none" w:sz="0" w:space="0" w:color="auto"/>
        <w:right w:val="none" w:sz="0" w:space="0" w:color="auto"/>
      </w:divBdr>
    </w:div>
    <w:div w:id="380904130">
      <w:bodyDiv w:val="1"/>
      <w:marLeft w:val="0"/>
      <w:marRight w:val="0"/>
      <w:marTop w:val="0"/>
      <w:marBottom w:val="0"/>
      <w:divBdr>
        <w:top w:val="none" w:sz="0" w:space="0" w:color="auto"/>
        <w:left w:val="none" w:sz="0" w:space="0" w:color="auto"/>
        <w:bottom w:val="none" w:sz="0" w:space="0" w:color="auto"/>
        <w:right w:val="none" w:sz="0" w:space="0" w:color="auto"/>
      </w:divBdr>
    </w:div>
    <w:div w:id="438909738">
      <w:bodyDiv w:val="1"/>
      <w:marLeft w:val="0"/>
      <w:marRight w:val="0"/>
      <w:marTop w:val="0"/>
      <w:marBottom w:val="0"/>
      <w:divBdr>
        <w:top w:val="none" w:sz="0" w:space="0" w:color="auto"/>
        <w:left w:val="none" w:sz="0" w:space="0" w:color="auto"/>
        <w:bottom w:val="none" w:sz="0" w:space="0" w:color="auto"/>
        <w:right w:val="none" w:sz="0" w:space="0" w:color="auto"/>
      </w:divBdr>
    </w:div>
    <w:div w:id="442068227">
      <w:bodyDiv w:val="1"/>
      <w:marLeft w:val="0"/>
      <w:marRight w:val="0"/>
      <w:marTop w:val="0"/>
      <w:marBottom w:val="0"/>
      <w:divBdr>
        <w:top w:val="none" w:sz="0" w:space="0" w:color="auto"/>
        <w:left w:val="none" w:sz="0" w:space="0" w:color="auto"/>
        <w:bottom w:val="none" w:sz="0" w:space="0" w:color="auto"/>
        <w:right w:val="none" w:sz="0" w:space="0" w:color="auto"/>
      </w:divBdr>
    </w:div>
    <w:div w:id="460612375">
      <w:bodyDiv w:val="1"/>
      <w:marLeft w:val="0"/>
      <w:marRight w:val="0"/>
      <w:marTop w:val="0"/>
      <w:marBottom w:val="0"/>
      <w:divBdr>
        <w:top w:val="none" w:sz="0" w:space="0" w:color="auto"/>
        <w:left w:val="none" w:sz="0" w:space="0" w:color="auto"/>
        <w:bottom w:val="none" w:sz="0" w:space="0" w:color="auto"/>
        <w:right w:val="none" w:sz="0" w:space="0" w:color="auto"/>
      </w:divBdr>
    </w:div>
    <w:div w:id="639504360">
      <w:bodyDiv w:val="1"/>
      <w:marLeft w:val="0"/>
      <w:marRight w:val="0"/>
      <w:marTop w:val="0"/>
      <w:marBottom w:val="0"/>
      <w:divBdr>
        <w:top w:val="none" w:sz="0" w:space="0" w:color="auto"/>
        <w:left w:val="none" w:sz="0" w:space="0" w:color="auto"/>
        <w:bottom w:val="none" w:sz="0" w:space="0" w:color="auto"/>
        <w:right w:val="none" w:sz="0" w:space="0" w:color="auto"/>
      </w:divBdr>
      <w:divsChild>
        <w:div w:id="547185063">
          <w:marLeft w:val="360"/>
          <w:marRight w:val="0"/>
          <w:marTop w:val="106"/>
          <w:marBottom w:val="60"/>
          <w:divBdr>
            <w:top w:val="none" w:sz="0" w:space="0" w:color="auto"/>
            <w:left w:val="none" w:sz="0" w:space="0" w:color="auto"/>
            <w:bottom w:val="none" w:sz="0" w:space="0" w:color="auto"/>
            <w:right w:val="none" w:sz="0" w:space="0" w:color="auto"/>
          </w:divBdr>
        </w:div>
        <w:div w:id="1845047957">
          <w:marLeft w:val="360"/>
          <w:marRight w:val="0"/>
          <w:marTop w:val="106"/>
          <w:marBottom w:val="60"/>
          <w:divBdr>
            <w:top w:val="none" w:sz="0" w:space="0" w:color="auto"/>
            <w:left w:val="none" w:sz="0" w:space="0" w:color="auto"/>
            <w:bottom w:val="none" w:sz="0" w:space="0" w:color="auto"/>
            <w:right w:val="none" w:sz="0" w:space="0" w:color="auto"/>
          </w:divBdr>
        </w:div>
      </w:divsChild>
    </w:div>
    <w:div w:id="656500336">
      <w:bodyDiv w:val="1"/>
      <w:marLeft w:val="0"/>
      <w:marRight w:val="0"/>
      <w:marTop w:val="0"/>
      <w:marBottom w:val="0"/>
      <w:divBdr>
        <w:top w:val="none" w:sz="0" w:space="0" w:color="auto"/>
        <w:left w:val="none" w:sz="0" w:space="0" w:color="auto"/>
        <w:bottom w:val="none" w:sz="0" w:space="0" w:color="auto"/>
        <w:right w:val="none" w:sz="0" w:space="0" w:color="auto"/>
      </w:divBdr>
    </w:div>
    <w:div w:id="769818061">
      <w:bodyDiv w:val="1"/>
      <w:marLeft w:val="0"/>
      <w:marRight w:val="0"/>
      <w:marTop w:val="0"/>
      <w:marBottom w:val="0"/>
      <w:divBdr>
        <w:top w:val="none" w:sz="0" w:space="0" w:color="auto"/>
        <w:left w:val="none" w:sz="0" w:space="0" w:color="auto"/>
        <w:bottom w:val="none" w:sz="0" w:space="0" w:color="auto"/>
        <w:right w:val="none" w:sz="0" w:space="0" w:color="auto"/>
      </w:divBdr>
    </w:div>
    <w:div w:id="785345829">
      <w:bodyDiv w:val="1"/>
      <w:marLeft w:val="0"/>
      <w:marRight w:val="0"/>
      <w:marTop w:val="0"/>
      <w:marBottom w:val="0"/>
      <w:divBdr>
        <w:top w:val="none" w:sz="0" w:space="0" w:color="auto"/>
        <w:left w:val="none" w:sz="0" w:space="0" w:color="auto"/>
        <w:bottom w:val="none" w:sz="0" w:space="0" w:color="auto"/>
        <w:right w:val="none" w:sz="0" w:space="0" w:color="auto"/>
      </w:divBdr>
    </w:div>
    <w:div w:id="897126510">
      <w:bodyDiv w:val="1"/>
      <w:marLeft w:val="0"/>
      <w:marRight w:val="0"/>
      <w:marTop w:val="0"/>
      <w:marBottom w:val="0"/>
      <w:divBdr>
        <w:top w:val="none" w:sz="0" w:space="0" w:color="auto"/>
        <w:left w:val="none" w:sz="0" w:space="0" w:color="auto"/>
        <w:bottom w:val="none" w:sz="0" w:space="0" w:color="auto"/>
        <w:right w:val="none" w:sz="0" w:space="0" w:color="auto"/>
      </w:divBdr>
    </w:div>
    <w:div w:id="909734702">
      <w:bodyDiv w:val="1"/>
      <w:marLeft w:val="0"/>
      <w:marRight w:val="0"/>
      <w:marTop w:val="0"/>
      <w:marBottom w:val="0"/>
      <w:divBdr>
        <w:top w:val="none" w:sz="0" w:space="0" w:color="auto"/>
        <w:left w:val="none" w:sz="0" w:space="0" w:color="auto"/>
        <w:bottom w:val="none" w:sz="0" w:space="0" w:color="auto"/>
        <w:right w:val="none" w:sz="0" w:space="0" w:color="auto"/>
      </w:divBdr>
    </w:div>
    <w:div w:id="930696073">
      <w:bodyDiv w:val="1"/>
      <w:marLeft w:val="0"/>
      <w:marRight w:val="0"/>
      <w:marTop w:val="0"/>
      <w:marBottom w:val="0"/>
      <w:divBdr>
        <w:top w:val="none" w:sz="0" w:space="0" w:color="auto"/>
        <w:left w:val="none" w:sz="0" w:space="0" w:color="auto"/>
        <w:bottom w:val="none" w:sz="0" w:space="0" w:color="auto"/>
        <w:right w:val="none" w:sz="0" w:space="0" w:color="auto"/>
      </w:divBdr>
      <w:divsChild>
        <w:div w:id="586038409">
          <w:marLeft w:val="360"/>
          <w:marRight w:val="0"/>
          <w:marTop w:val="106"/>
          <w:marBottom w:val="60"/>
          <w:divBdr>
            <w:top w:val="none" w:sz="0" w:space="0" w:color="auto"/>
            <w:left w:val="none" w:sz="0" w:space="0" w:color="auto"/>
            <w:bottom w:val="none" w:sz="0" w:space="0" w:color="auto"/>
            <w:right w:val="none" w:sz="0" w:space="0" w:color="auto"/>
          </w:divBdr>
        </w:div>
        <w:div w:id="1338579664">
          <w:marLeft w:val="360"/>
          <w:marRight w:val="0"/>
          <w:marTop w:val="106"/>
          <w:marBottom w:val="60"/>
          <w:divBdr>
            <w:top w:val="none" w:sz="0" w:space="0" w:color="auto"/>
            <w:left w:val="none" w:sz="0" w:space="0" w:color="auto"/>
            <w:bottom w:val="none" w:sz="0" w:space="0" w:color="auto"/>
            <w:right w:val="none" w:sz="0" w:space="0" w:color="auto"/>
          </w:divBdr>
        </w:div>
      </w:divsChild>
    </w:div>
    <w:div w:id="977422375">
      <w:bodyDiv w:val="1"/>
      <w:marLeft w:val="0"/>
      <w:marRight w:val="0"/>
      <w:marTop w:val="0"/>
      <w:marBottom w:val="0"/>
      <w:divBdr>
        <w:top w:val="none" w:sz="0" w:space="0" w:color="auto"/>
        <w:left w:val="none" w:sz="0" w:space="0" w:color="auto"/>
        <w:bottom w:val="none" w:sz="0" w:space="0" w:color="auto"/>
        <w:right w:val="none" w:sz="0" w:space="0" w:color="auto"/>
      </w:divBdr>
    </w:div>
    <w:div w:id="1051465924">
      <w:bodyDiv w:val="1"/>
      <w:marLeft w:val="0"/>
      <w:marRight w:val="0"/>
      <w:marTop w:val="0"/>
      <w:marBottom w:val="0"/>
      <w:divBdr>
        <w:top w:val="none" w:sz="0" w:space="0" w:color="auto"/>
        <w:left w:val="none" w:sz="0" w:space="0" w:color="auto"/>
        <w:bottom w:val="none" w:sz="0" w:space="0" w:color="auto"/>
        <w:right w:val="none" w:sz="0" w:space="0" w:color="auto"/>
      </w:divBdr>
    </w:div>
    <w:div w:id="1074159630">
      <w:bodyDiv w:val="1"/>
      <w:marLeft w:val="0"/>
      <w:marRight w:val="0"/>
      <w:marTop w:val="0"/>
      <w:marBottom w:val="0"/>
      <w:divBdr>
        <w:top w:val="none" w:sz="0" w:space="0" w:color="auto"/>
        <w:left w:val="none" w:sz="0" w:space="0" w:color="auto"/>
        <w:bottom w:val="none" w:sz="0" w:space="0" w:color="auto"/>
        <w:right w:val="none" w:sz="0" w:space="0" w:color="auto"/>
      </w:divBdr>
      <w:divsChild>
        <w:div w:id="347214474">
          <w:marLeft w:val="360"/>
          <w:marRight w:val="0"/>
          <w:marTop w:val="106"/>
          <w:marBottom w:val="60"/>
          <w:divBdr>
            <w:top w:val="none" w:sz="0" w:space="0" w:color="auto"/>
            <w:left w:val="none" w:sz="0" w:space="0" w:color="auto"/>
            <w:bottom w:val="none" w:sz="0" w:space="0" w:color="auto"/>
            <w:right w:val="none" w:sz="0" w:space="0" w:color="auto"/>
          </w:divBdr>
        </w:div>
        <w:div w:id="2101633464">
          <w:marLeft w:val="360"/>
          <w:marRight w:val="0"/>
          <w:marTop w:val="106"/>
          <w:marBottom w:val="60"/>
          <w:divBdr>
            <w:top w:val="none" w:sz="0" w:space="0" w:color="auto"/>
            <w:left w:val="none" w:sz="0" w:space="0" w:color="auto"/>
            <w:bottom w:val="none" w:sz="0" w:space="0" w:color="auto"/>
            <w:right w:val="none" w:sz="0" w:space="0" w:color="auto"/>
          </w:divBdr>
        </w:div>
        <w:div w:id="1200319454">
          <w:marLeft w:val="360"/>
          <w:marRight w:val="0"/>
          <w:marTop w:val="106"/>
          <w:marBottom w:val="60"/>
          <w:divBdr>
            <w:top w:val="none" w:sz="0" w:space="0" w:color="auto"/>
            <w:left w:val="none" w:sz="0" w:space="0" w:color="auto"/>
            <w:bottom w:val="none" w:sz="0" w:space="0" w:color="auto"/>
            <w:right w:val="none" w:sz="0" w:space="0" w:color="auto"/>
          </w:divBdr>
        </w:div>
        <w:div w:id="1111902508">
          <w:marLeft w:val="360"/>
          <w:marRight w:val="0"/>
          <w:marTop w:val="106"/>
          <w:marBottom w:val="60"/>
          <w:divBdr>
            <w:top w:val="none" w:sz="0" w:space="0" w:color="auto"/>
            <w:left w:val="none" w:sz="0" w:space="0" w:color="auto"/>
            <w:bottom w:val="none" w:sz="0" w:space="0" w:color="auto"/>
            <w:right w:val="none" w:sz="0" w:space="0" w:color="auto"/>
          </w:divBdr>
        </w:div>
        <w:div w:id="1824203645">
          <w:marLeft w:val="360"/>
          <w:marRight w:val="0"/>
          <w:marTop w:val="106"/>
          <w:marBottom w:val="60"/>
          <w:divBdr>
            <w:top w:val="none" w:sz="0" w:space="0" w:color="auto"/>
            <w:left w:val="none" w:sz="0" w:space="0" w:color="auto"/>
            <w:bottom w:val="none" w:sz="0" w:space="0" w:color="auto"/>
            <w:right w:val="none" w:sz="0" w:space="0" w:color="auto"/>
          </w:divBdr>
        </w:div>
        <w:div w:id="1938711297">
          <w:marLeft w:val="864"/>
          <w:marRight w:val="0"/>
          <w:marTop w:val="96"/>
          <w:marBottom w:val="60"/>
          <w:divBdr>
            <w:top w:val="none" w:sz="0" w:space="0" w:color="auto"/>
            <w:left w:val="none" w:sz="0" w:space="0" w:color="auto"/>
            <w:bottom w:val="none" w:sz="0" w:space="0" w:color="auto"/>
            <w:right w:val="none" w:sz="0" w:space="0" w:color="auto"/>
          </w:divBdr>
        </w:div>
      </w:divsChild>
    </w:div>
    <w:div w:id="1121612621">
      <w:bodyDiv w:val="1"/>
      <w:marLeft w:val="0"/>
      <w:marRight w:val="0"/>
      <w:marTop w:val="0"/>
      <w:marBottom w:val="0"/>
      <w:divBdr>
        <w:top w:val="none" w:sz="0" w:space="0" w:color="auto"/>
        <w:left w:val="none" w:sz="0" w:space="0" w:color="auto"/>
        <w:bottom w:val="none" w:sz="0" w:space="0" w:color="auto"/>
        <w:right w:val="none" w:sz="0" w:space="0" w:color="auto"/>
      </w:divBdr>
      <w:divsChild>
        <w:div w:id="582224256">
          <w:marLeft w:val="360"/>
          <w:marRight w:val="0"/>
          <w:marTop w:val="96"/>
          <w:marBottom w:val="60"/>
          <w:divBdr>
            <w:top w:val="none" w:sz="0" w:space="0" w:color="auto"/>
            <w:left w:val="none" w:sz="0" w:space="0" w:color="auto"/>
            <w:bottom w:val="none" w:sz="0" w:space="0" w:color="auto"/>
            <w:right w:val="none" w:sz="0" w:space="0" w:color="auto"/>
          </w:divBdr>
        </w:div>
        <w:div w:id="138302525">
          <w:marLeft w:val="360"/>
          <w:marRight w:val="0"/>
          <w:marTop w:val="96"/>
          <w:marBottom w:val="60"/>
          <w:divBdr>
            <w:top w:val="none" w:sz="0" w:space="0" w:color="auto"/>
            <w:left w:val="none" w:sz="0" w:space="0" w:color="auto"/>
            <w:bottom w:val="none" w:sz="0" w:space="0" w:color="auto"/>
            <w:right w:val="none" w:sz="0" w:space="0" w:color="auto"/>
          </w:divBdr>
        </w:div>
      </w:divsChild>
    </w:div>
    <w:div w:id="1133403633">
      <w:bodyDiv w:val="1"/>
      <w:marLeft w:val="0"/>
      <w:marRight w:val="0"/>
      <w:marTop w:val="0"/>
      <w:marBottom w:val="0"/>
      <w:divBdr>
        <w:top w:val="none" w:sz="0" w:space="0" w:color="auto"/>
        <w:left w:val="none" w:sz="0" w:space="0" w:color="auto"/>
        <w:bottom w:val="none" w:sz="0" w:space="0" w:color="auto"/>
        <w:right w:val="none" w:sz="0" w:space="0" w:color="auto"/>
      </w:divBdr>
    </w:div>
    <w:div w:id="1151285501">
      <w:bodyDiv w:val="1"/>
      <w:marLeft w:val="0"/>
      <w:marRight w:val="0"/>
      <w:marTop w:val="0"/>
      <w:marBottom w:val="0"/>
      <w:divBdr>
        <w:top w:val="none" w:sz="0" w:space="0" w:color="auto"/>
        <w:left w:val="none" w:sz="0" w:space="0" w:color="auto"/>
        <w:bottom w:val="none" w:sz="0" w:space="0" w:color="auto"/>
        <w:right w:val="none" w:sz="0" w:space="0" w:color="auto"/>
      </w:divBdr>
    </w:div>
    <w:div w:id="1234581151">
      <w:bodyDiv w:val="1"/>
      <w:marLeft w:val="0"/>
      <w:marRight w:val="0"/>
      <w:marTop w:val="0"/>
      <w:marBottom w:val="0"/>
      <w:divBdr>
        <w:top w:val="none" w:sz="0" w:space="0" w:color="auto"/>
        <w:left w:val="none" w:sz="0" w:space="0" w:color="auto"/>
        <w:bottom w:val="none" w:sz="0" w:space="0" w:color="auto"/>
        <w:right w:val="none" w:sz="0" w:space="0" w:color="auto"/>
      </w:divBdr>
    </w:div>
    <w:div w:id="1268001047">
      <w:bodyDiv w:val="1"/>
      <w:marLeft w:val="0"/>
      <w:marRight w:val="0"/>
      <w:marTop w:val="0"/>
      <w:marBottom w:val="0"/>
      <w:divBdr>
        <w:top w:val="none" w:sz="0" w:space="0" w:color="auto"/>
        <w:left w:val="none" w:sz="0" w:space="0" w:color="auto"/>
        <w:bottom w:val="none" w:sz="0" w:space="0" w:color="auto"/>
        <w:right w:val="none" w:sz="0" w:space="0" w:color="auto"/>
      </w:divBdr>
    </w:div>
    <w:div w:id="1294365519">
      <w:bodyDiv w:val="1"/>
      <w:marLeft w:val="0"/>
      <w:marRight w:val="0"/>
      <w:marTop w:val="0"/>
      <w:marBottom w:val="0"/>
      <w:divBdr>
        <w:top w:val="none" w:sz="0" w:space="0" w:color="auto"/>
        <w:left w:val="none" w:sz="0" w:space="0" w:color="auto"/>
        <w:bottom w:val="none" w:sz="0" w:space="0" w:color="auto"/>
        <w:right w:val="none" w:sz="0" w:space="0" w:color="auto"/>
      </w:divBdr>
    </w:div>
    <w:div w:id="1326594711">
      <w:bodyDiv w:val="1"/>
      <w:marLeft w:val="0"/>
      <w:marRight w:val="0"/>
      <w:marTop w:val="0"/>
      <w:marBottom w:val="0"/>
      <w:divBdr>
        <w:top w:val="none" w:sz="0" w:space="0" w:color="auto"/>
        <w:left w:val="none" w:sz="0" w:space="0" w:color="auto"/>
        <w:bottom w:val="none" w:sz="0" w:space="0" w:color="auto"/>
        <w:right w:val="none" w:sz="0" w:space="0" w:color="auto"/>
      </w:divBdr>
    </w:div>
    <w:div w:id="1412197371">
      <w:bodyDiv w:val="1"/>
      <w:marLeft w:val="0"/>
      <w:marRight w:val="0"/>
      <w:marTop w:val="0"/>
      <w:marBottom w:val="0"/>
      <w:divBdr>
        <w:top w:val="none" w:sz="0" w:space="0" w:color="auto"/>
        <w:left w:val="none" w:sz="0" w:space="0" w:color="auto"/>
        <w:bottom w:val="none" w:sz="0" w:space="0" w:color="auto"/>
        <w:right w:val="none" w:sz="0" w:space="0" w:color="auto"/>
      </w:divBdr>
    </w:div>
    <w:div w:id="1423990168">
      <w:bodyDiv w:val="1"/>
      <w:marLeft w:val="0"/>
      <w:marRight w:val="0"/>
      <w:marTop w:val="0"/>
      <w:marBottom w:val="0"/>
      <w:divBdr>
        <w:top w:val="none" w:sz="0" w:space="0" w:color="auto"/>
        <w:left w:val="none" w:sz="0" w:space="0" w:color="auto"/>
        <w:bottom w:val="none" w:sz="0" w:space="0" w:color="auto"/>
        <w:right w:val="none" w:sz="0" w:space="0" w:color="auto"/>
      </w:divBdr>
    </w:div>
    <w:div w:id="1441145951">
      <w:bodyDiv w:val="1"/>
      <w:marLeft w:val="0"/>
      <w:marRight w:val="0"/>
      <w:marTop w:val="0"/>
      <w:marBottom w:val="0"/>
      <w:divBdr>
        <w:top w:val="none" w:sz="0" w:space="0" w:color="auto"/>
        <w:left w:val="none" w:sz="0" w:space="0" w:color="auto"/>
        <w:bottom w:val="none" w:sz="0" w:space="0" w:color="auto"/>
        <w:right w:val="none" w:sz="0" w:space="0" w:color="auto"/>
      </w:divBdr>
      <w:divsChild>
        <w:div w:id="1107966208">
          <w:marLeft w:val="360"/>
          <w:marRight w:val="0"/>
          <w:marTop w:val="96"/>
          <w:marBottom w:val="60"/>
          <w:divBdr>
            <w:top w:val="none" w:sz="0" w:space="0" w:color="auto"/>
            <w:left w:val="none" w:sz="0" w:space="0" w:color="auto"/>
            <w:bottom w:val="none" w:sz="0" w:space="0" w:color="auto"/>
            <w:right w:val="none" w:sz="0" w:space="0" w:color="auto"/>
          </w:divBdr>
        </w:div>
      </w:divsChild>
    </w:div>
    <w:div w:id="1596479898">
      <w:bodyDiv w:val="1"/>
      <w:marLeft w:val="0"/>
      <w:marRight w:val="0"/>
      <w:marTop w:val="0"/>
      <w:marBottom w:val="0"/>
      <w:divBdr>
        <w:top w:val="none" w:sz="0" w:space="0" w:color="auto"/>
        <w:left w:val="none" w:sz="0" w:space="0" w:color="auto"/>
        <w:bottom w:val="none" w:sz="0" w:space="0" w:color="auto"/>
        <w:right w:val="none" w:sz="0" w:space="0" w:color="auto"/>
      </w:divBdr>
    </w:div>
    <w:div w:id="1662656703">
      <w:bodyDiv w:val="1"/>
      <w:marLeft w:val="0"/>
      <w:marRight w:val="0"/>
      <w:marTop w:val="0"/>
      <w:marBottom w:val="0"/>
      <w:divBdr>
        <w:top w:val="none" w:sz="0" w:space="0" w:color="auto"/>
        <w:left w:val="none" w:sz="0" w:space="0" w:color="auto"/>
        <w:bottom w:val="none" w:sz="0" w:space="0" w:color="auto"/>
        <w:right w:val="none" w:sz="0" w:space="0" w:color="auto"/>
      </w:divBdr>
    </w:div>
    <w:div w:id="1662998908">
      <w:bodyDiv w:val="1"/>
      <w:marLeft w:val="0"/>
      <w:marRight w:val="0"/>
      <w:marTop w:val="0"/>
      <w:marBottom w:val="0"/>
      <w:divBdr>
        <w:top w:val="none" w:sz="0" w:space="0" w:color="auto"/>
        <w:left w:val="none" w:sz="0" w:space="0" w:color="auto"/>
        <w:bottom w:val="none" w:sz="0" w:space="0" w:color="auto"/>
        <w:right w:val="none" w:sz="0" w:space="0" w:color="auto"/>
      </w:divBdr>
    </w:div>
    <w:div w:id="1715881985">
      <w:bodyDiv w:val="1"/>
      <w:marLeft w:val="0"/>
      <w:marRight w:val="0"/>
      <w:marTop w:val="0"/>
      <w:marBottom w:val="0"/>
      <w:divBdr>
        <w:top w:val="none" w:sz="0" w:space="0" w:color="auto"/>
        <w:left w:val="none" w:sz="0" w:space="0" w:color="auto"/>
        <w:bottom w:val="none" w:sz="0" w:space="0" w:color="auto"/>
        <w:right w:val="none" w:sz="0" w:space="0" w:color="auto"/>
      </w:divBdr>
    </w:div>
    <w:div w:id="1787390093">
      <w:bodyDiv w:val="1"/>
      <w:marLeft w:val="0"/>
      <w:marRight w:val="0"/>
      <w:marTop w:val="0"/>
      <w:marBottom w:val="0"/>
      <w:divBdr>
        <w:top w:val="none" w:sz="0" w:space="0" w:color="auto"/>
        <w:left w:val="none" w:sz="0" w:space="0" w:color="auto"/>
        <w:bottom w:val="none" w:sz="0" w:space="0" w:color="auto"/>
        <w:right w:val="none" w:sz="0" w:space="0" w:color="auto"/>
      </w:divBdr>
    </w:div>
    <w:div w:id="1796604648">
      <w:bodyDiv w:val="1"/>
      <w:marLeft w:val="0"/>
      <w:marRight w:val="0"/>
      <w:marTop w:val="0"/>
      <w:marBottom w:val="0"/>
      <w:divBdr>
        <w:top w:val="none" w:sz="0" w:space="0" w:color="auto"/>
        <w:left w:val="none" w:sz="0" w:space="0" w:color="auto"/>
        <w:bottom w:val="none" w:sz="0" w:space="0" w:color="auto"/>
        <w:right w:val="none" w:sz="0" w:space="0" w:color="auto"/>
      </w:divBdr>
      <w:divsChild>
        <w:div w:id="1141069739">
          <w:marLeft w:val="360"/>
          <w:marRight w:val="0"/>
          <w:marTop w:val="115"/>
          <w:marBottom w:val="60"/>
          <w:divBdr>
            <w:top w:val="none" w:sz="0" w:space="0" w:color="auto"/>
            <w:left w:val="none" w:sz="0" w:space="0" w:color="auto"/>
            <w:bottom w:val="none" w:sz="0" w:space="0" w:color="auto"/>
            <w:right w:val="none" w:sz="0" w:space="0" w:color="auto"/>
          </w:divBdr>
        </w:div>
      </w:divsChild>
    </w:div>
    <w:div w:id="1827084470">
      <w:bodyDiv w:val="1"/>
      <w:marLeft w:val="0"/>
      <w:marRight w:val="0"/>
      <w:marTop w:val="0"/>
      <w:marBottom w:val="0"/>
      <w:divBdr>
        <w:top w:val="none" w:sz="0" w:space="0" w:color="auto"/>
        <w:left w:val="none" w:sz="0" w:space="0" w:color="auto"/>
        <w:bottom w:val="none" w:sz="0" w:space="0" w:color="auto"/>
        <w:right w:val="none" w:sz="0" w:space="0" w:color="auto"/>
      </w:divBdr>
    </w:div>
    <w:div w:id="1838961994">
      <w:bodyDiv w:val="1"/>
      <w:marLeft w:val="0"/>
      <w:marRight w:val="0"/>
      <w:marTop w:val="0"/>
      <w:marBottom w:val="0"/>
      <w:divBdr>
        <w:top w:val="none" w:sz="0" w:space="0" w:color="auto"/>
        <w:left w:val="none" w:sz="0" w:space="0" w:color="auto"/>
        <w:bottom w:val="none" w:sz="0" w:space="0" w:color="auto"/>
        <w:right w:val="none" w:sz="0" w:space="0" w:color="auto"/>
      </w:divBdr>
    </w:div>
    <w:div w:id="1872912626">
      <w:bodyDiv w:val="1"/>
      <w:marLeft w:val="0"/>
      <w:marRight w:val="0"/>
      <w:marTop w:val="0"/>
      <w:marBottom w:val="0"/>
      <w:divBdr>
        <w:top w:val="none" w:sz="0" w:space="0" w:color="auto"/>
        <w:left w:val="none" w:sz="0" w:space="0" w:color="auto"/>
        <w:bottom w:val="none" w:sz="0" w:space="0" w:color="auto"/>
        <w:right w:val="none" w:sz="0" w:space="0" w:color="auto"/>
      </w:divBdr>
    </w:div>
    <w:div w:id="1873029324">
      <w:bodyDiv w:val="1"/>
      <w:marLeft w:val="0"/>
      <w:marRight w:val="0"/>
      <w:marTop w:val="0"/>
      <w:marBottom w:val="0"/>
      <w:divBdr>
        <w:top w:val="none" w:sz="0" w:space="0" w:color="auto"/>
        <w:left w:val="none" w:sz="0" w:space="0" w:color="auto"/>
        <w:bottom w:val="none" w:sz="0" w:space="0" w:color="auto"/>
        <w:right w:val="none" w:sz="0" w:space="0" w:color="auto"/>
      </w:divBdr>
      <w:divsChild>
        <w:div w:id="1107651638">
          <w:marLeft w:val="360"/>
          <w:marRight w:val="0"/>
          <w:marTop w:val="106"/>
          <w:marBottom w:val="60"/>
          <w:divBdr>
            <w:top w:val="none" w:sz="0" w:space="0" w:color="auto"/>
            <w:left w:val="none" w:sz="0" w:space="0" w:color="auto"/>
            <w:bottom w:val="none" w:sz="0" w:space="0" w:color="auto"/>
            <w:right w:val="none" w:sz="0" w:space="0" w:color="auto"/>
          </w:divBdr>
        </w:div>
      </w:divsChild>
    </w:div>
    <w:div w:id="1907105905">
      <w:bodyDiv w:val="1"/>
      <w:marLeft w:val="0"/>
      <w:marRight w:val="0"/>
      <w:marTop w:val="0"/>
      <w:marBottom w:val="0"/>
      <w:divBdr>
        <w:top w:val="none" w:sz="0" w:space="0" w:color="auto"/>
        <w:left w:val="none" w:sz="0" w:space="0" w:color="auto"/>
        <w:bottom w:val="none" w:sz="0" w:space="0" w:color="auto"/>
        <w:right w:val="none" w:sz="0" w:space="0" w:color="auto"/>
      </w:divBdr>
    </w:div>
    <w:div w:id="1960912010">
      <w:bodyDiv w:val="1"/>
      <w:marLeft w:val="0"/>
      <w:marRight w:val="0"/>
      <w:marTop w:val="0"/>
      <w:marBottom w:val="0"/>
      <w:divBdr>
        <w:top w:val="none" w:sz="0" w:space="0" w:color="auto"/>
        <w:left w:val="none" w:sz="0" w:space="0" w:color="auto"/>
        <w:bottom w:val="none" w:sz="0" w:space="0" w:color="auto"/>
        <w:right w:val="none" w:sz="0" w:space="0" w:color="auto"/>
      </w:divBdr>
    </w:div>
    <w:div w:id="2070953828">
      <w:bodyDiv w:val="1"/>
      <w:marLeft w:val="0"/>
      <w:marRight w:val="0"/>
      <w:marTop w:val="0"/>
      <w:marBottom w:val="0"/>
      <w:divBdr>
        <w:top w:val="none" w:sz="0" w:space="0" w:color="auto"/>
        <w:left w:val="none" w:sz="0" w:space="0" w:color="auto"/>
        <w:bottom w:val="none" w:sz="0" w:space="0" w:color="auto"/>
        <w:right w:val="none" w:sz="0" w:space="0" w:color="auto"/>
      </w:divBdr>
      <w:divsChild>
        <w:div w:id="1109272555">
          <w:marLeft w:val="360"/>
          <w:marRight w:val="0"/>
          <w:marTop w:val="115"/>
          <w:marBottom w:val="60"/>
          <w:divBdr>
            <w:top w:val="none" w:sz="0" w:space="0" w:color="auto"/>
            <w:left w:val="none" w:sz="0" w:space="0" w:color="auto"/>
            <w:bottom w:val="none" w:sz="0" w:space="0" w:color="auto"/>
            <w:right w:val="none" w:sz="0" w:space="0" w:color="auto"/>
          </w:divBdr>
        </w:div>
      </w:divsChild>
    </w:div>
    <w:div w:id="212961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www.bjtth.org/Html/Departments/Main/Index_1021080.html" TargetMode="External"/><Relationship Id="rId47" Type="http://schemas.openxmlformats.org/officeDocument/2006/relationships/hyperlink" Target="mailto:&#37038;&#31665;&#65306;xuyx04@163.com" TargetMode="External"/><Relationship Id="rId63" Type="http://schemas.openxmlformats.org/officeDocument/2006/relationships/image" Target="media/image43.png"/><Relationship Id="rId68" Type="http://schemas.openxmlformats.org/officeDocument/2006/relationships/hyperlink" Target="https://bjtth.org/Html/Departments/Main/Index_1000513.html" TargetMode="External"/><Relationship Id="rId2" Type="http://schemas.openxmlformats.org/officeDocument/2006/relationships/numbering" Target="numbering.xml"/><Relationship Id="rId16" Type="http://schemas.openxmlformats.org/officeDocument/2006/relationships/hyperlink" Target="https://jx.bjtth.org/" TargetMode="Externa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mailto:ttyy_xm@163.com" TargetMode="External"/><Relationship Id="rId45" Type="http://schemas.openxmlformats.org/officeDocument/2006/relationships/hyperlink" Target="https://www.bjtth.org/Html/Departments/Main/Index_1021054.html" TargetMode="External"/><Relationship Id="rId53" Type="http://schemas.openxmlformats.org/officeDocument/2006/relationships/image" Target="media/image35.jpeg"/><Relationship Id="rId58" Type="http://schemas.openxmlformats.org/officeDocument/2006/relationships/image" Target="media/image38.png"/><Relationship Id="rId66" Type="http://schemas.openxmlformats.org/officeDocument/2006/relationships/hyperlink" Target="mailto:huang7989@sina.com.cn"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zhangduo-88@163.com" TargetMode="External"/><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https://jx.bjtth.org/"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531659824@qq.com"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www.bjtth.org/Html/Departments/Main/Index_1021054.html" TargetMode="External"/><Relationship Id="rId59" Type="http://schemas.openxmlformats.org/officeDocument/2006/relationships/image" Target="media/image39.png"/><Relationship Id="rId67" Type="http://schemas.openxmlformats.org/officeDocument/2006/relationships/hyperlink" Target="mailto:wsyangbo@126.com" TargetMode="External"/><Relationship Id="rId20" Type="http://schemas.openxmlformats.org/officeDocument/2006/relationships/image" Target="media/image10.jpeg"/><Relationship Id="rId41" Type="http://schemas.openxmlformats.org/officeDocument/2006/relationships/hyperlink" Target="mailto:littlenewyxy@163.com" TargetMode="External"/><Relationship Id="rId54" Type="http://schemas.openxmlformats.org/officeDocument/2006/relationships/hyperlink" Target="http://www.bjtth.org/" TargetMode="External"/><Relationship Id="rId62" Type="http://schemas.openxmlformats.org/officeDocument/2006/relationships/image" Target="media/image42.png"/><Relationship Id="rId70" Type="http://schemas.openxmlformats.org/officeDocument/2006/relationships/hyperlink" Target="http://tiantan.medcircle.c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yperlink" Target="mailto:ty070701@sina.com" TargetMode="External"/><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jx.bjtth.org/"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2.png"/><Relationship Id="rId55" Type="http://schemas.openxmlformats.org/officeDocument/2006/relationships/hyperlink" Target="mailto:iuthree@126.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0262F-3364-439A-9B7A-83A7DE89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171</Pages>
  <Words>13399</Words>
  <Characters>76376</Characters>
  <Application>Microsoft Office Word</Application>
  <DocSecurity>0</DocSecurity>
  <Lines>636</Lines>
  <Paragraphs>179</Paragraphs>
  <ScaleCrop>false</ScaleCrop>
  <Company/>
  <LinksUpToDate>false</LinksUpToDate>
  <CharactersWithSpaces>89596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利学</dc:creator>
  <cp:keywords/>
  <dc:description/>
  <cp:lastModifiedBy>Microsoft</cp:lastModifiedBy>
  <cp:revision>132</cp:revision>
  <cp:lastPrinted>2025-01-21T07:04:00Z</cp:lastPrinted>
  <dcterms:created xsi:type="dcterms:W3CDTF">2022-09-13T05:31:00Z</dcterms:created>
  <dcterms:modified xsi:type="dcterms:W3CDTF">2025-12-21T09:40:00Z</dcterms:modified>
</cp:coreProperties>
</file>